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53" w:rsidRPr="00C67B53" w:rsidRDefault="0091706B" w:rsidP="00C67B53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Výpis u</w:t>
      </w:r>
      <w:r w:rsidR="00C67B53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snesení ze 4</w:t>
      </w:r>
      <w:r w:rsid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8</w:t>
      </w:r>
      <w:r w:rsidR="00C67B53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schůze Rady města Břeclavi</w:t>
      </w:r>
    </w:p>
    <w:p w:rsidR="00C67B53" w:rsidRPr="00C67B53" w:rsidRDefault="00C67B53" w:rsidP="00C67B53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ze dne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26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9. 2012</w:t>
      </w:r>
    </w:p>
    <w:p w:rsidR="00C67B53" w:rsidRPr="00C67B53" w:rsidRDefault="00C67B53" w:rsidP="00C67B53"/>
    <w:p w:rsidR="00C67B53" w:rsidRDefault="00C67B53" w:rsidP="00C67B53"/>
    <w:p w:rsidR="00C67B53" w:rsidRDefault="00C67B53" w:rsidP="00C67B53"/>
    <w:p w:rsidR="00C67B53" w:rsidRDefault="00C67B53" w:rsidP="00C67B53"/>
    <w:p w:rsidR="00C67B53" w:rsidRDefault="00C67B53" w:rsidP="00C67B53"/>
    <w:p w:rsidR="00C67B53" w:rsidRDefault="00C67B53" w:rsidP="00C67B53"/>
    <w:p w:rsidR="00C67B53" w:rsidRDefault="00C67B53" w:rsidP="00C67B53"/>
    <w:p w:rsidR="00C67B53" w:rsidRDefault="00C67B53" w:rsidP="00C67B53"/>
    <w:p w:rsidR="00C67B53" w:rsidRDefault="00C67B53" w:rsidP="00C67B53">
      <w:pPr>
        <w:jc w:val="both"/>
        <w:rPr>
          <w:b/>
          <w:bCs/>
          <w:i/>
          <w:iCs/>
          <w:u w:val="single"/>
        </w:rPr>
      </w:pPr>
    </w:p>
    <w:p w:rsidR="00C67B53" w:rsidRDefault="00C67B53" w:rsidP="00C67B53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C67B53" w:rsidRDefault="00C67B53" w:rsidP="00C67B53">
      <w:pPr>
        <w:jc w:val="both"/>
        <w:rPr>
          <w:b/>
          <w:bCs/>
          <w:i/>
          <w:iCs/>
          <w:u w:val="single"/>
        </w:rPr>
      </w:pPr>
    </w:p>
    <w:p w:rsidR="00C67B53" w:rsidRDefault="00C67B53" w:rsidP="00C67B53">
      <w:pPr>
        <w:jc w:val="both"/>
        <w:rPr>
          <w:b/>
          <w:bCs/>
        </w:rPr>
      </w:pPr>
    </w:p>
    <w:p w:rsidR="00C67B53" w:rsidRDefault="00C67B53" w:rsidP="00C67B53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C67B53" w:rsidRDefault="003877FE" w:rsidP="00C67B53">
      <w:pPr>
        <w:pStyle w:val="Zkladntext"/>
      </w:pPr>
      <w:r>
        <w:t>z</w:t>
      </w:r>
      <w:r w:rsidR="00C67B53">
        <w:t>ápis</w:t>
      </w:r>
      <w:r>
        <w:t>y</w:t>
      </w:r>
      <w:r w:rsidR="00C67B53">
        <w:t xml:space="preserve"> ze 4</w:t>
      </w:r>
      <w:r w:rsidR="00BA2D5E">
        <w:t>6</w:t>
      </w:r>
      <w:r w:rsidR="00C67B53">
        <w:t xml:space="preserve">. </w:t>
      </w:r>
      <w:r>
        <w:t xml:space="preserve">a 47. mimořádné </w:t>
      </w:r>
      <w:r w:rsidR="00C67B53">
        <w:t>schůze Rady města Břeclavi a nemá k</w:t>
      </w:r>
      <w:r w:rsidR="00B07BD0">
        <w:t> </w:t>
      </w:r>
      <w:r>
        <w:t>tomu</w:t>
      </w:r>
      <w:r w:rsidR="00B07BD0">
        <w:t xml:space="preserve"> </w:t>
      </w:r>
      <w:r w:rsidR="00C67B53">
        <w:t xml:space="preserve">žádné </w:t>
      </w:r>
      <w:r>
        <w:t>námit</w:t>
      </w:r>
      <w:r w:rsidR="00C67B53">
        <w:t>ky.</w:t>
      </w:r>
    </w:p>
    <w:p w:rsidR="00C67B53" w:rsidRDefault="00C67B53" w:rsidP="00C67B53">
      <w:pPr>
        <w:pStyle w:val="Zkladntext"/>
      </w:pPr>
    </w:p>
    <w:p w:rsidR="00C67B53" w:rsidRDefault="00C67B53" w:rsidP="00C67B53">
      <w:pPr>
        <w:pStyle w:val="Zkladntext"/>
      </w:pPr>
    </w:p>
    <w:p w:rsidR="00C67B53" w:rsidRDefault="00C67B53" w:rsidP="00C67B53">
      <w:pPr>
        <w:jc w:val="both"/>
      </w:pPr>
    </w:p>
    <w:p w:rsidR="00C67B53" w:rsidRDefault="00C67B53" w:rsidP="00C67B53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C67B53" w:rsidRDefault="00C67B53" w:rsidP="00C67B53"/>
    <w:p w:rsidR="00C67B53" w:rsidRDefault="00C67B53" w:rsidP="00C67B53"/>
    <w:p w:rsidR="00C67B53" w:rsidRDefault="00C67B53" w:rsidP="00C67B53"/>
    <w:p w:rsidR="00BF6D46" w:rsidRPr="00FA717C" w:rsidRDefault="00C67B53" w:rsidP="00BF6D46">
      <w:pPr>
        <w:autoSpaceDE w:val="0"/>
        <w:autoSpaceDN w:val="0"/>
        <w:adjustRightInd w:val="0"/>
        <w:jc w:val="both"/>
      </w:pPr>
      <w:r>
        <w:rPr>
          <w:b/>
          <w:bCs/>
        </w:rPr>
        <w:t>R/4</w:t>
      </w:r>
      <w:r w:rsidR="00A44C4F">
        <w:rPr>
          <w:b/>
          <w:bCs/>
        </w:rPr>
        <w:t>8</w:t>
      </w:r>
      <w:r>
        <w:rPr>
          <w:b/>
          <w:bCs/>
        </w:rPr>
        <w:t>/12/</w:t>
      </w:r>
      <w:r w:rsidR="00BF6D46">
        <w:rPr>
          <w:b/>
          <w:bCs/>
        </w:rPr>
        <w:t>13</w:t>
      </w:r>
      <w:r w:rsidR="00BF6D46" w:rsidRPr="00BF6D46">
        <w:rPr>
          <w:rFonts w:eastAsiaTheme="minorHAnsi"/>
          <w:lang w:eastAsia="en-US"/>
        </w:rPr>
        <w:t xml:space="preserve"> </w:t>
      </w:r>
      <w:r w:rsidR="00BF6D46" w:rsidRPr="00FA717C">
        <w:rPr>
          <w:rFonts w:eastAsiaTheme="minorHAnsi"/>
          <w:lang w:eastAsia="en-US"/>
        </w:rPr>
        <w:t>v souladu s ustanovením § 102 odst. 3 zákona č. 128/2000 Sb., o obcích</w:t>
      </w:r>
      <w:r w:rsidR="00BF6D46">
        <w:rPr>
          <w:rFonts w:eastAsiaTheme="minorHAnsi"/>
          <w:lang w:eastAsia="en-US"/>
        </w:rPr>
        <w:t xml:space="preserve"> </w:t>
      </w:r>
      <w:r w:rsidR="00BF6D46" w:rsidRPr="00FA717C">
        <w:rPr>
          <w:rFonts w:eastAsiaTheme="minorHAnsi"/>
          <w:lang w:eastAsia="en-US"/>
        </w:rPr>
        <w:t>(obecní zřízení), ve znění pozdějších předpisů, individuální výuku jazyka anglického pro 3 zastupitele MUDr. Oldřicha Ryšavého, Ing. Luboše Krátkého a RNDr. Miloše Petrů v termínu od</w:t>
      </w:r>
      <w:r w:rsidR="00BF6D46">
        <w:rPr>
          <w:rFonts w:eastAsiaTheme="minorHAnsi"/>
          <w:lang w:eastAsia="en-US"/>
        </w:rPr>
        <w:t xml:space="preserve">        </w:t>
      </w:r>
      <w:r w:rsidR="00BF6D46" w:rsidRPr="00FA717C">
        <w:rPr>
          <w:rFonts w:eastAsiaTheme="minorHAnsi"/>
          <w:lang w:eastAsia="en-US"/>
        </w:rPr>
        <w:t xml:space="preserve"> 27.</w:t>
      </w:r>
      <w:r w:rsidR="00BF6D46">
        <w:rPr>
          <w:rFonts w:eastAsiaTheme="minorHAnsi"/>
          <w:lang w:eastAsia="en-US"/>
        </w:rPr>
        <w:t xml:space="preserve"> </w:t>
      </w:r>
      <w:r w:rsidR="00BF6D46" w:rsidRPr="00FA717C">
        <w:rPr>
          <w:rFonts w:eastAsiaTheme="minorHAnsi"/>
          <w:lang w:eastAsia="en-US"/>
        </w:rPr>
        <w:t>09.</w:t>
      </w:r>
      <w:r w:rsidR="00BF6D46">
        <w:rPr>
          <w:rFonts w:eastAsiaTheme="minorHAnsi"/>
          <w:lang w:eastAsia="en-US"/>
        </w:rPr>
        <w:t xml:space="preserve"> </w:t>
      </w:r>
      <w:r w:rsidR="00BF6D46" w:rsidRPr="00FA717C">
        <w:rPr>
          <w:rFonts w:eastAsiaTheme="minorHAnsi"/>
          <w:lang w:eastAsia="en-US"/>
        </w:rPr>
        <w:t>2012 do 30.</w:t>
      </w:r>
      <w:r w:rsidR="00BF6D46">
        <w:rPr>
          <w:rFonts w:eastAsiaTheme="minorHAnsi"/>
          <w:lang w:eastAsia="en-US"/>
        </w:rPr>
        <w:t xml:space="preserve"> </w:t>
      </w:r>
      <w:r w:rsidR="00BF6D46" w:rsidRPr="00FA717C">
        <w:rPr>
          <w:rFonts w:eastAsiaTheme="minorHAnsi"/>
          <w:lang w:eastAsia="en-US"/>
        </w:rPr>
        <w:t>06.</w:t>
      </w:r>
      <w:r w:rsidR="00BF6D46">
        <w:rPr>
          <w:rFonts w:eastAsiaTheme="minorHAnsi"/>
          <w:lang w:eastAsia="en-US"/>
        </w:rPr>
        <w:t xml:space="preserve"> </w:t>
      </w:r>
      <w:r w:rsidR="00BF6D46" w:rsidRPr="00FA717C">
        <w:rPr>
          <w:rFonts w:eastAsiaTheme="minorHAnsi"/>
          <w:lang w:eastAsia="en-US"/>
        </w:rPr>
        <w:t>2013 v rozsahu 2 hodin týdně pro každého zastupitele individuálně, s</w:t>
      </w:r>
      <w:r w:rsidR="00BF6D46">
        <w:rPr>
          <w:rFonts w:eastAsiaTheme="minorHAnsi"/>
          <w:lang w:eastAsia="en-US"/>
        </w:rPr>
        <w:t> </w:t>
      </w:r>
      <w:r w:rsidR="00BF6D46" w:rsidRPr="00FA717C">
        <w:rPr>
          <w:rFonts w:eastAsiaTheme="minorHAnsi"/>
          <w:lang w:eastAsia="en-US"/>
        </w:rPr>
        <w:t>rozpočtem</w:t>
      </w:r>
      <w:r w:rsidR="00BF6D46">
        <w:rPr>
          <w:rFonts w:eastAsiaTheme="minorHAnsi"/>
          <w:lang w:eastAsia="en-US"/>
        </w:rPr>
        <w:t xml:space="preserve"> </w:t>
      </w:r>
      <w:r w:rsidR="00BF6D46" w:rsidRPr="00FA717C">
        <w:rPr>
          <w:rFonts w:eastAsiaTheme="minorHAnsi"/>
          <w:lang w:eastAsia="en-US"/>
        </w:rPr>
        <w:t>300</w:t>
      </w:r>
      <w:r w:rsidR="00BF6D46">
        <w:rPr>
          <w:rFonts w:eastAsiaTheme="minorHAnsi"/>
          <w:lang w:eastAsia="en-US"/>
        </w:rPr>
        <w:t xml:space="preserve"> </w:t>
      </w:r>
      <w:r w:rsidR="00BF6D46" w:rsidRPr="00FA717C">
        <w:rPr>
          <w:rFonts w:eastAsiaTheme="minorHAnsi"/>
          <w:lang w:eastAsia="en-US"/>
        </w:rPr>
        <w:t xml:space="preserve">Kč/1 hod./1 zastupitel, formou dohody o provedení práce s lektorkou </w:t>
      </w:r>
      <w:r w:rsidR="00BF6D46">
        <w:rPr>
          <w:rFonts w:eastAsiaTheme="minorHAnsi"/>
          <w:lang w:eastAsia="en-US"/>
        </w:rPr>
        <w:t xml:space="preserve">     </w:t>
      </w:r>
      <w:r w:rsidR="00BF6D46" w:rsidRPr="00FA717C">
        <w:rPr>
          <w:rFonts w:eastAsiaTheme="minorHAnsi"/>
          <w:lang w:eastAsia="en-US"/>
        </w:rPr>
        <w:t>Mgr. Kateřinou</w:t>
      </w:r>
      <w:r w:rsidR="00BF6D46">
        <w:rPr>
          <w:rFonts w:eastAsiaTheme="minorHAnsi"/>
          <w:lang w:eastAsia="en-US"/>
        </w:rPr>
        <w:t xml:space="preserve"> </w:t>
      </w:r>
      <w:r w:rsidR="00BF6D46" w:rsidRPr="00FA717C">
        <w:rPr>
          <w:rFonts w:eastAsiaTheme="minorHAnsi"/>
          <w:lang w:eastAsia="en-US"/>
        </w:rPr>
        <w:t>Uhrovou, bytem Tvrdonice, Tabule č.</w:t>
      </w:r>
      <w:r w:rsidR="00383A7C">
        <w:rPr>
          <w:rFonts w:eastAsiaTheme="minorHAnsi"/>
          <w:lang w:eastAsia="en-US"/>
        </w:rPr>
        <w:t xml:space="preserve"> </w:t>
      </w:r>
      <w:r w:rsidR="00BF6D46" w:rsidRPr="00FA717C">
        <w:rPr>
          <w:rFonts w:eastAsiaTheme="minorHAnsi"/>
          <w:lang w:eastAsia="en-US"/>
        </w:rPr>
        <w:t>8.</w:t>
      </w:r>
    </w:p>
    <w:p w:rsidR="00BF6D46" w:rsidRDefault="00BF6D46" w:rsidP="00BF6D46">
      <w:pPr>
        <w:jc w:val="both"/>
      </w:pPr>
    </w:p>
    <w:p w:rsidR="00C67B53" w:rsidRDefault="00C67B53" w:rsidP="00C67B53"/>
    <w:p w:rsidR="00AE40B2" w:rsidRDefault="00370279" w:rsidP="00AE40B2">
      <w:pPr>
        <w:pStyle w:val="Zkladntext2"/>
        <w:spacing w:after="0" w:line="240" w:lineRule="auto"/>
        <w:jc w:val="both"/>
      </w:pPr>
      <w:r>
        <w:rPr>
          <w:b/>
          <w:bCs/>
        </w:rPr>
        <w:t>R/48/12/</w:t>
      </w:r>
      <w:r w:rsidR="00784BFD">
        <w:rPr>
          <w:b/>
          <w:bCs/>
        </w:rPr>
        <w:t>14</w:t>
      </w:r>
      <w:r w:rsidR="00784BFD" w:rsidRPr="00784BFD">
        <w:rPr>
          <w:rFonts w:eastAsiaTheme="minorHAnsi"/>
          <w:lang w:eastAsia="en-US"/>
        </w:rPr>
        <w:t xml:space="preserve"> </w:t>
      </w:r>
      <w:r w:rsidR="00AE40B2">
        <w:t xml:space="preserve">v souladu s ustanovením § 102 odst. 2 písm. b) zákona č. 128/2000 Sb., o obcích (obecní zřízení), ve znění pozdějších předpisů, </w:t>
      </w:r>
      <w:r w:rsidR="00AE40B2">
        <w:rPr>
          <w:bCs/>
        </w:rPr>
        <w:t>navýšení finančních prostředků provozního rozpočtu na r. 2012 příspěvkové organizaci Mateřská škola Břeclav, Na Valtické 727, v celkové výši  300.000 Kč,  na vybavení nově vybudovaných kapacit Mateřské školy Břeclav, Na Valtické 727.</w:t>
      </w:r>
    </w:p>
    <w:p w:rsidR="00370279" w:rsidRDefault="00370279" w:rsidP="00AE40B2">
      <w:pPr>
        <w:autoSpaceDE w:val="0"/>
        <w:autoSpaceDN w:val="0"/>
        <w:adjustRightInd w:val="0"/>
        <w:jc w:val="both"/>
      </w:pPr>
    </w:p>
    <w:p w:rsidR="00370279" w:rsidRDefault="00370279"/>
    <w:p w:rsidR="004E3D86" w:rsidRPr="00C7718B" w:rsidRDefault="00370279" w:rsidP="004E3D86">
      <w:pPr>
        <w:autoSpaceDE w:val="0"/>
        <w:autoSpaceDN w:val="0"/>
        <w:adjustRightInd w:val="0"/>
        <w:jc w:val="both"/>
      </w:pPr>
      <w:r>
        <w:rPr>
          <w:b/>
          <w:bCs/>
        </w:rPr>
        <w:t>R/48/12/</w:t>
      </w:r>
      <w:r w:rsidR="004E3D86">
        <w:rPr>
          <w:b/>
          <w:bCs/>
        </w:rPr>
        <w:t>15</w:t>
      </w:r>
      <w:r w:rsidR="004E3D86" w:rsidRPr="004E3D86">
        <w:rPr>
          <w:rFonts w:eastAsiaTheme="minorHAnsi"/>
          <w:lang w:eastAsia="en-US"/>
        </w:rPr>
        <w:t xml:space="preserve"> </w:t>
      </w:r>
      <w:r w:rsidR="004E3D86" w:rsidRPr="00C7718B">
        <w:rPr>
          <w:rFonts w:eastAsiaTheme="minorHAnsi"/>
          <w:lang w:eastAsia="en-US"/>
        </w:rPr>
        <w:t>v souladu s ustanovením § 102 odst. 2 písm. b) zákona č. 128/2000 Sb.,</w:t>
      </w:r>
      <w:r w:rsidR="004E3D86">
        <w:rPr>
          <w:rFonts w:eastAsiaTheme="minorHAnsi"/>
          <w:lang w:eastAsia="en-US"/>
        </w:rPr>
        <w:t xml:space="preserve"> </w:t>
      </w:r>
      <w:r w:rsidR="004E3D86" w:rsidRPr="00C7718B">
        <w:rPr>
          <w:rFonts w:eastAsiaTheme="minorHAnsi"/>
          <w:lang w:eastAsia="en-US"/>
        </w:rPr>
        <w:t>o obcích (obecní zřízení), ve znění pozdějších předpisů,</w:t>
      </w:r>
      <w:r w:rsidR="004E3D86">
        <w:rPr>
          <w:rFonts w:eastAsiaTheme="minorHAnsi"/>
          <w:lang w:eastAsia="en-US"/>
        </w:rPr>
        <w:t xml:space="preserve"> </w:t>
      </w:r>
      <w:r w:rsidR="004E3D86" w:rsidRPr="00C7718B">
        <w:rPr>
          <w:rFonts w:eastAsiaTheme="minorHAnsi"/>
          <w:lang w:eastAsia="en-US"/>
        </w:rPr>
        <w:t>příspěvkové organizaci Základní škola Břeclav, Komenského 2, použití</w:t>
      </w:r>
      <w:r w:rsidR="004E3D86">
        <w:rPr>
          <w:rFonts w:eastAsiaTheme="minorHAnsi"/>
          <w:lang w:eastAsia="en-US"/>
        </w:rPr>
        <w:t xml:space="preserve"> </w:t>
      </w:r>
      <w:r w:rsidR="004E3D86" w:rsidRPr="00C7718B">
        <w:rPr>
          <w:rFonts w:eastAsiaTheme="minorHAnsi"/>
          <w:lang w:eastAsia="en-US"/>
        </w:rPr>
        <w:t>finančních prostředků přidělených zřizovatelem na provoz pro rok 2012 ve výši 40.000 Kč</w:t>
      </w:r>
      <w:r w:rsidR="004E3D86">
        <w:rPr>
          <w:rFonts w:eastAsiaTheme="minorHAnsi"/>
          <w:lang w:eastAsia="en-US"/>
        </w:rPr>
        <w:t xml:space="preserve"> </w:t>
      </w:r>
      <w:r w:rsidR="004E3D86" w:rsidRPr="00C7718B">
        <w:rPr>
          <w:rFonts w:eastAsiaTheme="minorHAnsi"/>
          <w:lang w:eastAsia="en-US"/>
        </w:rPr>
        <w:t>(bez zákonných odvodů a FKSP) na roční odměny provozních zaměstnanců školy.</w:t>
      </w:r>
    </w:p>
    <w:p w:rsidR="00370279" w:rsidRDefault="00370279" w:rsidP="00370279"/>
    <w:p w:rsidR="00B07BD0" w:rsidRDefault="00B07BD0" w:rsidP="00F87027">
      <w:pPr>
        <w:autoSpaceDE w:val="0"/>
        <w:autoSpaceDN w:val="0"/>
        <w:adjustRightInd w:val="0"/>
        <w:jc w:val="both"/>
        <w:rPr>
          <w:b/>
          <w:bCs/>
        </w:rPr>
      </w:pPr>
    </w:p>
    <w:p w:rsidR="00F87027" w:rsidRPr="00D64969" w:rsidRDefault="00370279" w:rsidP="00F870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R/48/12/</w:t>
      </w:r>
      <w:r w:rsidR="00F87027">
        <w:rPr>
          <w:b/>
          <w:bCs/>
        </w:rPr>
        <w:t>16a</w:t>
      </w:r>
      <w:r w:rsidR="00F87027" w:rsidRPr="00F87027">
        <w:rPr>
          <w:rFonts w:eastAsiaTheme="minorHAnsi"/>
          <w:lang w:eastAsia="en-US"/>
        </w:rPr>
        <w:t xml:space="preserve"> </w:t>
      </w:r>
      <w:r w:rsidR="00F87027" w:rsidRPr="00D64969">
        <w:rPr>
          <w:rFonts w:eastAsiaTheme="minorHAnsi"/>
          <w:lang w:eastAsia="en-US"/>
        </w:rPr>
        <w:t>v souladu s ustanovením § 102 odst. 2 písm. b) zákona č. 128/2000 Sb.,</w:t>
      </w:r>
      <w:r w:rsidR="00F87027">
        <w:rPr>
          <w:rFonts w:eastAsiaTheme="minorHAnsi"/>
          <w:lang w:eastAsia="en-US"/>
        </w:rPr>
        <w:t xml:space="preserve"> </w:t>
      </w:r>
      <w:r w:rsidR="00F87027" w:rsidRPr="00D64969">
        <w:rPr>
          <w:rFonts w:eastAsiaTheme="minorHAnsi"/>
          <w:lang w:eastAsia="en-US"/>
        </w:rPr>
        <w:t>o obcích (obecní zřízení), ve znění pozdějších předpisů,</w:t>
      </w:r>
      <w:r w:rsidR="00F87027">
        <w:rPr>
          <w:rFonts w:eastAsiaTheme="minorHAnsi"/>
          <w:lang w:eastAsia="en-US"/>
        </w:rPr>
        <w:t xml:space="preserve"> </w:t>
      </w:r>
      <w:r w:rsidR="00F87027" w:rsidRPr="00D64969">
        <w:rPr>
          <w:rFonts w:eastAsiaTheme="minorHAnsi"/>
          <w:lang w:eastAsia="en-US"/>
        </w:rPr>
        <w:t>navýšení nejvyššího povoleného počtu dětí ze 170 na 180 ve školní družině,</w:t>
      </w:r>
      <w:r w:rsidR="00F87027">
        <w:rPr>
          <w:rFonts w:eastAsiaTheme="minorHAnsi"/>
          <w:lang w:eastAsia="en-US"/>
        </w:rPr>
        <w:t xml:space="preserve"> </w:t>
      </w:r>
      <w:r w:rsidR="00F87027" w:rsidRPr="00D64969">
        <w:rPr>
          <w:rFonts w:eastAsiaTheme="minorHAnsi"/>
          <w:lang w:eastAsia="en-US"/>
        </w:rPr>
        <w:t>jejíž činnost vykonává příspěvková organizace Základní škola Břeclav, Slovácká 40,</w:t>
      </w:r>
      <w:r w:rsidR="00F87027">
        <w:rPr>
          <w:rFonts w:eastAsiaTheme="minorHAnsi"/>
          <w:lang w:eastAsia="en-US"/>
        </w:rPr>
        <w:t xml:space="preserve"> </w:t>
      </w:r>
      <w:r w:rsidR="00F87027" w:rsidRPr="00D64969">
        <w:rPr>
          <w:rFonts w:eastAsiaTheme="minorHAnsi"/>
          <w:lang w:eastAsia="en-US"/>
        </w:rPr>
        <w:t>v mimořádném termínu s účinností od 22. 10. 2012.</w:t>
      </w:r>
    </w:p>
    <w:p w:rsidR="00370279" w:rsidRDefault="00370279" w:rsidP="00370279"/>
    <w:p w:rsidR="00CF3559" w:rsidRPr="008D1967" w:rsidRDefault="00370279" w:rsidP="00CF35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R/48/12/</w:t>
      </w:r>
      <w:r w:rsidR="00CF3559">
        <w:rPr>
          <w:b/>
          <w:bCs/>
        </w:rPr>
        <w:t>17a</w:t>
      </w:r>
      <w:r w:rsidR="00CF3559" w:rsidRPr="00CF3559">
        <w:rPr>
          <w:rFonts w:eastAsiaTheme="minorHAnsi"/>
          <w:lang w:eastAsia="en-US"/>
        </w:rPr>
        <w:t xml:space="preserve"> </w:t>
      </w:r>
      <w:r w:rsidR="00CF3559" w:rsidRPr="008D1967">
        <w:rPr>
          <w:rFonts w:eastAsiaTheme="minorHAnsi"/>
          <w:lang w:eastAsia="en-US"/>
        </w:rPr>
        <w:t>v souladu s ustanovením § 102 odst. 2 písm. b) zákona č. 128/2000 Sb., o obcích (obecní zřízení), ve znění pozdějších předpisů,</w:t>
      </w:r>
      <w:r w:rsidR="00CF3559">
        <w:rPr>
          <w:rFonts w:eastAsiaTheme="minorHAnsi"/>
          <w:lang w:eastAsia="en-US"/>
        </w:rPr>
        <w:t xml:space="preserve"> </w:t>
      </w:r>
      <w:r w:rsidR="00CF3559" w:rsidRPr="008D1967">
        <w:rPr>
          <w:rFonts w:eastAsiaTheme="minorHAnsi"/>
          <w:lang w:eastAsia="en-US"/>
        </w:rPr>
        <w:t>navýšení nejvyššího povoleného počtu dětí ze 75 na 90 ve školní družině</w:t>
      </w:r>
      <w:r w:rsidR="00CF3559">
        <w:rPr>
          <w:rFonts w:eastAsiaTheme="minorHAnsi"/>
          <w:lang w:eastAsia="en-US"/>
        </w:rPr>
        <w:t xml:space="preserve"> </w:t>
      </w:r>
      <w:r w:rsidR="00CF3559" w:rsidRPr="008D1967">
        <w:rPr>
          <w:rFonts w:eastAsiaTheme="minorHAnsi"/>
          <w:lang w:eastAsia="en-US"/>
        </w:rPr>
        <w:t>na adrese Břeclav, Komenského 14, jejíž činnost vykonává příspěvková organizace Základní</w:t>
      </w:r>
      <w:r w:rsidR="00CF3559">
        <w:rPr>
          <w:rFonts w:eastAsiaTheme="minorHAnsi"/>
          <w:lang w:eastAsia="en-US"/>
        </w:rPr>
        <w:t xml:space="preserve"> </w:t>
      </w:r>
      <w:r w:rsidR="00CF3559" w:rsidRPr="008D1967">
        <w:rPr>
          <w:rFonts w:eastAsiaTheme="minorHAnsi"/>
          <w:lang w:eastAsia="en-US"/>
        </w:rPr>
        <w:t xml:space="preserve">škola Břeclav, Komenského 2, v mimořádném termínu od </w:t>
      </w:r>
      <w:r w:rsidR="00CF3559">
        <w:rPr>
          <w:rFonts w:eastAsiaTheme="minorHAnsi"/>
          <w:lang w:eastAsia="en-US"/>
        </w:rPr>
        <w:t xml:space="preserve"> </w:t>
      </w:r>
      <w:r w:rsidR="00CF3559" w:rsidRPr="008D1967">
        <w:rPr>
          <w:rFonts w:eastAsiaTheme="minorHAnsi"/>
          <w:lang w:eastAsia="en-US"/>
        </w:rPr>
        <w:t>1. 9. 2013.</w:t>
      </w:r>
    </w:p>
    <w:p w:rsidR="00370279" w:rsidRDefault="00370279" w:rsidP="00370279"/>
    <w:p w:rsidR="00370279" w:rsidRDefault="00370279"/>
    <w:p w:rsidR="00B90C95" w:rsidRPr="0094432E" w:rsidRDefault="00370279" w:rsidP="00B90C95">
      <w:pPr>
        <w:autoSpaceDE w:val="0"/>
        <w:autoSpaceDN w:val="0"/>
        <w:adjustRightInd w:val="0"/>
        <w:jc w:val="both"/>
      </w:pPr>
      <w:r>
        <w:rPr>
          <w:b/>
          <w:bCs/>
        </w:rPr>
        <w:t>R/48/12/</w:t>
      </w:r>
      <w:r w:rsidR="00B90C95">
        <w:rPr>
          <w:b/>
          <w:bCs/>
        </w:rPr>
        <w:t>18</w:t>
      </w:r>
      <w:r w:rsidR="00B90C95" w:rsidRPr="00B90C95">
        <w:rPr>
          <w:rFonts w:eastAsiaTheme="minorHAnsi"/>
          <w:lang w:eastAsia="en-US"/>
        </w:rPr>
        <w:t xml:space="preserve"> </w:t>
      </w:r>
      <w:r w:rsidR="00B90C95" w:rsidRPr="0094432E">
        <w:rPr>
          <w:rFonts w:eastAsiaTheme="minorHAnsi"/>
          <w:lang w:eastAsia="en-US"/>
        </w:rPr>
        <w:t>v souladu s ustanovením § 102 odst. 3 zákona č. 128/2000 Sb., o obcích</w:t>
      </w:r>
      <w:r w:rsidR="00B90C95">
        <w:rPr>
          <w:rFonts w:eastAsiaTheme="minorHAnsi"/>
          <w:lang w:eastAsia="en-US"/>
        </w:rPr>
        <w:t xml:space="preserve"> </w:t>
      </w:r>
      <w:r w:rsidR="00B90C95" w:rsidRPr="0094432E">
        <w:rPr>
          <w:rFonts w:eastAsiaTheme="minorHAnsi"/>
          <w:lang w:eastAsia="en-US"/>
        </w:rPr>
        <w:t>(obecní zřízení), ve znění pozdějších předpisů,</w:t>
      </w:r>
      <w:r w:rsidR="00B90C95">
        <w:rPr>
          <w:rFonts w:eastAsiaTheme="minorHAnsi"/>
          <w:lang w:eastAsia="en-US"/>
        </w:rPr>
        <w:t xml:space="preserve"> </w:t>
      </w:r>
      <w:r w:rsidR="00B90C95" w:rsidRPr="0094432E">
        <w:rPr>
          <w:rFonts w:eastAsiaTheme="minorHAnsi"/>
          <w:lang w:eastAsia="en-US"/>
        </w:rPr>
        <w:t>poskytnutí účelového finančního daru ve výši 3.000 Kč na úhradu části</w:t>
      </w:r>
      <w:r w:rsidR="00B90C95">
        <w:rPr>
          <w:rFonts w:eastAsiaTheme="minorHAnsi"/>
          <w:lang w:eastAsia="en-US"/>
        </w:rPr>
        <w:t xml:space="preserve"> </w:t>
      </w:r>
      <w:r w:rsidR="00B90C95" w:rsidRPr="0094432E">
        <w:rPr>
          <w:rFonts w:eastAsiaTheme="minorHAnsi"/>
          <w:lang w:eastAsia="en-US"/>
        </w:rPr>
        <w:t>nákladů na pobyt dětského folklorního souboru z Bulharska v Moravském Žižkově, který</w:t>
      </w:r>
      <w:r w:rsidR="00B90C95">
        <w:rPr>
          <w:rFonts w:eastAsiaTheme="minorHAnsi"/>
          <w:lang w:eastAsia="en-US"/>
        </w:rPr>
        <w:t xml:space="preserve"> </w:t>
      </w:r>
      <w:r w:rsidR="00B90C95" w:rsidRPr="0094432E">
        <w:rPr>
          <w:rFonts w:eastAsiaTheme="minorHAnsi"/>
          <w:lang w:eastAsia="en-US"/>
        </w:rPr>
        <w:t>vystoupí na Dětském folklorním festivalu 30. 9. 2012 v rámci Břeclavských svatováclavských</w:t>
      </w:r>
      <w:r w:rsidR="00B90C95">
        <w:rPr>
          <w:rFonts w:eastAsiaTheme="minorHAnsi"/>
          <w:lang w:eastAsia="en-US"/>
        </w:rPr>
        <w:t xml:space="preserve"> </w:t>
      </w:r>
      <w:r w:rsidR="00B90C95" w:rsidRPr="0094432E">
        <w:rPr>
          <w:rFonts w:eastAsiaTheme="minorHAnsi"/>
          <w:lang w:eastAsia="en-US"/>
        </w:rPr>
        <w:t>slavností a uzavření darovací smlouvy s Obcí Moravský Žižkov, se sídlem Bílovská 145,</w:t>
      </w:r>
      <w:r w:rsidR="00B90C95">
        <w:rPr>
          <w:rFonts w:eastAsiaTheme="minorHAnsi"/>
          <w:lang w:eastAsia="en-US"/>
        </w:rPr>
        <w:t xml:space="preserve"> </w:t>
      </w:r>
      <w:r w:rsidR="00B90C95" w:rsidRPr="0094432E">
        <w:rPr>
          <w:rFonts w:eastAsiaTheme="minorHAnsi"/>
          <w:lang w:eastAsia="en-US"/>
        </w:rPr>
        <w:t>691 01 Moravský Žižkov, IČ</w:t>
      </w:r>
      <w:r w:rsidR="00B90C95">
        <w:rPr>
          <w:rFonts w:eastAsiaTheme="minorHAnsi"/>
          <w:lang w:eastAsia="en-US"/>
        </w:rPr>
        <w:t>:</w:t>
      </w:r>
      <w:r w:rsidR="00B90C95" w:rsidRPr="0094432E">
        <w:rPr>
          <w:rFonts w:eastAsiaTheme="minorHAnsi"/>
          <w:lang w:eastAsia="en-US"/>
        </w:rPr>
        <w:t xml:space="preserve"> 00283371. Smlouva je uvedena v příloze č.</w:t>
      </w:r>
      <w:r w:rsidR="00B90C95">
        <w:rPr>
          <w:rFonts w:eastAsiaTheme="minorHAnsi"/>
          <w:lang w:eastAsia="en-US"/>
        </w:rPr>
        <w:t xml:space="preserve"> </w:t>
      </w:r>
      <w:r w:rsidR="00B90C95" w:rsidRPr="0094432E">
        <w:rPr>
          <w:rFonts w:eastAsiaTheme="minorHAnsi"/>
          <w:lang w:eastAsia="en-US"/>
        </w:rPr>
        <w:t>2 zápisu (příloha</w:t>
      </w:r>
      <w:r w:rsidR="00B90C95">
        <w:rPr>
          <w:rFonts w:eastAsiaTheme="minorHAnsi"/>
          <w:lang w:eastAsia="en-US"/>
        </w:rPr>
        <w:t xml:space="preserve"> </w:t>
      </w:r>
      <w:r w:rsidR="00B90C95" w:rsidRPr="0094432E">
        <w:rPr>
          <w:rFonts w:eastAsiaTheme="minorHAnsi"/>
          <w:lang w:eastAsia="en-US"/>
        </w:rPr>
        <w:t>č. 1 tohoto materiálu)</w:t>
      </w:r>
      <w:r w:rsidR="00B90C95">
        <w:rPr>
          <w:rFonts w:eastAsiaTheme="minorHAnsi"/>
          <w:lang w:eastAsia="en-US"/>
        </w:rPr>
        <w:t>.</w:t>
      </w:r>
    </w:p>
    <w:p w:rsidR="00B90C95" w:rsidRPr="0094432E" w:rsidRDefault="00B90C95" w:rsidP="00B90C95">
      <w:pPr>
        <w:rPr>
          <w:b/>
        </w:rPr>
      </w:pPr>
      <w:r>
        <w:rPr>
          <w:b/>
        </w:rPr>
        <w:t>Příloha č. 2</w:t>
      </w:r>
    </w:p>
    <w:p w:rsidR="00370279" w:rsidRDefault="00370279" w:rsidP="00370279"/>
    <w:p w:rsidR="00370279" w:rsidRDefault="00370279" w:rsidP="00370279"/>
    <w:p w:rsidR="00232B17" w:rsidRPr="00522442" w:rsidRDefault="00370279" w:rsidP="00232B17">
      <w:pPr>
        <w:autoSpaceDE w:val="0"/>
        <w:autoSpaceDN w:val="0"/>
        <w:adjustRightInd w:val="0"/>
        <w:jc w:val="both"/>
      </w:pPr>
      <w:r>
        <w:rPr>
          <w:b/>
          <w:bCs/>
        </w:rPr>
        <w:t>R/48/12/</w:t>
      </w:r>
      <w:r w:rsidR="00232B17">
        <w:rPr>
          <w:b/>
          <w:bCs/>
        </w:rPr>
        <w:t>19</w:t>
      </w:r>
      <w:r w:rsidR="00232B17" w:rsidRPr="00232B17">
        <w:rPr>
          <w:rFonts w:eastAsiaTheme="minorHAnsi"/>
          <w:lang w:eastAsia="en-US"/>
        </w:rPr>
        <w:t xml:space="preserve"> </w:t>
      </w:r>
      <w:r w:rsidR="00232B17" w:rsidRPr="00522442">
        <w:rPr>
          <w:rFonts w:eastAsiaTheme="minorHAnsi"/>
          <w:lang w:eastAsia="en-US"/>
        </w:rPr>
        <w:t>v souladu s ustanovením § 102 odst. 3 zákona č. 128/2000 Sb., o obcích</w:t>
      </w:r>
      <w:r w:rsidR="00232B17">
        <w:rPr>
          <w:rFonts w:eastAsiaTheme="minorHAnsi"/>
          <w:lang w:eastAsia="en-US"/>
        </w:rPr>
        <w:t xml:space="preserve"> </w:t>
      </w:r>
      <w:r w:rsidR="00232B17" w:rsidRPr="00522442">
        <w:rPr>
          <w:rFonts w:eastAsiaTheme="minorHAnsi"/>
          <w:lang w:eastAsia="en-US"/>
        </w:rPr>
        <w:t>(obecní zřízení), ve znění pozdějších předpisů,</w:t>
      </w:r>
      <w:r w:rsidR="00232B17">
        <w:rPr>
          <w:rFonts w:eastAsiaTheme="minorHAnsi"/>
          <w:lang w:eastAsia="en-US"/>
        </w:rPr>
        <w:t xml:space="preserve"> </w:t>
      </w:r>
      <w:r w:rsidR="00232B17" w:rsidRPr="00522442">
        <w:rPr>
          <w:rFonts w:eastAsiaTheme="minorHAnsi"/>
          <w:lang w:eastAsia="en-US"/>
        </w:rPr>
        <w:t xml:space="preserve">na základě čl. 4 odstavce 1 směrnice rady města </w:t>
      </w:r>
      <w:r w:rsidR="00232B17">
        <w:rPr>
          <w:rFonts w:eastAsiaTheme="minorHAnsi"/>
          <w:lang w:eastAsia="en-US"/>
        </w:rPr>
        <w:t xml:space="preserve">         </w:t>
      </w:r>
      <w:r w:rsidR="00232B17" w:rsidRPr="00522442">
        <w:rPr>
          <w:rFonts w:eastAsiaTheme="minorHAnsi"/>
          <w:lang w:eastAsia="en-US"/>
        </w:rPr>
        <w:t>č. 2/2012 výběr dodavatele a</w:t>
      </w:r>
      <w:r w:rsidR="00232B17">
        <w:rPr>
          <w:rFonts w:eastAsiaTheme="minorHAnsi"/>
          <w:lang w:eastAsia="en-US"/>
        </w:rPr>
        <w:t xml:space="preserve"> </w:t>
      </w:r>
      <w:r w:rsidR="00232B17" w:rsidRPr="00522442">
        <w:rPr>
          <w:rFonts w:eastAsiaTheme="minorHAnsi"/>
          <w:lang w:eastAsia="en-US"/>
        </w:rPr>
        <w:t>uzavření smlouvy o dílo s veřejnou výzkumnou institucí Centrum dopravního výzkumu,</w:t>
      </w:r>
      <w:r w:rsidR="00232B17">
        <w:rPr>
          <w:rFonts w:eastAsiaTheme="minorHAnsi"/>
          <w:lang w:eastAsia="en-US"/>
        </w:rPr>
        <w:t xml:space="preserve"> </w:t>
      </w:r>
      <w:r w:rsidR="00232B17" w:rsidRPr="00522442">
        <w:rPr>
          <w:rFonts w:eastAsiaTheme="minorHAnsi"/>
          <w:lang w:eastAsia="en-US"/>
        </w:rPr>
        <w:t>v.v.i., Líšeňská 33 a, 636 00, Brno,</w:t>
      </w:r>
      <w:r w:rsidR="00232B17">
        <w:rPr>
          <w:rFonts w:eastAsiaTheme="minorHAnsi"/>
          <w:lang w:eastAsia="en-US"/>
        </w:rPr>
        <w:t xml:space="preserve"> </w:t>
      </w:r>
      <w:r w:rsidR="00232B17" w:rsidRPr="00522442">
        <w:rPr>
          <w:rFonts w:eastAsiaTheme="minorHAnsi"/>
          <w:lang w:eastAsia="en-US"/>
        </w:rPr>
        <w:t>IČ: 44 99 45 75, v souladu s nabídkou v celkové výši</w:t>
      </w:r>
      <w:r w:rsidR="00232B17">
        <w:rPr>
          <w:rFonts w:eastAsiaTheme="minorHAnsi"/>
          <w:lang w:eastAsia="en-US"/>
        </w:rPr>
        <w:t xml:space="preserve"> </w:t>
      </w:r>
      <w:r w:rsidR="00232B17" w:rsidRPr="00522442">
        <w:rPr>
          <w:rFonts w:eastAsiaTheme="minorHAnsi"/>
          <w:lang w:eastAsia="en-US"/>
        </w:rPr>
        <w:t>536</w:t>
      </w:r>
      <w:r w:rsidR="00232B17">
        <w:rPr>
          <w:rFonts w:eastAsiaTheme="minorHAnsi"/>
          <w:lang w:eastAsia="en-US"/>
        </w:rPr>
        <w:t> </w:t>
      </w:r>
      <w:r w:rsidR="00232B17" w:rsidRPr="00522442">
        <w:rPr>
          <w:rFonts w:eastAsiaTheme="minorHAnsi"/>
          <w:lang w:eastAsia="en-US"/>
        </w:rPr>
        <w:t>400</w:t>
      </w:r>
      <w:r w:rsidR="00232B17">
        <w:rPr>
          <w:rFonts w:eastAsiaTheme="minorHAnsi"/>
          <w:lang w:eastAsia="en-US"/>
        </w:rPr>
        <w:t xml:space="preserve"> </w:t>
      </w:r>
      <w:r w:rsidR="00232B17" w:rsidRPr="00522442">
        <w:rPr>
          <w:rFonts w:eastAsiaTheme="minorHAnsi"/>
          <w:lang w:eastAsia="en-US"/>
        </w:rPr>
        <w:t>Kč včetně DPH na zakázku „Posouzení variant dopravně-inženýrských opatření na</w:t>
      </w:r>
      <w:r w:rsidR="00232B17">
        <w:rPr>
          <w:rFonts w:eastAsiaTheme="minorHAnsi"/>
          <w:lang w:eastAsia="en-US"/>
        </w:rPr>
        <w:t xml:space="preserve"> </w:t>
      </w:r>
      <w:r w:rsidR="00232B17" w:rsidRPr="00522442">
        <w:rPr>
          <w:rFonts w:eastAsiaTheme="minorHAnsi"/>
          <w:lang w:eastAsia="en-US"/>
        </w:rPr>
        <w:t>komunikaci I/55 v Břeclavi s využitím spojité mikroskopické simulace‘‘. Rozhodnutí o</w:t>
      </w:r>
      <w:r w:rsidR="00232B17">
        <w:rPr>
          <w:rFonts w:eastAsiaTheme="minorHAnsi"/>
          <w:lang w:eastAsia="en-US"/>
        </w:rPr>
        <w:t xml:space="preserve"> </w:t>
      </w:r>
      <w:r w:rsidR="00232B17" w:rsidRPr="00522442">
        <w:rPr>
          <w:rFonts w:eastAsiaTheme="minorHAnsi"/>
          <w:lang w:eastAsia="en-US"/>
        </w:rPr>
        <w:t>přidělení veřejné zakázky a smlouva o dílo jsou uvedeny v příloze č. 3 a 10 zápisu (příloha č.</w:t>
      </w:r>
      <w:r w:rsidR="00232B17">
        <w:rPr>
          <w:rFonts w:eastAsiaTheme="minorHAnsi"/>
          <w:lang w:eastAsia="en-US"/>
        </w:rPr>
        <w:t xml:space="preserve"> </w:t>
      </w:r>
      <w:r w:rsidR="00232B17" w:rsidRPr="00522442">
        <w:rPr>
          <w:rFonts w:eastAsiaTheme="minorHAnsi"/>
          <w:lang w:eastAsia="en-US"/>
        </w:rPr>
        <w:t>1 a č. 2 tohoto materiálu).</w:t>
      </w:r>
    </w:p>
    <w:p w:rsidR="00232B17" w:rsidRPr="00EE1B8B" w:rsidRDefault="00232B17" w:rsidP="00232B17">
      <w:pPr>
        <w:rPr>
          <w:b/>
        </w:rPr>
      </w:pPr>
      <w:r>
        <w:rPr>
          <w:b/>
        </w:rPr>
        <w:t>Příloha č. 3, 10</w:t>
      </w:r>
    </w:p>
    <w:p w:rsidR="00370279" w:rsidRDefault="00370279" w:rsidP="00370279"/>
    <w:p w:rsidR="00370279" w:rsidRDefault="00370279" w:rsidP="00370279"/>
    <w:p w:rsidR="00957307" w:rsidRPr="0064329E" w:rsidRDefault="00370279" w:rsidP="00957307">
      <w:pPr>
        <w:autoSpaceDE w:val="0"/>
        <w:autoSpaceDN w:val="0"/>
        <w:adjustRightInd w:val="0"/>
        <w:jc w:val="both"/>
      </w:pPr>
      <w:r>
        <w:rPr>
          <w:b/>
          <w:bCs/>
        </w:rPr>
        <w:t>R/48/12/</w:t>
      </w:r>
      <w:r w:rsidR="00957307">
        <w:rPr>
          <w:b/>
          <w:bCs/>
        </w:rPr>
        <w:t>20b</w:t>
      </w:r>
      <w:r w:rsidR="00957307" w:rsidRPr="00957307">
        <w:rPr>
          <w:rFonts w:eastAsiaTheme="minorHAnsi"/>
          <w:lang w:eastAsia="en-US"/>
        </w:rPr>
        <w:t xml:space="preserve"> </w:t>
      </w:r>
      <w:r w:rsidR="00957307" w:rsidRPr="0064329E">
        <w:rPr>
          <w:rFonts w:eastAsiaTheme="minorHAnsi"/>
          <w:lang w:eastAsia="en-US"/>
        </w:rPr>
        <w:t>v souladu s ustanovením § 102 odst. 3 zákona č. 128/2000 Sb., o obcích</w:t>
      </w:r>
      <w:r w:rsidR="00957307">
        <w:rPr>
          <w:rFonts w:eastAsiaTheme="minorHAnsi"/>
          <w:lang w:eastAsia="en-US"/>
        </w:rPr>
        <w:t xml:space="preserve"> </w:t>
      </w:r>
      <w:r w:rsidR="00957307" w:rsidRPr="0064329E">
        <w:rPr>
          <w:rFonts w:eastAsiaTheme="minorHAnsi"/>
          <w:lang w:eastAsia="en-US"/>
        </w:rPr>
        <w:t>(obecní zřízení), ve znění pozdějších předpisů,</w:t>
      </w:r>
      <w:r w:rsidR="00957307" w:rsidRPr="00957307">
        <w:rPr>
          <w:rFonts w:eastAsiaTheme="minorHAnsi"/>
          <w:lang w:eastAsia="en-US"/>
        </w:rPr>
        <w:t xml:space="preserve"> </w:t>
      </w:r>
      <w:r w:rsidR="00957307" w:rsidRPr="0064329E">
        <w:rPr>
          <w:rFonts w:eastAsiaTheme="minorHAnsi"/>
          <w:lang w:eastAsia="en-US"/>
        </w:rPr>
        <w:t>přijetí dotace z rozpočtu JMK v roce 2012 k projektu „140 let povýšení</w:t>
      </w:r>
      <w:r w:rsidR="00957307">
        <w:rPr>
          <w:rFonts w:eastAsiaTheme="minorHAnsi"/>
          <w:lang w:eastAsia="en-US"/>
        </w:rPr>
        <w:t xml:space="preserve"> </w:t>
      </w:r>
      <w:r w:rsidR="00957307" w:rsidRPr="0064329E">
        <w:rPr>
          <w:rFonts w:eastAsiaTheme="minorHAnsi"/>
          <w:lang w:eastAsia="en-US"/>
        </w:rPr>
        <w:t>Břeclavi na město císařským dekretem 1872“ ve výši 50.000 Kč a uzavření smlouvy o</w:t>
      </w:r>
      <w:r w:rsidR="00957307">
        <w:rPr>
          <w:rFonts w:eastAsiaTheme="minorHAnsi"/>
          <w:lang w:eastAsia="en-US"/>
        </w:rPr>
        <w:t xml:space="preserve"> </w:t>
      </w:r>
      <w:r w:rsidR="00957307" w:rsidRPr="0064329E">
        <w:rPr>
          <w:rFonts w:eastAsiaTheme="minorHAnsi"/>
          <w:lang w:eastAsia="en-US"/>
        </w:rPr>
        <w:t>poskytnutí dotace z rozpočtu Jihomoravského kraje k projektu u „140 let povýšení Břeclavi na</w:t>
      </w:r>
      <w:r w:rsidR="00957307">
        <w:rPr>
          <w:rFonts w:eastAsiaTheme="minorHAnsi"/>
          <w:lang w:eastAsia="en-US"/>
        </w:rPr>
        <w:t xml:space="preserve"> </w:t>
      </w:r>
      <w:r w:rsidR="00957307" w:rsidRPr="0064329E">
        <w:rPr>
          <w:rFonts w:eastAsiaTheme="minorHAnsi"/>
          <w:lang w:eastAsia="en-US"/>
        </w:rPr>
        <w:t>město císařským dekretem 1872“ s Jihomoravským krajem, se sídlem: Žerotínovo nám. 3/5,</w:t>
      </w:r>
      <w:r w:rsidR="00957307">
        <w:rPr>
          <w:rFonts w:eastAsiaTheme="minorHAnsi"/>
          <w:lang w:eastAsia="en-US"/>
        </w:rPr>
        <w:t xml:space="preserve"> </w:t>
      </w:r>
      <w:r w:rsidR="00957307" w:rsidRPr="0064329E">
        <w:rPr>
          <w:rFonts w:eastAsiaTheme="minorHAnsi"/>
          <w:lang w:eastAsia="en-US"/>
        </w:rPr>
        <w:t>601 82 Brno, IČ: 70888337, uvedenou v příloze č. 5 zápisu (příloha č. 2 tohoto materiálu).</w:t>
      </w:r>
    </w:p>
    <w:p w:rsidR="00957307" w:rsidRDefault="00957307" w:rsidP="00957307">
      <w:pPr>
        <w:rPr>
          <w:b/>
        </w:rPr>
      </w:pPr>
      <w:r>
        <w:rPr>
          <w:b/>
        </w:rPr>
        <w:t>Příloha č. 5</w:t>
      </w:r>
    </w:p>
    <w:p w:rsidR="00370279" w:rsidRDefault="00370279" w:rsidP="00370279"/>
    <w:p w:rsidR="00370279" w:rsidRDefault="00370279" w:rsidP="00370279"/>
    <w:p w:rsidR="00C6357A" w:rsidRPr="003D7572" w:rsidRDefault="00370279" w:rsidP="00C6357A">
      <w:pPr>
        <w:pStyle w:val="Default"/>
        <w:jc w:val="both"/>
        <w:rPr>
          <w:b/>
        </w:rPr>
      </w:pPr>
      <w:r>
        <w:rPr>
          <w:b/>
          <w:bCs/>
        </w:rPr>
        <w:t>R/48/12/</w:t>
      </w:r>
      <w:r w:rsidR="00C6357A">
        <w:rPr>
          <w:b/>
          <w:bCs/>
        </w:rPr>
        <w:t>22</w:t>
      </w:r>
      <w:r w:rsidR="00C6357A" w:rsidRPr="00C6357A">
        <w:t xml:space="preserve"> </w:t>
      </w:r>
      <w:r w:rsidR="00C6357A" w:rsidRPr="003D7572">
        <w:t>v souladu s ustanovením § 102 odst. 3 zákona č. 128/2000 Sb., o obcích (obecní zřízení), ve znění pozdějších předpisů, směrnici rady města č. 7/2012, o oběhu účetních dokladů, uvedenou v příloze č. 7 zápisu (příloha č. 1 tohoto materiálu).</w:t>
      </w:r>
    </w:p>
    <w:p w:rsidR="00C6357A" w:rsidRDefault="00C6357A" w:rsidP="00C6357A">
      <w:pPr>
        <w:rPr>
          <w:b/>
        </w:rPr>
      </w:pPr>
      <w:r>
        <w:rPr>
          <w:b/>
        </w:rPr>
        <w:t>Příloha č. 7</w:t>
      </w:r>
    </w:p>
    <w:p w:rsidR="00370279" w:rsidRDefault="00370279" w:rsidP="00370279"/>
    <w:p w:rsidR="00370279" w:rsidRDefault="00370279" w:rsidP="00370279"/>
    <w:p w:rsidR="000047E9" w:rsidRPr="00762F5A" w:rsidRDefault="00370279" w:rsidP="000047E9">
      <w:pPr>
        <w:pStyle w:val="Default"/>
        <w:jc w:val="both"/>
        <w:rPr>
          <w:b/>
        </w:rPr>
      </w:pPr>
      <w:r>
        <w:rPr>
          <w:b/>
          <w:bCs/>
        </w:rPr>
        <w:t>R/48/12/</w:t>
      </w:r>
      <w:r w:rsidR="000047E9">
        <w:rPr>
          <w:b/>
          <w:bCs/>
        </w:rPr>
        <w:t>23</w:t>
      </w:r>
      <w:r w:rsidR="000047E9" w:rsidRPr="000047E9">
        <w:t xml:space="preserve"> </w:t>
      </w:r>
      <w:r w:rsidR="000047E9" w:rsidRPr="00762F5A">
        <w:t>v souladu s ustanovením § 102 odst. 2 písm. a) zákona č. 128/2000 Sb., o obcích (obecní zřízení), ve znění pozdějších předpisů, změny rozpočtu na rok 2012 uvedené v příloze č. 8 zápisu (příloha č. 1 - 7 tohoto materiálu).</w:t>
      </w:r>
    </w:p>
    <w:p w:rsidR="000047E9" w:rsidRDefault="000047E9" w:rsidP="000047E9">
      <w:pPr>
        <w:rPr>
          <w:b/>
        </w:rPr>
      </w:pPr>
      <w:r>
        <w:rPr>
          <w:b/>
        </w:rPr>
        <w:t>Příloha č. 8</w:t>
      </w:r>
    </w:p>
    <w:p w:rsidR="00370279" w:rsidRDefault="00370279" w:rsidP="00370279"/>
    <w:p w:rsidR="00370279" w:rsidRDefault="00370279"/>
    <w:p w:rsidR="006A5EB1" w:rsidRPr="00E41786" w:rsidRDefault="00370279" w:rsidP="006A5EB1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lastRenderedPageBreak/>
        <w:t>R/48/12/</w:t>
      </w:r>
      <w:r w:rsidR="006A5EB1">
        <w:rPr>
          <w:b/>
          <w:bCs/>
        </w:rPr>
        <w:t>24</w:t>
      </w:r>
      <w:r w:rsidR="006A5EB1" w:rsidRPr="006A5EB1">
        <w:rPr>
          <w:rFonts w:eastAsiaTheme="minorHAnsi"/>
          <w:lang w:eastAsia="en-US"/>
        </w:rPr>
        <w:t xml:space="preserve"> </w:t>
      </w:r>
      <w:r w:rsidR="006A5EB1" w:rsidRPr="00E41786">
        <w:rPr>
          <w:rFonts w:eastAsiaTheme="minorHAnsi"/>
          <w:lang w:eastAsia="en-US"/>
        </w:rPr>
        <w:t>v souladu s ustanovením § 102 odst. 3 zák</w:t>
      </w:r>
      <w:r w:rsidR="006A5EB1">
        <w:rPr>
          <w:rFonts w:eastAsiaTheme="minorHAnsi"/>
          <w:lang w:eastAsia="en-US"/>
        </w:rPr>
        <w:t>ona</w:t>
      </w:r>
      <w:r w:rsidR="006A5EB1" w:rsidRPr="00E41786">
        <w:rPr>
          <w:rFonts w:eastAsiaTheme="minorHAnsi"/>
          <w:lang w:eastAsia="en-US"/>
        </w:rPr>
        <w:t xml:space="preserve"> č. 128/2000 Sb., o obcích</w:t>
      </w:r>
      <w:r w:rsidR="006A5EB1">
        <w:rPr>
          <w:rFonts w:eastAsiaTheme="minorHAnsi"/>
          <w:lang w:eastAsia="en-US"/>
        </w:rPr>
        <w:t xml:space="preserve"> </w:t>
      </w:r>
      <w:r w:rsidR="006A5EB1" w:rsidRPr="00E41786">
        <w:rPr>
          <w:rFonts w:eastAsiaTheme="minorHAnsi"/>
          <w:lang w:eastAsia="en-US"/>
        </w:rPr>
        <w:t>(obecní zřízení), ve znění pozdějších předpisů,</w:t>
      </w:r>
      <w:r w:rsidR="006A5EB1">
        <w:rPr>
          <w:rFonts w:eastAsiaTheme="minorHAnsi"/>
          <w:lang w:eastAsia="en-US"/>
        </w:rPr>
        <w:t xml:space="preserve"> </w:t>
      </w:r>
      <w:r w:rsidR="006A5EB1" w:rsidRPr="00E41786">
        <w:rPr>
          <w:rFonts w:eastAsiaTheme="minorHAnsi"/>
          <w:lang w:eastAsia="en-US"/>
        </w:rPr>
        <w:t>návrh na úpravu Pravidel pronájmu, výpůjčky a zřizování věcných břemen</w:t>
      </w:r>
      <w:r w:rsidR="006A5EB1">
        <w:rPr>
          <w:rFonts w:eastAsiaTheme="minorHAnsi"/>
          <w:lang w:eastAsia="en-US"/>
        </w:rPr>
        <w:t xml:space="preserve"> </w:t>
      </w:r>
      <w:r w:rsidR="006A5EB1" w:rsidRPr="00E41786">
        <w:rPr>
          <w:rFonts w:eastAsiaTheme="minorHAnsi"/>
          <w:lang w:eastAsia="en-US"/>
        </w:rPr>
        <w:t>u nemovitostí v majetku města Břeclav, uvedený v příloze č. 9 zápisu (příloha č. 1 tohoto</w:t>
      </w:r>
      <w:r w:rsidR="006A5EB1">
        <w:rPr>
          <w:rFonts w:eastAsiaTheme="minorHAnsi"/>
          <w:lang w:eastAsia="en-US"/>
        </w:rPr>
        <w:t xml:space="preserve"> </w:t>
      </w:r>
      <w:r w:rsidR="006A5EB1" w:rsidRPr="00E41786">
        <w:rPr>
          <w:rFonts w:eastAsiaTheme="minorHAnsi"/>
          <w:lang w:eastAsia="en-US"/>
        </w:rPr>
        <w:t>materiálu), a to s účinností od 1. 10. 2012.</w:t>
      </w:r>
    </w:p>
    <w:p w:rsidR="006A5EB1" w:rsidRDefault="006A5EB1" w:rsidP="006A5EB1">
      <w:pPr>
        <w:rPr>
          <w:b/>
        </w:rPr>
      </w:pPr>
      <w:r>
        <w:rPr>
          <w:b/>
        </w:rPr>
        <w:t>Příloha č. 9</w:t>
      </w:r>
    </w:p>
    <w:p w:rsidR="00370279" w:rsidRDefault="00370279" w:rsidP="00370279"/>
    <w:p w:rsidR="00370279" w:rsidRDefault="00370279" w:rsidP="00370279"/>
    <w:p w:rsidR="004C2B64" w:rsidRPr="00E11037" w:rsidRDefault="00370279" w:rsidP="004C2B64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R/48/12/</w:t>
      </w:r>
      <w:r w:rsidR="004C2B64">
        <w:rPr>
          <w:b/>
          <w:bCs/>
        </w:rPr>
        <w:t>25b</w:t>
      </w:r>
      <w:r w:rsidR="004C2B64" w:rsidRPr="004C2B64">
        <w:rPr>
          <w:rFonts w:eastAsiaTheme="minorHAnsi"/>
          <w:lang w:eastAsia="en-US"/>
        </w:rPr>
        <w:t xml:space="preserve"> </w:t>
      </w:r>
      <w:r w:rsidR="004C2B64" w:rsidRPr="00E11037">
        <w:rPr>
          <w:rFonts w:eastAsiaTheme="minorHAnsi"/>
          <w:lang w:eastAsia="en-US"/>
        </w:rPr>
        <w:t>v souladu s ustanovením § 102 odst. 3 zákona č. 128/2000 Sb., o obcích</w:t>
      </w:r>
      <w:r w:rsidR="004C2B64">
        <w:rPr>
          <w:rFonts w:eastAsiaTheme="minorHAnsi"/>
          <w:lang w:eastAsia="en-US"/>
        </w:rPr>
        <w:t xml:space="preserve"> </w:t>
      </w:r>
      <w:r w:rsidR="004C2B64" w:rsidRPr="00E11037">
        <w:rPr>
          <w:rFonts w:eastAsiaTheme="minorHAnsi"/>
          <w:lang w:eastAsia="en-US"/>
        </w:rPr>
        <w:t>(obecní zřízení), ve znění pozdějších předpisů,</w:t>
      </w:r>
      <w:r w:rsidR="004C2B64" w:rsidRPr="004C2B64">
        <w:rPr>
          <w:rFonts w:eastAsiaTheme="minorHAnsi"/>
          <w:lang w:eastAsia="en-US"/>
        </w:rPr>
        <w:t xml:space="preserve"> </w:t>
      </w:r>
      <w:r w:rsidR="004C2B64" w:rsidRPr="00E11037">
        <w:rPr>
          <w:rFonts w:eastAsiaTheme="minorHAnsi"/>
          <w:lang w:eastAsia="en-US"/>
        </w:rPr>
        <w:t>na základě doporučení komise v rámci veřejné zakázky „Břeclav,</w:t>
      </w:r>
      <w:r w:rsidR="004C2B64">
        <w:rPr>
          <w:rFonts w:eastAsiaTheme="minorHAnsi"/>
          <w:lang w:eastAsia="en-US"/>
        </w:rPr>
        <w:t xml:space="preserve"> </w:t>
      </w:r>
      <w:r w:rsidR="004C2B64" w:rsidRPr="00E11037">
        <w:rPr>
          <w:rFonts w:eastAsiaTheme="minorHAnsi"/>
          <w:lang w:eastAsia="en-US"/>
        </w:rPr>
        <w:t>ul.</w:t>
      </w:r>
      <w:r w:rsidR="004C2B64">
        <w:rPr>
          <w:rFonts w:eastAsiaTheme="minorHAnsi"/>
          <w:lang w:eastAsia="en-US"/>
        </w:rPr>
        <w:t xml:space="preserve"> </w:t>
      </w:r>
      <w:r w:rsidR="004C2B64" w:rsidRPr="00E11037">
        <w:rPr>
          <w:rFonts w:eastAsiaTheme="minorHAnsi"/>
          <w:lang w:eastAsia="en-US"/>
        </w:rPr>
        <w:t>Obránců míru oprava povrchu místní komunikace‘‘ výběr dodavatele a uzavření</w:t>
      </w:r>
      <w:r w:rsidR="004C2B64">
        <w:rPr>
          <w:rFonts w:eastAsiaTheme="minorHAnsi"/>
          <w:lang w:eastAsia="en-US"/>
        </w:rPr>
        <w:t xml:space="preserve"> </w:t>
      </w:r>
      <w:r w:rsidR="004C2B64" w:rsidRPr="00E11037">
        <w:rPr>
          <w:rFonts w:eastAsiaTheme="minorHAnsi"/>
          <w:lang w:eastAsia="en-US"/>
        </w:rPr>
        <w:t>smlouvy o dílo se společností Stavba a údržba silnic s.r.o., Riegrova 817/37, Břeclav 690</w:t>
      </w:r>
      <w:r w:rsidR="004C2B64">
        <w:rPr>
          <w:rFonts w:eastAsiaTheme="minorHAnsi"/>
          <w:lang w:eastAsia="en-US"/>
        </w:rPr>
        <w:t xml:space="preserve"> </w:t>
      </w:r>
      <w:r w:rsidR="004C2B64" w:rsidRPr="00E11037">
        <w:rPr>
          <w:rFonts w:eastAsiaTheme="minorHAnsi"/>
          <w:lang w:eastAsia="en-US"/>
        </w:rPr>
        <w:t>02, IČ: 26264081, v souladu s nabídkou v celkové výši 1 069</w:t>
      </w:r>
      <w:r w:rsidR="004C2B64">
        <w:rPr>
          <w:rFonts w:eastAsiaTheme="minorHAnsi"/>
          <w:lang w:eastAsia="en-US"/>
        </w:rPr>
        <w:t> </w:t>
      </w:r>
      <w:r w:rsidR="004C2B64" w:rsidRPr="00E11037">
        <w:rPr>
          <w:rFonts w:eastAsiaTheme="minorHAnsi"/>
          <w:lang w:eastAsia="en-US"/>
        </w:rPr>
        <w:t>273</w:t>
      </w:r>
      <w:r w:rsidR="004C2B64">
        <w:rPr>
          <w:rFonts w:eastAsiaTheme="minorHAnsi"/>
          <w:lang w:eastAsia="en-US"/>
        </w:rPr>
        <w:t xml:space="preserve"> </w:t>
      </w:r>
      <w:r w:rsidR="004C2B64" w:rsidRPr="00E11037">
        <w:rPr>
          <w:rFonts w:eastAsiaTheme="minorHAnsi"/>
          <w:lang w:eastAsia="en-US"/>
        </w:rPr>
        <w:t>Kč včetně DPH.</w:t>
      </w:r>
      <w:r w:rsidR="004C2B64">
        <w:rPr>
          <w:rFonts w:eastAsiaTheme="minorHAnsi"/>
          <w:lang w:eastAsia="en-US"/>
        </w:rPr>
        <w:t xml:space="preserve"> </w:t>
      </w:r>
      <w:r w:rsidR="004C2B64" w:rsidRPr="00E11037">
        <w:rPr>
          <w:rFonts w:eastAsiaTheme="minorHAnsi"/>
          <w:lang w:eastAsia="en-US"/>
        </w:rPr>
        <w:t>Smlouva o dílo je uvedena v příloze č. 12 zápisu (příloha č. 2 tohoto materiálu).</w:t>
      </w:r>
    </w:p>
    <w:p w:rsidR="004C2B64" w:rsidRDefault="004C2B64" w:rsidP="004C2B64">
      <w:pPr>
        <w:rPr>
          <w:b/>
        </w:rPr>
      </w:pPr>
      <w:r>
        <w:rPr>
          <w:b/>
        </w:rPr>
        <w:t>Příloha č. 12</w:t>
      </w:r>
    </w:p>
    <w:p w:rsidR="004C2B64" w:rsidRPr="00E11037" w:rsidRDefault="004C2B64" w:rsidP="004C2B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70279" w:rsidRDefault="00370279" w:rsidP="00370279"/>
    <w:p w:rsidR="000E0EF5" w:rsidRPr="008D3B33" w:rsidRDefault="00370279" w:rsidP="000E0EF5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R/48/12/</w:t>
      </w:r>
      <w:r w:rsidR="00DD3B02">
        <w:rPr>
          <w:b/>
          <w:bCs/>
        </w:rPr>
        <w:t>26b</w:t>
      </w:r>
      <w:r w:rsidR="000E0EF5" w:rsidRPr="000E0EF5">
        <w:rPr>
          <w:rFonts w:eastAsiaTheme="minorHAnsi"/>
          <w:lang w:eastAsia="en-US"/>
        </w:rPr>
        <w:t xml:space="preserve"> </w:t>
      </w:r>
      <w:r w:rsidR="000E0EF5" w:rsidRPr="008D3B33">
        <w:rPr>
          <w:rFonts w:eastAsiaTheme="minorHAnsi"/>
          <w:lang w:eastAsia="en-US"/>
        </w:rPr>
        <w:t>v souladu s ustanovením § 102 odst. 3 zákona č. 128/2000 Sb., o obcích</w:t>
      </w:r>
      <w:r w:rsidR="000E0EF5">
        <w:rPr>
          <w:rFonts w:eastAsiaTheme="minorHAnsi"/>
          <w:lang w:eastAsia="en-US"/>
        </w:rPr>
        <w:t xml:space="preserve"> </w:t>
      </w:r>
      <w:r w:rsidR="000E0EF5" w:rsidRPr="008D3B33">
        <w:rPr>
          <w:rFonts w:eastAsiaTheme="minorHAnsi"/>
          <w:lang w:eastAsia="en-US"/>
        </w:rPr>
        <w:t>(obecní zřízení), ve znění pozdějších předpisů,</w:t>
      </w:r>
      <w:r w:rsidR="000E0EF5" w:rsidRPr="000E0EF5">
        <w:rPr>
          <w:rFonts w:eastAsiaTheme="minorHAnsi"/>
          <w:lang w:eastAsia="en-US"/>
        </w:rPr>
        <w:t xml:space="preserve"> </w:t>
      </w:r>
      <w:r w:rsidR="000E0EF5" w:rsidRPr="008D3B33">
        <w:rPr>
          <w:rFonts w:eastAsiaTheme="minorHAnsi"/>
          <w:lang w:eastAsia="en-US"/>
        </w:rPr>
        <w:t>na základě doporučení komise v rámci veřejné zakázky „Parkoviště na</w:t>
      </w:r>
      <w:r w:rsidR="000E0EF5">
        <w:rPr>
          <w:rFonts w:eastAsiaTheme="minorHAnsi"/>
          <w:lang w:eastAsia="en-US"/>
        </w:rPr>
        <w:t xml:space="preserve"> </w:t>
      </w:r>
      <w:r w:rsidR="000E0EF5" w:rsidRPr="008D3B33">
        <w:rPr>
          <w:rFonts w:eastAsiaTheme="minorHAnsi"/>
          <w:lang w:eastAsia="en-US"/>
        </w:rPr>
        <w:t>ulici Budovatelská‘‘ výběr dodavatele a uzavření smlouvy o dílo se společností TLAK</w:t>
      </w:r>
      <w:r w:rsidR="000E0EF5">
        <w:rPr>
          <w:rFonts w:eastAsiaTheme="minorHAnsi"/>
          <w:lang w:eastAsia="en-US"/>
        </w:rPr>
        <w:t xml:space="preserve"> </w:t>
      </w:r>
      <w:r w:rsidR="000E0EF5" w:rsidRPr="008D3B33">
        <w:rPr>
          <w:rFonts w:eastAsiaTheme="minorHAnsi"/>
          <w:lang w:eastAsia="en-US"/>
        </w:rPr>
        <w:t xml:space="preserve">SMOLÍK s.r.o., Náměstí Winstona Churchila 1800/2, 1300, Praha 3, </w:t>
      </w:r>
      <w:r w:rsidR="000E0EF5">
        <w:rPr>
          <w:rFonts w:eastAsiaTheme="minorHAnsi"/>
          <w:lang w:eastAsia="en-US"/>
        </w:rPr>
        <w:t xml:space="preserve">      </w:t>
      </w:r>
      <w:r w:rsidR="000E0EF5" w:rsidRPr="008D3B33">
        <w:rPr>
          <w:rFonts w:eastAsiaTheme="minorHAnsi"/>
          <w:lang w:eastAsia="en-US"/>
        </w:rPr>
        <w:t>IČ: 25510509, v</w:t>
      </w:r>
      <w:r w:rsidR="000E0EF5">
        <w:rPr>
          <w:rFonts w:eastAsiaTheme="minorHAnsi"/>
          <w:lang w:eastAsia="en-US"/>
        </w:rPr>
        <w:t xml:space="preserve"> </w:t>
      </w:r>
      <w:r w:rsidR="000E0EF5" w:rsidRPr="008D3B33">
        <w:rPr>
          <w:rFonts w:eastAsiaTheme="minorHAnsi"/>
          <w:lang w:eastAsia="en-US"/>
        </w:rPr>
        <w:t>souladu s nabídkou v celkové výši 518</w:t>
      </w:r>
      <w:r w:rsidR="000E0EF5">
        <w:rPr>
          <w:rFonts w:eastAsiaTheme="minorHAnsi"/>
          <w:lang w:eastAsia="en-US"/>
        </w:rPr>
        <w:t> </w:t>
      </w:r>
      <w:r w:rsidR="000E0EF5" w:rsidRPr="008D3B33">
        <w:rPr>
          <w:rFonts w:eastAsiaTheme="minorHAnsi"/>
          <w:lang w:eastAsia="en-US"/>
        </w:rPr>
        <w:t>518</w:t>
      </w:r>
      <w:r w:rsidR="000E0EF5">
        <w:rPr>
          <w:rFonts w:eastAsiaTheme="minorHAnsi"/>
          <w:lang w:eastAsia="en-US"/>
        </w:rPr>
        <w:t xml:space="preserve"> </w:t>
      </w:r>
      <w:r w:rsidR="000E0EF5" w:rsidRPr="008D3B33">
        <w:rPr>
          <w:rFonts w:eastAsiaTheme="minorHAnsi"/>
          <w:lang w:eastAsia="en-US"/>
        </w:rPr>
        <w:t>Kč včetně DPH. Smlouva o dílo je uvedena</w:t>
      </w:r>
      <w:r w:rsidR="000E0EF5">
        <w:rPr>
          <w:rFonts w:eastAsiaTheme="minorHAnsi"/>
          <w:lang w:eastAsia="en-US"/>
        </w:rPr>
        <w:t xml:space="preserve"> </w:t>
      </w:r>
      <w:r w:rsidR="000E0EF5" w:rsidRPr="008D3B33">
        <w:rPr>
          <w:rFonts w:eastAsiaTheme="minorHAnsi"/>
          <w:lang w:eastAsia="en-US"/>
        </w:rPr>
        <w:t>v příloze č. 14 zápisu (příloha č. 2 tohoto materiálu).</w:t>
      </w:r>
    </w:p>
    <w:p w:rsidR="000E0EF5" w:rsidRDefault="000E0EF5" w:rsidP="000E0EF5">
      <w:pPr>
        <w:jc w:val="both"/>
        <w:rPr>
          <w:b/>
        </w:rPr>
      </w:pPr>
      <w:r>
        <w:rPr>
          <w:b/>
        </w:rPr>
        <w:t>Příloha č. 14</w:t>
      </w:r>
    </w:p>
    <w:p w:rsidR="000E0EF5" w:rsidRPr="008D3B33" w:rsidRDefault="000E0EF5" w:rsidP="000E0E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70279" w:rsidRDefault="00370279" w:rsidP="00370279"/>
    <w:p w:rsidR="0004106F" w:rsidRPr="00A67E77" w:rsidRDefault="00370279" w:rsidP="000410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R/48/12/</w:t>
      </w:r>
      <w:r w:rsidR="00DD3B02">
        <w:rPr>
          <w:b/>
          <w:bCs/>
        </w:rPr>
        <w:t>27b</w:t>
      </w:r>
      <w:r w:rsidR="000E0EF5" w:rsidRPr="000E0EF5">
        <w:rPr>
          <w:rFonts w:eastAsiaTheme="minorHAnsi"/>
          <w:lang w:eastAsia="en-US"/>
        </w:rPr>
        <w:t xml:space="preserve"> </w:t>
      </w:r>
      <w:r w:rsidR="000E0EF5" w:rsidRPr="008D3B33">
        <w:rPr>
          <w:rFonts w:eastAsiaTheme="minorHAnsi"/>
          <w:lang w:eastAsia="en-US"/>
        </w:rPr>
        <w:t>v souladu s ustanovením § 102 odst. 3 zákona č. 128/2000 Sb., o obcích</w:t>
      </w:r>
      <w:r w:rsidR="0004106F">
        <w:rPr>
          <w:rFonts w:eastAsiaTheme="minorHAnsi"/>
          <w:lang w:eastAsia="en-US"/>
        </w:rPr>
        <w:t xml:space="preserve"> </w:t>
      </w:r>
      <w:r w:rsidR="000E0EF5" w:rsidRPr="008D3B33">
        <w:rPr>
          <w:rFonts w:eastAsiaTheme="minorHAnsi"/>
          <w:lang w:eastAsia="en-US"/>
        </w:rPr>
        <w:t>(obecní zřízení), ve znění pozdějších předpisů,</w:t>
      </w:r>
      <w:r w:rsidR="0004106F" w:rsidRPr="0004106F">
        <w:rPr>
          <w:rFonts w:eastAsiaTheme="minorHAnsi"/>
          <w:lang w:eastAsia="en-US"/>
        </w:rPr>
        <w:t xml:space="preserve"> </w:t>
      </w:r>
      <w:r w:rsidR="0004106F" w:rsidRPr="00A67E77">
        <w:rPr>
          <w:rFonts w:eastAsiaTheme="minorHAnsi"/>
          <w:lang w:eastAsia="en-US"/>
        </w:rPr>
        <w:t>na základě doporučení komise v rámci veřejné zakázky „Břeclav, nám</w:t>
      </w:r>
      <w:r w:rsidR="0004106F">
        <w:rPr>
          <w:rFonts w:eastAsiaTheme="minorHAnsi"/>
          <w:lang w:eastAsia="en-US"/>
        </w:rPr>
        <w:t xml:space="preserve">. </w:t>
      </w:r>
      <w:r w:rsidR="0004106F" w:rsidRPr="00A67E77">
        <w:rPr>
          <w:rFonts w:eastAsiaTheme="minorHAnsi"/>
          <w:lang w:eastAsia="en-US"/>
        </w:rPr>
        <w:t>T.</w:t>
      </w:r>
      <w:r w:rsidR="0004106F">
        <w:rPr>
          <w:rFonts w:eastAsiaTheme="minorHAnsi"/>
          <w:lang w:eastAsia="en-US"/>
        </w:rPr>
        <w:t xml:space="preserve"> </w:t>
      </w:r>
      <w:r w:rsidR="0004106F" w:rsidRPr="00A67E77">
        <w:rPr>
          <w:rFonts w:eastAsiaTheme="minorHAnsi"/>
          <w:lang w:eastAsia="en-US"/>
        </w:rPr>
        <w:t>G.</w:t>
      </w:r>
      <w:r w:rsidR="0004106F">
        <w:rPr>
          <w:rFonts w:eastAsiaTheme="minorHAnsi"/>
          <w:lang w:eastAsia="en-US"/>
        </w:rPr>
        <w:t xml:space="preserve"> </w:t>
      </w:r>
      <w:r w:rsidR="0004106F" w:rsidRPr="00A67E77">
        <w:rPr>
          <w:rFonts w:eastAsiaTheme="minorHAnsi"/>
          <w:lang w:eastAsia="en-US"/>
        </w:rPr>
        <w:t>M. – předláždění chodníků‘‘ výběr dodavatele a uzavření smlouvy o dílo se</w:t>
      </w:r>
      <w:r w:rsidR="0004106F">
        <w:rPr>
          <w:rFonts w:eastAsiaTheme="minorHAnsi"/>
          <w:lang w:eastAsia="en-US"/>
        </w:rPr>
        <w:t xml:space="preserve"> </w:t>
      </w:r>
      <w:r w:rsidR="0004106F" w:rsidRPr="00A67E77">
        <w:rPr>
          <w:rFonts w:eastAsiaTheme="minorHAnsi"/>
          <w:lang w:eastAsia="en-US"/>
        </w:rPr>
        <w:t>společností Stavba a údržba silnic s.r.o., Riegrova 817/37, Břeclav 690 02, IČ: 26264081,</w:t>
      </w:r>
      <w:r w:rsidR="0004106F">
        <w:rPr>
          <w:rFonts w:eastAsiaTheme="minorHAnsi"/>
          <w:lang w:eastAsia="en-US"/>
        </w:rPr>
        <w:t xml:space="preserve"> </w:t>
      </w:r>
      <w:r w:rsidR="0004106F" w:rsidRPr="00A67E77">
        <w:rPr>
          <w:rFonts w:eastAsiaTheme="minorHAnsi"/>
          <w:lang w:eastAsia="en-US"/>
        </w:rPr>
        <w:t>v souladu s nabídkou v celkové výši 440</w:t>
      </w:r>
      <w:r w:rsidR="0004106F">
        <w:rPr>
          <w:rFonts w:eastAsiaTheme="minorHAnsi"/>
          <w:lang w:eastAsia="en-US"/>
        </w:rPr>
        <w:t> </w:t>
      </w:r>
      <w:r w:rsidR="0004106F" w:rsidRPr="00A67E77">
        <w:rPr>
          <w:rFonts w:eastAsiaTheme="minorHAnsi"/>
          <w:lang w:eastAsia="en-US"/>
        </w:rPr>
        <w:t>715</w:t>
      </w:r>
      <w:r w:rsidR="0004106F">
        <w:rPr>
          <w:rFonts w:eastAsiaTheme="minorHAnsi"/>
          <w:lang w:eastAsia="en-US"/>
        </w:rPr>
        <w:t xml:space="preserve"> </w:t>
      </w:r>
      <w:r w:rsidR="0004106F" w:rsidRPr="00A67E77">
        <w:rPr>
          <w:rFonts w:eastAsiaTheme="minorHAnsi"/>
          <w:lang w:eastAsia="en-US"/>
        </w:rPr>
        <w:t>Kč včetně DPH. Smlouva o dílo je uvedena</w:t>
      </w:r>
      <w:r w:rsidR="0004106F">
        <w:rPr>
          <w:rFonts w:eastAsiaTheme="minorHAnsi"/>
          <w:lang w:eastAsia="en-US"/>
        </w:rPr>
        <w:t xml:space="preserve"> </w:t>
      </w:r>
      <w:r w:rsidR="0004106F" w:rsidRPr="00A67E77">
        <w:rPr>
          <w:rFonts w:eastAsiaTheme="minorHAnsi"/>
          <w:lang w:eastAsia="en-US"/>
        </w:rPr>
        <w:t>v příloze č. 16 zápisu (příloha č. 2 tohoto materiálu).</w:t>
      </w:r>
    </w:p>
    <w:p w:rsidR="0004106F" w:rsidRDefault="0004106F" w:rsidP="0004106F">
      <w:pPr>
        <w:rPr>
          <w:b/>
        </w:rPr>
      </w:pPr>
      <w:r>
        <w:rPr>
          <w:b/>
        </w:rPr>
        <w:t>Příloha č. 16</w:t>
      </w:r>
    </w:p>
    <w:p w:rsidR="000E0EF5" w:rsidRPr="008D3B33" w:rsidRDefault="000E0EF5" w:rsidP="000E0E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70279" w:rsidRDefault="00370279" w:rsidP="00370279"/>
    <w:p w:rsidR="00DC1FE3" w:rsidRPr="000E2D61" w:rsidRDefault="004C2B64" w:rsidP="00DC1F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R/48/12/</w:t>
      </w:r>
      <w:r w:rsidR="00DC1FE3">
        <w:rPr>
          <w:b/>
          <w:bCs/>
        </w:rPr>
        <w:t>28a</w:t>
      </w:r>
      <w:r w:rsidR="00DC1FE3" w:rsidRPr="00DC1FE3">
        <w:rPr>
          <w:rFonts w:eastAsiaTheme="minorHAnsi"/>
          <w:lang w:eastAsia="en-US"/>
        </w:rPr>
        <w:t xml:space="preserve"> </w:t>
      </w:r>
      <w:r w:rsidR="00DC1FE3" w:rsidRPr="000E2D61">
        <w:rPr>
          <w:rFonts w:eastAsiaTheme="minorHAnsi"/>
          <w:lang w:eastAsia="en-US"/>
        </w:rPr>
        <w:t>v souladu s ustanovením § 102 odst. 3 zákona č. 128/2000 Sb., o obcích</w:t>
      </w:r>
      <w:r w:rsidR="006238EC">
        <w:rPr>
          <w:rFonts w:eastAsiaTheme="minorHAnsi"/>
          <w:lang w:eastAsia="en-US"/>
        </w:rPr>
        <w:t xml:space="preserve"> </w:t>
      </w:r>
      <w:r w:rsidR="00DC1FE3" w:rsidRPr="000E2D61">
        <w:rPr>
          <w:rFonts w:eastAsiaTheme="minorHAnsi"/>
          <w:lang w:eastAsia="en-US"/>
        </w:rPr>
        <w:t>(obecní zřízení), ve znění pozdějších předpisů,</w:t>
      </w:r>
      <w:r w:rsidR="002546AE" w:rsidRPr="002546AE">
        <w:rPr>
          <w:rFonts w:eastAsiaTheme="minorHAnsi"/>
          <w:lang w:eastAsia="en-US"/>
        </w:rPr>
        <w:t xml:space="preserve"> </w:t>
      </w:r>
      <w:r w:rsidR="002546AE" w:rsidRPr="000E2D61">
        <w:rPr>
          <w:rFonts w:eastAsiaTheme="minorHAnsi"/>
          <w:lang w:eastAsia="en-US"/>
        </w:rPr>
        <w:t>uzavření sponzorské smlouvy na akci Břeclavské svatováclavské slavnosti, č. 227/2012/OŠKMS/K/Svatováclavské slavnosti, se společností TEMPOS Břeclav, a.s., se sídlem Břeclav, Sovadinova 2, PSČ 690 02, IČ: 48911941, uvedené v příloze č. 17 zápisu (příloha č</w:t>
      </w:r>
      <w:r w:rsidR="006238EC">
        <w:rPr>
          <w:rFonts w:eastAsiaTheme="minorHAnsi"/>
          <w:lang w:eastAsia="en-US"/>
        </w:rPr>
        <w:t>. 1 tohoto materiálu).</w:t>
      </w:r>
    </w:p>
    <w:p w:rsidR="006238EC" w:rsidRDefault="006238EC" w:rsidP="006238EC">
      <w:pPr>
        <w:rPr>
          <w:b/>
        </w:rPr>
      </w:pPr>
      <w:r>
        <w:rPr>
          <w:b/>
        </w:rPr>
        <w:t>Příloha č. 17</w:t>
      </w:r>
    </w:p>
    <w:p w:rsidR="004C2B64" w:rsidRDefault="004C2B64" w:rsidP="004C2B64"/>
    <w:p w:rsidR="00B07BD0" w:rsidRDefault="00B07BD0" w:rsidP="002546AE">
      <w:pPr>
        <w:autoSpaceDE w:val="0"/>
        <w:autoSpaceDN w:val="0"/>
        <w:adjustRightInd w:val="0"/>
        <w:jc w:val="both"/>
        <w:rPr>
          <w:b/>
          <w:bCs/>
        </w:rPr>
      </w:pPr>
    </w:p>
    <w:p w:rsidR="002546AE" w:rsidRPr="000E2D61" w:rsidRDefault="004C2B64" w:rsidP="002546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R/48/12/</w:t>
      </w:r>
      <w:r w:rsidR="00DC1FE3">
        <w:rPr>
          <w:b/>
          <w:bCs/>
        </w:rPr>
        <w:t>28b</w:t>
      </w:r>
      <w:r w:rsidR="00DC1FE3" w:rsidRPr="00DC1FE3">
        <w:rPr>
          <w:rFonts w:eastAsiaTheme="minorHAnsi"/>
          <w:lang w:eastAsia="en-US"/>
        </w:rPr>
        <w:t xml:space="preserve"> </w:t>
      </w:r>
      <w:r w:rsidR="00DC1FE3" w:rsidRPr="000E2D61">
        <w:rPr>
          <w:rFonts w:eastAsiaTheme="minorHAnsi"/>
          <w:lang w:eastAsia="en-US"/>
        </w:rPr>
        <w:t>v souladu s ustanovením § 102 odst. 3 zákona č. 128/2000 Sb., o obcích</w:t>
      </w:r>
      <w:r w:rsidR="008F46B0">
        <w:rPr>
          <w:rFonts w:eastAsiaTheme="minorHAnsi"/>
          <w:lang w:eastAsia="en-US"/>
        </w:rPr>
        <w:t xml:space="preserve"> </w:t>
      </w:r>
      <w:r w:rsidR="00DC1FE3" w:rsidRPr="000E2D61">
        <w:rPr>
          <w:rFonts w:eastAsiaTheme="minorHAnsi"/>
          <w:lang w:eastAsia="en-US"/>
        </w:rPr>
        <w:t>(obecní zřízení), ve znění pozdějších předpisů,</w:t>
      </w:r>
      <w:r w:rsidR="002546AE" w:rsidRPr="002546AE">
        <w:rPr>
          <w:rFonts w:eastAsiaTheme="minorHAnsi"/>
          <w:lang w:eastAsia="en-US"/>
        </w:rPr>
        <w:t xml:space="preserve"> </w:t>
      </w:r>
      <w:r w:rsidR="002546AE" w:rsidRPr="000E2D61">
        <w:rPr>
          <w:rFonts w:eastAsiaTheme="minorHAnsi"/>
          <w:lang w:eastAsia="en-US"/>
        </w:rPr>
        <w:t>uzavření smlouvy o sponzorské spolupráci v rámci akce Břeclavské svatováclavské slavnosti, č. 228/2012/OŠKMS/K/Svatováclavské slavnosti, se společností</w:t>
      </w:r>
      <w:r w:rsidR="002546AE">
        <w:rPr>
          <w:rFonts w:eastAsiaTheme="minorHAnsi"/>
          <w:lang w:eastAsia="en-US"/>
        </w:rPr>
        <w:t xml:space="preserve"> </w:t>
      </w:r>
      <w:r w:rsidR="002546AE" w:rsidRPr="000E2D61">
        <w:rPr>
          <w:rFonts w:eastAsiaTheme="minorHAnsi"/>
          <w:lang w:eastAsia="en-US"/>
        </w:rPr>
        <w:t>Česká spořitelna, a.s., se sídlem Praha 4, Olbrachtova 1929/62, PSČ 140 00, IČ: 45244782,</w:t>
      </w:r>
      <w:r w:rsidR="002546AE">
        <w:rPr>
          <w:rFonts w:eastAsiaTheme="minorHAnsi"/>
          <w:lang w:eastAsia="en-US"/>
        </w:rPr>
        <w:t xml:space="preserve"> </w:t>
      </w:r>
      <w:r w:rsidR="002546AE" w:rsidRPr="000E2D61">
        <w:rPr>
          <w:rFonts w:eastAsiaTheme="minorHAnsi"/>
          <w:lang w:eastAsia="en-US"/>
        </w:rPr>
        <w:t>uvedené v příloze č. 18 zápisu (příloha č. 2 tohoto materiálu)</w:t>
      </w:r>
      <w:r w:rsidR="008F46B0">
        <w:rPr>
          <w:rFonts w:eastAsiaTheme="minorHAnsi"/>
          <w:lang w:eastAsia="en-US"/>
        </w:rPr>
        <w:t>.</w:t>
      </w:r>
    </w:p>
    <w:p w:rsidR="006238EC" w:rsidRDefault="006238EC" w:rsidP="006238EC">
      <w:pPr>
        <w:rPr>
          <w:b/>
        </w:rPr>
      </w:pPr>
      <w:r>
        <w:rPr>
          <w:b/>
        </w:rPr>
        <w:t>Příloha č. 18</w:t>
      </w:r>
    </w:p>
    <w:p w:rsidR="00DC1FE3" w:rsidRPr="000E2D61" w:rsidRDefault="00DC1FE3" w:rsidP="00DC1F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C2B64" w:rsidRDefault="004C2B64" w:rsidP="004C2B64"/>
    <w:p w:rsidR="002546AE" w:rsidRPr="000E2D61" w:rsidRDefault="004C2B64" w:rsidP="002546AE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lastRenderedPageBreak/>
        <w:t>R/48/12/</w:t>
      </w:r>
      <w:r w:rsidR="00DC1FE3">
        <w:rPr>
          <w:b/>
          <w:bCs/>
        </w:rPr>
        <w:t>28c</w:t>
      </w:r>
      <w:r w:rsidR="00DC1FE3" w:rsidRPr="00DC1FE3">
        <w:rPr>
          <w:rFonts w:eastAsiaTheme="minorHAnsi"/>
          <w:lang w:eastAsia="en-US"/>
        </w:rPr>
        <w:t xml:space="preserve"> </w:t>
      </w:r>
      <w:r w:rsidR="00DC1FE3" w:rsidRPr="000E2D61">
        <w:rPr>
          <w:rFonts w:eastAsiaTheme="minorHAnsi"/>
          <w:lang w:eastAsia="en-US"/>
        </w:rPr>
        <w:t>v souladu s ustanovením § 102 odst. 3 zákona č. 128/2000 Sb., o obcích</w:t>
      </w:r>
      <w:r w:rsidR="008F46B0">
        <w:rPr>
          <w:rFonts w:eastAsiaTheme="minorHAnsi"/>
          <w:lang w:eastAsia="en-US"/>
        </w:rPr>
        <w:t xml:space="preserve"> </w:t>
      </w:r>
      <w:r w:rsidR="00DC1FE3" w:rsidRPr="000E2D61">
        <w:rPr>
          <w:rFonts w:eastAsiaTheme="minorHAnsi"/>
          <w:lang w:eastAsia="en-US"/>
        </w:rPr>
        <w:t>(obecní zřízení), ve znění pozdějších předpisů,</w:t>
      </w:r>
      <w:r w:rsidR="002546AE" w:rsidRPr="002546AE">
        <w:rPr>
          <w:rFonts w:eastAsiaTheme="minorHAnsi"/>
          <w:lang w:eastAsia="en-US"/>
        </w:rPr>
        <w:t xml:space="preserve"> </w:t>
      </w:r>
      <w:r w:rsidR="002546AE" w:rsidRPr="000E2D61">
        <w:rPr>
          <w:rFonts w:eastAsiaTheme="minorHAnsi"/>
          <w:lang w:eastAsia="en-US"/>
        </w:rPr>
        <w:t>uzavření smlouvy o reklamní spolupráci v rámci akce Břeclavské svatováclavské slavnosti, č. 229/2012/OŠKMS/K/Svatováclavské slavnosti, se společností</w:t>
      </w:r>
      <w:r w:rsidR="002546AE">
        <w:rPr>
          <w:rFonts w:eastAsiaTheme="minorHAnsi"/>
          <w:lang w:eastAsia="en-US"/>
        </w:rPr>
        <w:t xml:space="preserve"> </w:t>
      </w:r>
      <w:r w:rsidR="002546AE" w:rsidRPr="000E2D61">
        <w:rPr>
          <w:rFonts w:eastAsiaTheme="minorHAnsi"/>
          <w:lang w:eastAsia="en-US"/>
        </w:rPr>
        <w:t>AGF Media, a.s., se sídlem Praha 4 – Chodov, Pyšelská 2327/2, PSČ 149 00,</w:t>
      </w:r>
      <w:r w:rsidR="000A0A94">
        <w:rPr>
          <w:rFonts w:eastAsiaTheme="minorHAnsi"/>
          <w:lang w:eastAsia="en-US"/>
        </w:rPr>
        <w:t xml:space="preserve">    </w:t>
      </w:r>
      <w:r w:rsidR="002546AE" w:rsidRPr="000E2D61">
        <w:rPr>
          <w:rFonts w:eastAsiaTheme="minorHAnsi"/>
          <w:lang w:eastAsia="en-US"/>
        </w:rPr>
        <w:t xml:space="preserve"> IČ: 24192376,</w:t>
      </w:r>
      <w:r w:rsidR="002546AE">
        <w:rPr>
          <w:rFonts w:eastAsiaTheme="minorHAnsi"/>
          <w:lang w:eastAsia="en-US"/>
        </w:rPr>
        <w:t xml:space="preserve"> </w:t>
      </w:r>
      <w:r w:rsidR="002546AE" w:rsidRPr="000E2D61">
        <w:rPr>
          <w:rFonts w:eastAsiaTheme="minorHAnsi"/>
          <w:lang w:eastAsia="en-US"/>
        </w:rPr>
        <w:t>uvedené v příloze č. 19 zápisu (příloha č. 3 tohoto materiálu).</w:t>
      </w:r>
    </w:p>
    <w:p w:rsidR="002546AE" w:rsidRDefault="002546AE" w:rsidP="002546AE">
      <w:pPr>
        <w:rPr>
          <w:b/>
        </w:rPr>
      </w:pPr>
      <w:r>
        <w:rPr>
          <w:b/>
        </w:rPr>
        <w:t>Příloha č. 19</w:t>
      </w:r>
    </w:p>
    <w:p w:rsidR="00DC1FE3" w:rsidRDefault="00DC1FE3" w:rsidP="00DC1F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2753" w:rsidRDefault="00D72753" w:rsidP="00DC1F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92924" w:rsidRPr="00110094" w:rsidRDefault="00D72753" w:rsidP="003929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R/48/12/</w:t>
      </w:r>
      <w:r w:rsidR="00D05BB6">
        <w:rPr>
          <w:b/>
          <w:bCs/>
        </w:rPr>
        <w:t>29</w:t>
      </w:r>
      <w:r w:rsidR="00392924" w:rsidRPr="00392924">
        <w:rPr>
          <w:rFonts w:eastAsiaTheme="minorHAnsi"/>
          <w:lang w:eastAsia="en-US"/>
        </w:rPr>
        <w:t xml:space="preserve"> </w:t>
      </w:r>
      <w:r w:rsidR="00392924" w:rsidRPr="00110094">
        <w:rPr>
          <w:rFonts w:eastAsiaTheme="minorHAnsi"/>
          <w:lang w:eastAsia="en-US"/>
        </w:rPr>
        <w:t>v souladu s ustanovením § 102 odst. 2 písm. m) zák</w:t>
      </w:r>
      <w:r w:rsidR="00392924">
        <w:rPr>
          <w:rFonts w:eastAsiaTheme="minorHAnsi"/>
          <w:lang w:eastAsia="en-US"/>
        </w:rPr>
        <w:t xml:space="preserve">ona </w:t>
      </w:r>
      <w:r w:rsidR="00392924" w:rsidRPr="00110094">
        <w:rPr>
          <w:rFonts w:eastAsiaTheme="minorHAnsi"/>
          <w:lang w:eastAsia="en-US"/>
        </w:rPr>
        <w:t>č. 128/2000 Sb.,</w:t>
      </w:r>
      <w:r w:rsidR="00392924">
        <w:rPr>
          <w:rFonts w:eastAsiaTheme="minorHAnsi"/>
          <w:lang w:eastAsia="en-US"/>
        </w:rPr>
        <w:t xml:space="preserve"> </w:t>
      </w:r>
      <w:r w:rsidR="00392924" w:rsidRPr="00110094">
        <w:rPr>
          <w:rFonts w:eastAsiaTheme="minorHAnsi"/>
          <w:lang w:eastAsia="en-US"/>
        </w:rPr>
        <w:t>o obcích (obecní zřízení), ve znění pozdějších předpisů,</w:t>
      </w:r>
      <w:r w:rsidR="00392924">
        <w:rPr>
          <w:rFonts w:eastAsiaTheme="minorHAnsi"/>
          <w:lang w:eastAsia="en-US"/>
        </w:rPr>
        <w:t xml:space="preserve"> </w:t>
      </w:r>
      <w:r w:rsidR="00392924" w:rsidRPr="00110094">
        <w:rPr>
          <w:rFonts w:eastAsiaTheme="minorHAnsi"/>
          <w:lang w:eastAsia="en-US"/>
        </w:rPr>
        <w:t>uzavření smlouvy o budoucí nájemní smlouvě na pozemky p. č. 1249/1</w:t>
      </w:r>
      <w:r w:rsidR="00392924">
        <w:rPr>
          <w:rFonts w:eastAsiaTheme="minorHAnsi"/>
          <w:lang w:eastAsia="en-US"/>
        </w:rPr>
        <w:t xml:space="preserve"> </w:t>
      </w:r>
      <w:r w:rsidR="00392924" w:rsidRPr="00110094">
        <w:rPr>
          <w:rFonts w:eastAsiaTheme="minorHAnsi"/>
          <w:lang w:eastAsia="en-US"/>
        </w:rPr>
        <w:t>o výměře 29674 m</w:t>
      </w:r>
      <w:r w:rsidR="00392924" w:rsidRPr="00110094">
        <w:rPr>
          <w:rFonts w:eastAsiaTheme="minorHAnsi"/>
          <w:vertAlign w:val="superscript"/>
          <w:lang w:eastAsia="en-US"/>
        </w:rPr>
        <w:t>2</w:t>
      </w:r>
      <w:r w:rsidR="00392924" w:rsidRPr="00110094">
        <w:rPr>
          <w:rFonts w:eastAsiaTheme="minorHAnsi"/>
          <w:lang w:eastAsia="en-US"/>
        </w:rPr>
        <w:t>, p. č. 1249/2 o výměře 3741 m</w:t>
      </w:r>
      <w:r w:rsidR="00392924" w:rsidRPr="00110094">
        <w:rPr>
          <w:rFonts w:eastAsiaTheme="minorHAnsi"/>
          <w:vertAlign w:val="superscript"/>
          <w:lang w:eastAsia="en-US"/>
        </w:rPr>
        <w:t>2</w:t>
      </w:r>
      <w:r w:rsidR="00392924" w:rsidRPr="00110094">
        <w:rPr>
          <w:rFonts w:eastAsiaTheme="minorHAnsi"/>
          <w:lang w:eastAsia="en-US"/>
        </w:rPr>
        <w:t>, p. č. 1249/3 o výměře 3497 m</w:t>
      </w:r>
      <w:r w:rsidR="00392924" w:rsidRPr="00110094">
        <w:rPr>
          <w:rFonts w:eastAsiaTheme="minorHAnsi"/>
          <w:vertAlign w:val="superscript"/>
          <w:lang w:eastAsia="en-US"/>
        </w:rPr>
        <w:t>2</w:t>
      </w:r>
      <w:r w:rsidR="00392924" w:rsidRPr="00110094">
        <w:rPr>
          <w:rFonts w:eastAsiaTheme="minorHAnsi"/>
          <w:lang w:eastAsia="en-US"/>
        </w:rPr>
        <w:t>,</w:t>
      </w:r>
      <w:r w:rsidR="00392924">
        <w:rPr>
          <w:rFonts w:eastAsiaTheme="minorHAnsi"/>
          <w:lang w:eastAsia="en-US"/>
        </w:rPr>
        <w:t xml:space="preserve"> </w:t>
      </w:r>
      <w:r w:rsidR="00392924" w:rsidRPr="00110094">
        <w:rPr>
          <w:rFonts w:eastAsiaTheme="minorHAnsi"/>
          <w:lang w:eastAsia="en-US"/>
        </w:rPr>
        <w:t>p. č. 1249/4 o výměře 3198 m</w:t>
      </w:r>
      <w:r w:rsidR="00392924" w:rsidRPr="00F5164A">
        <w:rPr>
          <w:rFonts w:eastAsiaTheme="minorHAnsi"/>
          <w:vertAlign w:val="superscript"/>
          <w:lang w:eastAsia="en-US"/>
        </w:rPr>
        <w:t>2</w:t>
      </w:r>
      <w:r w:rsidR="00392924" w:rsidRPr="00110094">
        <w:rPr>
          <w:rFonts w:eastAsiaTheme="minorHAnsi"/>
          <w:lang w:eastAsia="en-US"/>
        </w:rPr>
        <w:t xml:space="preserve"> a p. č. 1250/1 o výměře 14960 m</w:t>
      </w:r>
      <w:r w:rsidR="00392924" w:rsidRPr="00110094">
        <w:rPr>
          <w:rFonts w:eastAsiaTheme="minorHAnsi"/>
          <w:vertAlign w:val="superscript"/>
          <w:lang w:eastAsia="en-US"/>
        </w:rPr>
        <w:t>2</w:t>
      </w:r>
      <w:r w:rsidR="00392924" w:rsidRPr="00110094">
        <w:rPr>
          <w:rFonts w:eastAsiaTheme="minorHAnsi"/>
          <w:lang w:eastAsia="en-US"/>
        </w:rPr>
        <w:t>, vše v k. ú. Charvátská</w:t>
      </w:r>
      <w:r w:rsidR="00392924">
        <w:rPr>
          <w:rFonts w:eastAsiaTheme="minorHAnsi"/>
          <w:lang w:eastAsia="en-US"/>
        </w:rPr>
        <w:t xml:space="preserve"> </w:t>
      </w:r>
      <w:r w:rsidR="00392924" w:rsidRPr="00110094">
        <w:rPr>
          <w:rFonts w:eastAsiaTheme="minorHAnsi"/>
          <w:lang w:eastAsia="en-US"/>
        </w:rPr>
        <w:t>Nová Ves, za účelem vybudování sportovního zařízení – „Golfového tréninkového centra</w:t>
      </w:r>
      <w:r w:rsidR="00392924">
        <w:rPr>
          <w:rFonts w:eastAsiaTheme="minorHAnsi"/>
          <w:lang w:eastAsia="en-US"/>
        </w:rPr>
        <w:t xml:space="preserve"> </w:t>
      </w:r>
      <w:r w:rsidR="00392924" w:rsidRPr="00110094">
        <w:rPr>
          <w:rFonts w:eastAsiaTheme="minorHAnsi"/>
          <w:lang w:eastAsia="en-US"/>
        </w:rPr>
        <w:t xml:space="preserve">Břeclav“, s občanským sdružením Junior Golf Club Břeclav, </w:t>
      </w:r>
      <w:r w:rsidR="00387000">
        <w:rPr>
          <w:rFonts w:eastAsiaTheme="minorHAnsi"/>
          <w:lang w:eastAsia="en-US"/>
        </w:rPr>
        <w:t xml:space="preserve">                 </w:t>
      </w:r>
      <w:r w:rsidR="00392924" w:rsidRPr="00110094">
        <w:rPr>
          <w:rFonts w:eastAsiaTheme="minorHAnsi"/>
          <w:lang w:eastAsia="en-US"/>
        </w:rPr>
        <w:t>IČ: 22764127, se sídlem</w:t>
      </w:r>
      <w:r w:rsidR="00392924">
        <w:rPr>
          <w:rFonts w:eastAsiaTheme="minorHAnsi"/>
          <w:lang w:eastAsia="en-US"/>
        </w:rPr>
        <w:t xml:space="preserve"> </w:t>
      </w:r>
      <w:r w:rsidR="00392924" w:rsidRPr="00110094">
        <w:rPr>
          <w:rFonts w:eastAsiaTheme="minorHAnsi"/>
          <w:lang w:eastAsia="en-US"/>
        </w:rPr>
        <w:t>Břeclav, Na Pěšině 2472/17, za nájemné ve výši 0,15 Kč/m</w:t>
      </w:r>
      <w:r w:rsidR="00392924" w:rsidRPr="00110094">
        <w:rPr>
          <w:rFonts w:eastAsiaTheme="minorHAnsi"/>
          <w:vertAlign w:val="superscript"/>
          <w:lang w:eastAsia="en-US"/>
        </w:rPr>
        <w:t>2</w:t>
      </w:r>
      <w:r w:rsidR="00392924" w:rsidRPr="00110094">
        <w:rPr>
          <w:rFonts w:eastAsiaTheme="minorHAnsi"/>
          <w:lang w:eastAsia="en-US"/>
        </w:rPr>
        <w:t xml:space="preserve"> ročně, na dobu určitou 25 let,</w:t>
      </w:r>
      <w:r w:rsidR="00392924">
        <w:rPr>
          <w:rFonts w:eastAsiaTheme="minorHAnsi"/>
          <w:lang w:eastAsia="en-US"/>
        </w:rPr>
        <w:t xml:space="preserve"> </w:t>
      </w:r>
      <w:r w:rsidR="00392924" w:rsidRPr="00110094">
        <w:rPr>
          <w:rFonts w:eastAsiaTheme="minorHAnsi"/>
          <w:lang w:eastAsia="en-US"/>
        </w:rPr>
        <w:t>uvedené v příloze č. 20 zápisu (příloha č. 1 tohoto materiálu).</w:t>
      </w:r>
    </w:p>
    <w:p w:rsidR="00392924" w:rsidRPr="00110094" w:rsidRDefault="00392924" w:rsidP="00392924">
      <w:pPr>
        <w:jc w:val="both"/>
        <w:rPr>
          <w:b/>
        </w:rPr>
      </w:pPr>
      <w:r>
        <w:rPr>
          <w:b/>
        </w:rPr>
        <w:t>Příloha č. 20</w:t>
      </w:r>
    </w:p>
    <w:p w:rsidR="00D72753" w:rsidRPr="000E2D61" w:rsidRDefault="00D72753" w:rsidP="00DC1F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C2B64" w:rsidRDefault="004C2B64" w:rsidP="00370279"/>
    <w:p w:rsidR="005E6660" w:rsidRDefault="005E6660" w:rsidP="00370279"/>
    <w:p w:rsidR="005E6660" w:rsidRDefault="005E6660" w:rsidP="005E6660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neschválila:</w:t>
      </w:r>
    </w:p>
    <w:p w:rsidR="005E6660" w:rsidRDefault="005E6660" w:rsidP="00370279"/>
    <w:p w:rsidR="005E6660" w:rsidRDefault="005E6660" w:rsidP="00370279"/>
    <w:p w:rsidR="005E6660" w:rsidRDefault="005E6660" w:rsidP="00370279"/>
    <w:p w:rsidR="00BA7AEF" w:rsidRPr="00500211" w:rsidRDefault="00370279" w:rsidP="00BA7A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R/48/12/</w:t>
      </w:r>
      <w:r w:rsidR="00BA7AEF">
        <w:rPr>
          <w:b/>
          <w:bCs/>
        </w:rPr>
        <w:t>7</w:t>
      </w:r>
      <w:r w:rsidR="00BA7AEF" w:rsidRPr="00BA7AEF">
        <w:rPr>
          <w:rFonts w:eastAsiaTheme="minorHAnsi"/>
          <w:lang w:eastAsia="en-US"/>
        </w:rPr>
        <w:t xml:space="preserve"> </w:t>
      </w:r>
      <w:r w:rsidR="00BA7AEF" w:rsidRPr="00500211">
        <w:rPr>
          <w:rFonts w:eastAsiaTheme="minorHAnsi"/>
          <w:lang w:eastAsia="en-US"/>
        </w:rPr>
        <w:t>v souladu s ustanovením § 102 odst. 1 písm. m) zák</w:t>
      </w:r>
      <w:r w:rsidR="00BA7AEF">
        <w:rPr>
          <w:rFonts w:eastAsiaTheme="minorHAnsi"/>
          <w:lang w:eastAsia="en-US"/>
        </w:rPr>
        <w:t xml:space="preserve">ona </w:t>
      </w:r>
      <w:r w:rsidR="00BA7AEF" w:rsidRPr="00500211">
        <w:rPr>
          <w:rFonts w:eastAsiaTheme="minorHAnsi"/>
          <w:lang w:eastAsia="en-US"/>
        </w:rPr>
        <w:t>č. 128/2000 Sb.,</w:t>
      </w:r>
      <w:r w:rsidR="00BA7AEF">
        <w:rPr>
          <w:rFonts w:eastAsiaTheme="minorHAnsi"/>
          <w:lang w:eastAsia="en-US"/>
        </w:rPr>
        <w:t xml:space="preserve"> </w:t>
      </w:r>
      <w:r w:rsidR="00BA7AEF" w:rsidRPr="00500211">
        <w:rPr>
          <w:rFonts w:eastAsiaTheme="minorHAnsi"/>
          <w:lang w:eastAsia="en-US"/>
        </w:rPr>
        <w:t>o obcích (obecní zřízení), ve znění pozdějších předpisů,</w:t>
      </w:r>
      <w:r w:rsidR="00BA7AEF">
        <w:rPr>
          <w:rFonts w:eastAsiaTheme="minorHAnsi"/>
          <w:lang w:eastAsia="en-US"/>
        </w:rPr>
        <w:t xml:space="preserve"> </w:t>
      </w:r>
      <w:r w:rsidR="00BA7AEF" w:rsidRPr="00500211">
        <w:rPr>
          <w:rFonts w:eastAsiaTheme="minorHAnsi"/>
          <w:lang w:eastAsia="en-US"/>
        </w:rPr>
        <w:t>záměr pronájmu části pozemku PK p. č. 422/2 v k. ú. Břeclav, za účelem</w:t>
      </w:r>
      <w:r w:rsidR="00BA7AEF">
        <w:rPr>
          <w:rFonts w:eastAsiaTheme="minorHAnsi"/>
          <w:lang w:eastAsia="en-US"/>
        </w:rPr>
        <w:t xml:space="preserve"> </w:t>
      </w:r>
      <w:r w:rsidR="00BA7AEF" w:rsidRPr="00500211">
        <w:rPr>
          <w:rFonts w:eastAsiaTheme="minorHAnsi"/>
          <w:lang w:eastAsia="en-US"/>
        </w:rPr>
        <w:t>umístění prodejního stánku.</w:t>
      </w:r>
    </w:p>
    <w:p w:rsidR="00370279" w:rsidRDefault="00370279" w:rsidP="00370279"/>
    <w:p w:rsidR="00370279" w:rsidRDefault="00370279" w:rsidP="00370279"/>
    <w:p w:rsidR="00E7312F" w:rsidRPr="004A64A3" w:rsidRDefault="00370279" w:rsidP="00E7312F">
      <w:pPr>
        <w:autoSpaceDE w:val="0"/>
        <w:autoSpaceDN w:val="0"/>
        <w:adjustRightInd w:val="0"/>
        <w:jc w:val="both"/>
      </w:pPr>
      <w:r>
        <w:rPr>
          <w:b/>
          <w:bCs/>
        </w:rPr>
        <w:t>R/48/12/</w:t>
      </w:r>
      <w:r w:rsidR="00E7312F">
        <w:rPr>
          <w:b/>
          <w:bCs/>
        </w:rPr>
        <w:t>11</w:t>
      </w:r>
      <w:r w:rsidR="00E7312F" w:rsidRPr="00E7312F">
        <w:rPr>
          <w:rFonts w:eastAsiaTheme="minorHAnsi"/>
          <w:lang w:eastAsia="en-US"/>
        </w:rPr>
        <w:t xml:space="preserve"> </w:t>
      </w:r>
      <w:r w:rsidR="00E7312F" w:rsidRPr="004A64A3">
        <w:rPr>
          <w:rFonts w:eastAsiaTheme="minorHAnsi"/>
          <w:lang w:eastAsia="en-US"/>
        </w:rPr>
        <w:t>v souladu s ustanovením § 102 odst. 3 zák</w:t>
      </w:r>
      <w:r w:rsidR="00E7312F">
        <w:rPr>
          <w:rFonts w:eastAsiaTheme="minorHAnsi"/>
          <w:lang w:eastAsia="en-US"/>
        </w:rPr>
        <w:t>ona</w:t>
      </w:r>
      <w:r w:rsidR="00E7312F" w:rsidRPr="004A64A3">
        <w:rPr>
          <w:rFonts w:eastAsiaTheme="minorHAnsi"/>
          <w:lang w:eastAsia="en-US"/>
        </w:rPr>
        <w:t xml:space="preserve"> č. 128/2000 Sb., o obcích</w:t>
      </w:r>
      <w:r w:rsidR="00E7312F">
        <w:rPr>
          <w:rFonts w:eastAsiaTheme="minorHAnsi"/>
          <w:lang w:eastAsia="en-US"/>
        </w:rPr>
        <w:t xml:space="preserve"> </w:t>
      </w:r>
      <w:r w:rsidR="00E7312F" w:rsidRPr="004A64A3">
        <w:rPr>
          <w:rFonts w:eastAsiaTheme="minorHAnsi"/>
          <w:lang w:eastAsia="en-US"/>
        </w:rPr>
        <w:t>(obecní zřízení), ve znění pozdějších předpisů,</w:t>
      </w:r>
      <w:r w:rsidR="00E7312F">
        <w:rPr>
          <w:rFonts w:eastAsiaTheme="minorHAnsi"/>
          <w:lang w:eastAsia="en-US"/>
        </w:rPr>
        <w:t xml:space="preserve"> </w:t>
      </w:r>
      <w:r w:rsidR="00E7312F" w:rsidRPr="004A64A3">
        <w:rPr>
          <w:rFonts w:eastAsiaTheme="minorHAnsi"/>
          <w:lang w:eastAsia="en-US"/>
        </w:rPr>
        <w:t>zřízení věcného břemene k části pozemku p. č. 2587/1 v k. ú. Břeclav,</w:t>
      </w:r>
      <w:r w:rsidR="00E7312F">
        <w:rPr>
          <w:rFonts w:eastAsiaTheme="minorHAnsi"/>
          <w:lang w:eastAsia="en-US"/>
        </w:rPr>
        <w:t xml:space="preserve"> </w:t>
      </w:r>
      <w:r w:rsidR="00E7312F" w:rsidRPr="004A64A3">
        <w:rPr>
          <w:rFonts w:eastAsiaTheme="minorHAnsi"/>
          <w:lang w:eastAsia="en-US"/>
        </w:rPr>
        <w:t>za účelem provozování plynovodní přípojky, pro společnost JMP Net, s. r. o., se sídlem Brno,</w:t>
      </w:r>
      <w:r w:rsidR="00E7312F">
        <w:rPr>
          <w:rFonts w:eastAsiaTheme="minorHAnsi"/>
          <w:lang w:eastAsia="en-US"/>
        </w:rPr>
        <w:t xml:space="preserve"> </w:t>
      </w:r>
      <w:r w:rsidR="00E7312F" w:rsidRPr="004A64A3">
        <w:rPr>
          <w:rFonts w:eastAsiaTheme="minorHAnsi"/>
          <w:lang w:eastAsia="en-US"/>
        </w:rPr>
        <w:t>Plynárenská 499/1.</w:t>
      </w:r>
    </w:p>
    <w:p w:rsidR="00370279" w:rsidRDefault="00370279" w:rsidP="00370279"/>
    <w:p w:rsidR="00DE738F" w:rsidRDefault="00DE738F" w:rsidP="00370279"/>
    <w:p w:rsidR="00DE738F" w:rsidRDefault="00DE738F" w:rsidP="00370279"/>
    <w:p w:rsidR="00DE738F" w:rsidRDefault="00DE738F" w:rsidP="0037027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DE738F" w:rsidRDefault="00DE738F" w:rsidP="00370279">
      <w:pPr>
        <w:rPr>
          <w:b/>
          <w:bCs/>
          <w:i/>
          <w:iCs/>
          <w:u w:val="single"/>
        </w:rPr>
      </w:pPr>
    </w:p>
    <w:p w:rsidR="00DE738F" w:rsidRDefault="00DE738F" w:rsidP="00370279"/>
    <w:p w:rsidR="00370279" w:rsidRDefault="00370279" w:rsidP="00370279"/>
    <w:p w:rsidR="00DE738F" w:rsidRPr="00052144" w:rsidRDefault="00370279" w:rsidP="00DE738F">
      <w:pPr>
        <w:autoSpaceDE w:val="0"/>
        <w:autoSpaceDN w:val="0"/>
        <w:adjustRightInd w:val="0"/>
        <w:jc w:val="both"/>
      </w:pPr>
      <w:r>
        <w:rPr>
          <w:b/>
          <w:bCs/>
        </w:rPr>
        <w:t>R/48/12/</w:t>
      </w:r>
      <w:r w:rsidR="00DE738F">
        <w:rPr>
          <w:b/>
          <w:bCs/>
        </w:rPr>
        <w:t>6</w:t>
      </w:r>
      <w:r w:rsidR="00DE738F" w:rsidRPr="00DE738F">
        <w:rPr>
          <w:rFonts w:eastAsiaTheme="minorHAnsi"/>
          <w:lang w:eastAsia="en-US"/>
        </w:rPr>
        <w:t xml:space="preserve"> </w:t>
      </w:r>
      <w:r w:rsidR="00DE738F" w:rsidRPr="00052144">
        <w:rPr>
          <w:rFonts w:eastAsiaTheme="minorHAnsi"/>
          <w:lang w:eastAsia="en-US"/>
        </w:rPr>
        <w:t>v souladu s ustanovením § 102 odst. 1 zák</w:t>
      </w:r>
      <w:r w:rsidR="00DE738F">
        <w:rPr>
          <w:rFonts w:eastAsiaTheme="minorHAnsi"/>
          <w:lang w:eastAsia="en-US"/>
        </w:rPr>
        <w:t>ona</w:t>
      </w:r>
      <w:r w:rsidR="00DE738F" w:rsidRPr="00052144">
        <w:rPr>
          <w:rFonts w:eastAsiaTheme="minorHAnsi"/>
          <w:lang w:eastAsia="en-US"/>
        </w:rPr>
        <w:t xml:space="preserve"> č. 128/2000 Sb., o obcích</w:t>
      </w:r>
      <w:r w:rsidR="00DE738F">
        <w:rPr>
          <w:rFonts w:eastAsiaTheme="minorHAnsi"/>
          <w:lang w:eastAsia="en-US"/>
        </w:rPr>
        <w:t xml:space="preserve"> </w:t>
      </w:r>
      <w:r w:rsidR="00DE738F" w:rsidRPr="00052144">
        <w:rPr>
          <w:rFonts w:eastAsiaTheme="minorHAnsi"/>
          <w:lang w:eastAsia="en-US"/>
        </w:rPr>
        <w:t>(obecní zřízení), ve znění pozdějších předpisů,</w:t>
      </w:r>
      <w:r w:rsidR="00DE738F">
        <w:rPr>
          <w:rFonts w:eastAsiaTheme="minorHAnsi"/>
          <w:lang w:eastAsia="en-US"/>
        </w:rPr>
        <w:t xml:space="preserve"> </w:t>
      </w:r>
      <w:r w:rsidR="00DE738F" w:rsidRPr="00052144">
        <w:rPr>
          <w:rFonts w:eastAsiaTheme="minorHAnsi"/>
          <w:lang w:eastAsia="en-US"/>
        </w:rPr>
        <w:t>Zastupitelstvu města Břeclavi schválit záměr prodeje pozemku</w:t>
      </w:r>
      <w:r w:rsidR="00DE738F">
        <w:rPr>
          <w:rFonts w:eastAsiaTheme="minorHAnsi"/>
          <w:lang w:eastAsia="en-US"/>
        </w:rPr>
        <w:t xml:space="preserve"> </w:t>
      </w:r>
      <w:r w:rsidR="00DE738F" w:rsidRPr="00052144">
        <w:rPr>
          <w:rFonts w:eastAsiaTheme="minorHAnsi"/>
          <w:lang w:eastAsia="en-US"/>
        </w:rPr>
        <w:t>p. č. st. 3311 o výměře 19 m</w:t>
      </w:r>
      <w:r w:rsidR="00DE738F" w:rsidRPr="00343BE9">
        <w:rPr>
          <w:rFonts w:eastAsiaTheme="minorHAnsi"/>
          <w:vertAlign w:val="superscript"/>
          <w:lang w:eastAsia="en-US"/>
        </w:rPr>
        <w:t>2</w:t>
      </w:r>
      <w:r w:rsidR="00DE738F" w:rsidRPr="00052144">
        <w:rPr>
          <w:rFonts w:eastAsiaTheme="minorHAnsi"/>
          <w:lang w:eastAsia="en-US"/>
        </w:rPr>
        <w:t xml:space="preserve"> v k. ú. Břeclav.</w:t>
      </w:r>
    </w:p>
    <w:p w:rsidR="00DE738F" w:rsidRDefault="00DE738F" w:rsidP="00DE738F"/>
    <w:p w:rsidR="00B07BD0" w:rsidRDefault="00B07BD0" w:rsidP="00DE738F"/>
    <w:p w:rsidR="0081515D" w:rsidRPr="00343BE9" w:rsidRDefault="00370279" w:rsidP="0081515D">
      <w:pPr>
        <w:autoSpaceDE w:val="0"/>
        <w:autoSpaceDN w:val="0"/>
        <w:adjustRightInd w:val="0"/>
        <w:jc w:val="both"/>
      </w:pPr>
      <w:r>
        <w:rPr>
          <w:b/>
          <w:bCs/>
        </w:rPr>
        <w:t>R/48/12/</w:t>
      </w:r>
      <w:r w:rsidR="0081515D">
        <w:rPr>
          <w:b/>
          <w:bCs/>
        </w:rPr>
        <w:t>8</w:t>
      </w:r>
      <w:r w:rsidR="0081515D" w:rsidRPr="0081515D">
        <w:rPr>
          <w:rFonts w:eastAsiaTheme="minorHAnsi"/>
          <w:lang w:eastAsia="en-US"/>
        </w:rPr>
        <w:t xml:space="preserve"> </w:t>
      </w:r>
      <w:r w:rsidR="0081515D" w:rsidRPr="00343BE9">
        <w:rPr>
          <w:rFonts w:eastAsiaTheme="minorHAnsi"/>
          <w:lang w:eastAsia="en-US"/>
        </w:rPr>
        <w:t>v souladu s ustanovením § 102 odst. 1 zák</w:t>
      </w:r>
      <w:r w:rsidR="0081515D">
        <w:rPr>
          <w:rFonts w:eastAsiaTheme="minorHAnsi"/>
          <w:lang w:eastAsia="en-US"/>
        </w:rPr>
        <w:t>ona</w:t>
      </w:r>
      <w:r w:rsidR="0081515D" w:rsidRPr="00343BE9">
        <w:rPr>
          <w:rFonts w:eastAsiaTheme="minorHAnsi"/>
          <w:lang w:eastAsia="en-US"/>
        </w:rPr>
        <w:t xml:space="preserve"> č. 128/2000 Sb., o obcích</w:t>
      </w:r>
      <w:r w:rsidR="0081515D">
        <w:rPr>
          <w:rFonts w:eastAsiaTheme="minorHAnsi"/>
          <w:lang w:eastAsia="en-US"/>
        </w:rPr>
        <w:t xml:space="preserve"> </w:t>
      </w:r>
      <w:r w:rsidR="0081515D" w:rsidRPr="00343BE9">
        <w:rPr>
          <w:rFonts w:eastAsiaTheme="minorHAnsi"/>
          <w:lang w:eastAsia="en-US"/>
        </w:rPr>
        <w:t>(obecní zřízení), ve znění pozdějších předpisů,</w:t>
      </w:r>
      <w:r w:rsidR="0081515D">
        <w:rPr>
          <w:rFonts w:eastAsiaTheme="minorHAnsi"/>
          <w:lang w:eastAsia="en-US"/>
        </w:rPr>
        <w:t xml:space="preserve"> </w:t>
      </w:r>
      <w:r w:rsidR="0081515D" w:rsidRPr="00343BE9">
        <w:rPr>
          <w:rFonts w:eastAsiaTheme="minorHAnsi"/>
          <w:lang w:eastAsia="en-US"/>
        </w:rPr>
        <w:t>Zastupitelstvu města Břeclavi schválit záměr prodeje pozemku</w:t>
      </w:r>
      <w:r w:rsidR="0081515D">
        <w:rPr>
          <w:rFonts w:eastAsiaTheme="minorHAnsi"/>
          <w:lang w:eastAsia="en-US"/>
        </w:rPr>
        <w:t xml:space="preserve"> </w:t>
      </w:r>
      <w:r w:rsidR="0081515D" w:rsidRPr="00343BE9">
        <w:rPr>
          <w:rFonts w:eastAsiaTheme="minorHAnsi"/>
          <w:lang w:eastAsia="en-US"/>
        </w:rPr>
        <w:t>p. č. st. 3578 k. ú. Břeclav, o výměře 19 m</w:t>
      </w:r>
      <w:r w:rsidR="0081515D" w:rsidRPr="00343BE9">
        <w:rPr>
          <w:rFonts w:eastAsiaTheme="minorHAnsi"/>
          <w:vertAlign w:val="superscript"/>
          <w:lang w:eastAsia="en-US"/>
        </w:rPr>
        <w:t>2</w:t>
      </w:r>
      <w:r w:rsidR="0081515D" w:rsidRPr="00343BE9">
        <w:rPr>
          <w:rFonts w:eastAsiaTheme="minorHAnsi"/>
          <w:lang w:eastAsia="en-US"/>
        </w:rPr>
        <w:t>.</w:t>
      </w:r>
    </w:p>
    <w:p w:rsidR="0081515D" w:rsidRDefault="0081515D" w:rsidP="0081515D"/>
    <w:p w:rsidR="00370279" w:rsidRDefault="00370279" w:rsidP="00370279"/>
    <w:p w:rsidR="00370279" w:rsidRDefault="00370279" w:rsidP="00370279">
      <w:r>
        <w:rPr>
          <w:b/>
          <w:bCs/>
        </w:rPr>
        <w:lastRenderedPageBreak/>
        <w:t>R/48/12/</w:t>
      </w:r>
      <w:r w:rsidR="0081515D">
        <w:rPr>
          <w:b/>
          <w:bCs/>
        </w:rPr>
        <w:t>10</w:t>
      </w:r>
      <w:r w:rsidR="0081515D" w:rsidRPr="0081515D">
        <w:rPr>
          <w:rFonts w:eastAsiaTheme="minorHAnsi"/>
          <w:lang w:eastAsia="en-US"/>
        </w:rPr>
        <w:t xml:space="preserve"> </w:t>
      </w:r>
      <w:r w:rsidR="0081515D" w:rsidRPr="004A64A3">
        <w:rPr>
          <w:rFonts w:eastAsiaTheme="minorHAnsi"/>
          <w:lang w:eastAsia="en-US"/>
        </w:rPr>
        <w:t>v souladu s ustanovením § 102 odst. 1 zák</w:t>
      </w:r>
      <w:r w:rsidR="0081515D">
        <w:rPr>
          <w:rFonts w:eastAsiaTheme="minorHAnsi"/>
          <w:lang w:eastAsia="en-US"/>
        </w:rPr>
        <w:t>ona</w:t>
      </w:r>
      <w:r w:rsidR="0081515D" w:rsidRPr="004A64A3">
        <w:rPr>
          <w:rFonts w:eastAsiaTheme="minorHAnsi"/>
          <w:lang w:eastAsia="en-US"/>
        </w:rPr>
        <w:t xml:space="preserve"> č. 128/2000 Sb., o obcích</w:t>
      </w:r>
      <w:r w:rsidR="0081515D">
        <w:rPr>
          <w:rFonts w:eastAsiaTheme="minorHAnsi"/>
          <w:lang w:eastAsia="en-US"/>
        </w:rPr>
        <w:t xml:space="preserve"> </w:t>
      </w:r>
      <w:r w:rsidR="0081515D" w:rsidRPr="004A64A3">
        <w:rPr>
          <w:rFonts w:eastAsiaTheme="minorHAnsi"/>
          <w:lang w:eastAsia="en-US"/>
        </w:rPr>
        <w:t>(obecní zřízení), ve znění pozdějších předpisů,</w:t>
      </w:r>
      <w:r w:rsidR="0081515D">
        <w:rPr>
          <w:rFonts w:eastAsiaTheme="minorHAnsi"/>
          <w:lang w:eastAsia="en-US"/>
        </w:rPr>
        <w:t xml:space="preserve"> </w:t>
      </w:r>
      <w:r w:rsidR="0081515D" w:rsidRPr="004A64A3">
        <w:rPr>
          <w:rFonts w:eastAsiaTheme="minorHAnsi"/>
          <w:lang w:eastAsia="en-US"/>
        </w:rPr>
        <w:t>Zastupitelstvu města Břeclavi schválit záměr prodeje pozemku</w:t>
      </w:r>
      <w:r w:rsidR="0081515D">
        <w:rPr>
          <w:rFonts w:eastAsiaTheme="minorHAnsi"/>
          <w:lang w:eastAsia="en-US"/>
        </w:rPr>
        <w:t xml:space="preserve"> </w:t>
      </w:r>
      <w:r w:rsidR="0081515D" w:rsidRPr="004A64A3">
        <w:rPr>
          <w:rFonts w:eastAsiaTheme="minorHAnsi"/>
          <w:lang w:eastAsia="en-US"/>
        </w:rPr>
        <w:t>p. č. st. 2259 o výměře 19 m</w:t>
      </w:r>
      <w:r w:rsidR="0081515D" w:rsidRPr="004A64A3">
        <w:rPr>
          <w:rFonts w:eastAsiaTheme="minorHAnsi"/>
          <w:vertAlign w:val="superscript"/>
          <w:lang w:eastAsia="en-US"/>
        </w:rPr>
        <w:t>2</w:t>
      </w:r>
      <w:r w:rsidR="0081515D" w:rsidRPr="004A64A3">
        <w:rPr>
          <w:rFonts w:eastAsiaTheme="minorHAnsi"/>
          <w:lang w:eastAsia="en-US"/>
        </w:rPr>
        <w:t xml:space="preserve"> v k. ú. Břeclav.</w:t>
      </w:r>
    </w:p>
    <w:p w:rsidR="00FB68B8" w:rsidRDefault="00FB68B8" w:rsidP="001E7C87">
      <w:pPr>
        <w:rPr>
          <w:b/>
          <w:bCs/>
          <w:i/>
          <w:iCs/>
          <w:u w:val="single"/>
        </w:rPr>
      </w:pPr>
    </w:p>
    <w:p w:rsidR="00FB68B8" w:rsidRDefault="00FB68B8" w:rsidP="001E7C87">
      <w:pPr>
        <w:rPr>
          <w:b/>
          <w:bCs/>
          <w:i/>
          <w:iCs/>
          <w:u w:val="single"/>
        </w:rPr>
      </w:pPr>
    </w:p>
    <w:p w:rsidR="00B07BD0" w:rsidRDefault="00B07BD0" w:rsidP="001E7C87">
      <w:pPr>
        <w:rPr>
          <w:b/>
          <w:bCs/>
          <w:i/>
          <w:iCs/>
          <w:u w:val="single"/>
        </w:rPr>
      </w:pPr>
    </w:p>
    <w:p w:rsidR="001E7C87" w:rsidRDefault="001E7C87" w:rsidP="001E7C8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nedoporučila:</w:t>
      </w:r>
    </w:p>
    <w:p w:rsidR="00370279" w:rsidRDefault="00370279" w:rsidP="00370279"/>
    <w:p w:rsidR="001E7C87" w:rsidRDefault="001E7C87" w:rsidP="00370279">
      <w:pPr>
        <w:rPr>
          <w:b/>
          <w:bCs/>
        </w:rPr>
      </w:pPr>
    </w:p>
    <w:p w:rsidR="001E7C87" w:rsidRDefault="001E7C87" w:rsidP="00370279">
      <w:pPr>
        <w:rPr>
          <w:b/>
          <w:bCs/>
        </w:rPr>
      </w:pPr>
    </w:p>
    <w:p w:rsidR="00305E55" w:rsidRPr="004A64A3" w:rsidRDefault="00370279" w:rsidP="00305E55">
      <w:pPr>
        <w:autoSpaceDE w:val="0"/>
        <w:autoSpaceDN w:val="0"/>
        <w:adjustRightInd w:val="0"/>
        <w:jc w:val="both"/>
      </w:pPr>
      <w:r>
        <w:rPr>
          <w:b/>
          <w:bCs/>
        </w:rPr>
        <w:t>R/48/12/</w:t>
      </w:r>
      <w:r w:rsidR="00305E55">
        <w:rPr>
          <w:b/>
          <w:bCs/>
        </w:rPr>
        <w:t>9</w:t>
      </w:r>
      <w:r w:rsidR="00305E55" w:rsidRPr="00305E55">
        <w:rPr>
          <w:rFonts w:eastAsiaTheme="minorHAnsi"/>
          <w:lang w:eastAsia="en-US"/>
        </w:rPr>
        <w:t xml:space="preserve"> </w:t>
      </w:r>
      <w:r w:rsidR="00305E55" w:rsidRPr="004A64A3">
        <w:rPr>
          <w:rFonts w:eastAsiaTheme="minorHAnsi"/>
          <w:lang w:eastAsia="en-US"/>
        </w:rPr>
        <w:t>v souladu s ustanovením § 102 odst. 1 zák</w:t>
      </w:r>
      <w:r w:rsidR="00305E55">
        <w:rPr>
          <w:rFonts w:eastAsiaTheme="minorHAnsi"/>
          <w:lang w:eastAsia="en-US"/>
        </w:rPr>
        <w:t>ona</w:t>
      </w:r>
      <w:r w:rsidR="00305E55" w:rsidRPr="004A64A3">
        <w:rPr>
          <w:rFonts w:eastAsiaTheme="minorHAnsi"/>
          <w:lang w:eastAsia="en-US"/>
        </w:rPr>
        <w:t xml:space="preserve"> č. 128/2000 Sb., o obcích</w:t>
      </w:r>
      <w:r w:rsidR="00305E55">
        <w:rPr>
          <w:rFonts w:eastAsiaTheme="minorHAnsi"/>
          <w:lang w:eastAsia="en-US"/>
        </w:rPr>
        <w:t xml:space="preserve"> </w:t>
      </w:r>
      <w:r w:rsidR="00305E55" w:rsidRPr="004A64A3">
        <w:rPr>
          <w:rFonts w:eastAsiaTheme="minorHAnsi"/>
          <w:lang w:eastAsia="en-US"/>
        </w:rPr>
        <w:t>(obecní zřízení), ve znění pozdějších předpisů,</w:t>
      </w:r>
      <w:r w:rsidR="00305E55">
        <w:rPr>
          <w:rFonts w:eastAsiaTheme="minorHAnsi"/>
          <w:lang w:eastAsia="en-US"/>
        </w:rPr>
        <w:t xml:space="preserve"> </w:t>
      </w:r>
      <w:r w:rsidR="00305E55" w:rsidRPr="004A64A3">
        <w:rPr>
          <w:rFonts w:eastAsiaTheme="minorHAnsi"/>
          <w:lang w:eastAsia="en-US"/>
        </w:rPr>
        <w:t>Zastupitelstvu města Břeclavi schválit záměr prodeje části pozemku</w:t>
      </w:r>
      <w:r w:rsidR="00305E55">
        <w:rPr>
          <w:rFonts w:eastAsiaTheme="minorHAnsi"/>
          <w:lang w:eastAsia="en-US"/>
        </w:rPr>
        <w:t xml:space="preserve"> </w:t>
      </w:r>
      <w:r w:rsidR="00305E55" w:rsidRPr="004A64A3">
        <w:rPr>
          <w:rFonts w:eastAsiaTheme="minorHAnsi"/>
          <w:lang w:eastAsia="en-US"/>
        </w:rPr>
        <w:t>EN p. č. 223/2, o výměře cca 120 m</w:t>
      </w:r>
      <w:r w:rsidR="00305E55" w:rsidRPr="004A64A3">
        <w:rPr>
          <w:rFonts w:eastAsiaTheme="minorHAnsi"/>
          <w:vertAlign w:val="superscript"/>
          <w:lang w:eastAsia="en-US"/>
        </w:rPr>
        <w:t>2</w:t>
      </w:r>
      <w:r w:rsidR="00305E55" w:rsidRPr="004A64A3">
        <w:rPr>
          <w:rFonts w:eastAsiaTheme="minorHAnsi"/>
          <w:lang w:eastAsia="en-US"/>
        </w:rPr>
        <w:t>, v k. ú. Břeclav.</w:t>
      </w:r>
    </w:p>
    <w:p w:rsidR="00370279" w:rsidRDefault="00370279" w:rsidP="00370279"/>
    <w:p w:rsidR="00370279" w:rsidRDefault="00370279"/>
    <w:p w:rsidR="009F22DB" w:rsidRPr="007B6B9C" w:rsidRDefault="00370279" w:rsidP="009F22DB">
      <w:pPr>
        <w:autoSpaceDE w:val="0"/>
        <w:autoSpaceDN w:val="0"/>
        <w:adjustRightInd w:val="0"/>
        <w:jc w:val="both"/>
      </w:pPr>
      <w:r>
        <w:rPr>
          <w:b/>
          <w:bCs/>
        </w:rPr>
        <w:t>R/48/12/</w:t>
      </w:r>
      <w:r w:rsidR="009F22DB">
        <w:rPr>
          <w:b/>
          <w:bCs/>
        </w:rPr>
        <w:t>12</w:t>
      </w:r>
      <w:r w:rsidR="009F22DB" w:rsidRPr="009F22DB">
        <w:rPr>
          <w:rFonts w:eastAsiaTheme="minorHAnsi"/>
          <w:lang w:eastAsia="en-US"/>
        </w:rPr>
        <w:t xml:space="preserve"> </w:t>
      </w:r>
      <w:r w:rsidR="009F22DB" w:rsidRPr="007B6B9C">
        <w:rPr>
          <w:rFonts w:eastAsiaTheme="minorHAnsi"/>
          <w:lang w:eastAsia="en-US"/>
        </w:rPr>
        <w:t>v souladu s ustanovením § 102 odst. 1 zák</w:t>
      </w:r>
      <w:r w:rsidR="009F22DB">
        <w:rPr>
          <w:rFonts w:eastAsiaTheme="minorHAnsi"/>
          <w:lang w:eastAsia="en-US"/>
        </w:rPr>
        <w:t>ona</w:t>
      </w:r>
      <w:r w:rsidR="009F22DB" w:rsidRPr="007B6B9C">
        <w:rPr>
          <w:rFonts w:eastAsiaTheme="minorHAnsi"/>
          <w:lang w:eastAsia="en-US"/>
        </w:rPr>
        <w:t xml:space="preserve"> č. 128/2000 Sb., o obcích</w:t>
      </w:r>
      <w:r w:rsidR="009F22DB">
        <w:rPr>
          <w:rFonts w:eastAsiaTheme="minorHAnsi"/>
          <w:lang w:eastAsia="en-US"/>
        </w:rPr>
        <w:t xml:space="preserve"> </w:t>
      </w:r>
      <w:r w:rsidR="009F22DB" w:rsidRPr="007B6B9C">
        <w:rPr>
          <w:rFonts w:eastAsiaTheme="minorHAnsi"/>
          <w:lang w:eastAsia="en-US"/>
        </w:rPr>
        <w:t>(obecní zřízení), ve znění pozdějších předpisů,</w:t>
      </w:r>
      <w:r w:rsidR="009F22DB">
        <w:rPr>
          <w:rFonts w:eastAsiaTheme="minorHAnsi"/>
          <w:lang w:eastAsia="en-US"/>
        </w:rPr>
        <w:t xml:space="preserve"> </w:t>
      </w:r>
      <w:r w:rsidR="009F22DB" w:rsidRPr="007B6B9C">
        <w:rPr>
          <w:rFonts w:eastAsiaTheme="minorHAnsi"/>
          <w:lang w:eastAsia="en-US"/>
        </w:rPr>
        <w:t>Zastupitelstvu města Břeclavi schválit záměr prodeje pozemku</w:t>
      </w:r>
      <w:r w:rsidR="009F22DB">
        <w:rPr>
          <w:rFonts w:eastAsiaTheme="minorHAnsi"/>
          <w:lang w:eastAsia="en-US"/>
        </w:rPr>
        <w:t xml:space="preserve"> </w:t>
      </w:r>
      <w:r w:rsidR="009F22DB" w:rsidRPr="007B6B9C">
        <w:rPr>
          <w:rFonts w:eastAsiaTheme="minorHAnsi"/>
          <w:lang w:eastAsia="en-US"/>
        </w:rPr>
        <w:t>PK p. č. 3094 o výměře 452 m</w:t>
      </w:r>
      <w:r w:rsidR="009F22DB" w:rsidRPr="00A91BDE">
        <w:rPr>
          <w:rFonts w:eastAsiaTheme="minorHAnsi"/>
          <w:vertAlign w:val="superscript"/>
          <w:lang w:eastAsia="en-US"/>
        </w:rPr>
        <w:t>2</w:t>
      </w:r>
      <w:r w:rsidR="009F22DB" w:rsidRPr="007B6B9C">
        <w:rPr>
          <w:rFonts w:eastAsiaTheme="minorHAnsi"/>
          <w:lang w:eastAsia="en-US"/>
        </w:rPr>
        <w:t xml:space="preserve"> v k. ú. Břeclav.</w:t>
      </w:r>
    </w:p>
    <w:p w:rsidR="009F22DB" w:rsidRDefault="009F22DB" w:rsidP="009F22DB"/>
    <w:p w:rsidR="00370279" w:rsidRDefault="00370279" w:rsidP="00370279"/>
    <w:p w:rsidR="004C5BAA" w:rsidRDefault="004C5BAA" w:rsidP="00370279"/>
    <w:p w:rsidR="004C5BAA" w:rsidRDefault="004C5BAA" w:rsidP="00370279">
      <w:r>
        <w:rPr>
          <w:b/>
          <w:bCs/>
          <w:i/>
          <w:iCs/>
          <w:u w:val="single"/>
        </w:rPr>
        <w:t>Rada města vzala na vědomí:</w:t>
      </w:r>
    </w:p>
    <w:p w:rsidR="004C5BAA" w:rsidRDefault="004C5BAA" w:rsidP="00370279">
      <w:pPr>
        <w:rPr>
          <w:b/>
          <w:bCs/>
        </w:rPr>
      </w:pPr>
    </w:p>
    <w:p w:rsidR="004C5BAA" w:rsidRDefault="004C5BAA" w:rsidP="00370279">
      <w:pPr>
        <w:rPr>
          <w:b/>
          <w:bCs/>
        </w:rPr>
      </w:pPr>
    </w:p>
    <w:p w:rsidR="004C5BAA" w:rsidRDefault="004C5BAA" w:rsidP="00370279">
      <w:pPr>
        <w:rPr>
          <w:b/>
          <w:bCs/>
        </w:rPr>
      </w:pPr>
    </w:p>
    <w:p w:rsidR="00EA749A" w:rsidRPr="00936A68" w:rsidRDefault="00370279" w:rsidP="00EA74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R/48/12/</w:t>
      </w:r>
      <w:r w:rsidR="00EA749A">
        <w:rPr>
          <w:b/>
          <w:bCs/>
        </w:rPr>
        <w:t>5</w:t>
      </w:r>
      <w:r w:rsidR="00EA749A" w:rsidRPr="00EA749A">
        <w:rPr>
          <w:rFonts w:eastAsiaTheme="minorHAnsi"/>
          <w:lang w:eastAsia="en-US"/>
        </w:rPr>
        <w:t xml:space="preserve"> </w:t>
      </w:r>
      <w:r w:rsidR="00EA749A" w:rsidRPr="00936A68">
        <w:rPr>
          <w:rFonts w:eastAsiaTheme="minorHAnsi"/>
          <w:lang w:eastAsia="en-US"/>
        </w:rPr>
        <w:t>v souladu s ustanovením § 102 odst. 3 zák</w:t>
      </w:r>
      <w:r w:rsidR="00EA749A">
        <w:rPr>
          <w:rFonts w:eastAsiaTheme="minorHAnsi"/>
          <w:lang w:eastAsia="en-US"/>
        </w:rPr>
        <w:t>ona</w:t>
      </w:r>
      <w:r w:rsidR="00EA749A" w:rsidRPr="00936A68">
        <w:rPr>
          <w:rFonts w:eastAsiaTheme="minorHAnsi"/>
          <w:lang w:eastAsia="en-US"/>
        </w:rPr>
        <w:t xml:space="preserve"> č. 128/2000 Sb., o obcích</w:t>
      </w:r>
      <w:r w:rsidR="00EA749A">
        <w:rPr>
          <w:rFonts w:eastAsiaTheme="minorHAnsi"/>
          <w:lang w:eastAsia="en-US"/>
        </w:rPr>
        <w:t xml:space="preserve"> </w:t>
      </w:r>
      <w:r w:rsidR="00EA749A" w:rsidRPr="00936A68">
        <w:rPr>
          <w:rFonts w:eastAsiaTheme="minorHAnsi"/>
          <w:lang w:eastAsia="en-US"/>
        </w:rPr>
        <w:t>(obecní zřízení), ve znění pozdějších předpisů,</w:t>
      </w:r>
      <w:r w:rsidR="00EA749A">
        <w:rPr>
          <w:rFonts w:eastAsiaTheme="minorHAnsi"/>
          <w:lang w:eastAsia="en-US"/>
        </w:rPr>
        <w:t xml:space="preserve"> </w:t>
      </w:r>
      <w:r w:rsidR="00EA749A" w:rsidRPr="00936A68">
        <w:rPr>
          <w:rFonts w:eastAsiaTheme="minorHAnsi"/>
          <w:lang w:eastAsia="en-US"/>
        </w:rPr>
        <w:t>zápis z jednání Komise majetkové, uvedený v příloze č. 1 zápisu (příloha</w:t>
      </w:r>
      <w:r w:rsidR="00EA749A">
        <w:rPr>
          <w:rFonts w:eastAsiaTheme="minorHAnsi"/>
          <w:lang w:eastAsia="en-US"/>
        </w:rPr>
        <w:t xml:space="preserve"> </w:t>
      </w:r>
      <w:r w:rsidR="00EA749A" w:rsidRPr="00936A68">
        <w:rPr>
          <w:rFonts w:eastAsiaTheme="minorHAnsi"/>
          <w:lang w:eastAsia="en-US"/>
        </w:rPr>
        <w:t>č. 1 tohoto materiálu).</w:t>
      </w:r>
    </w:p>
    <w:p w:rsidR="00EA749A" w:rsidRDefault="00EA749A" w:rsidP="00EA749A">
      <w:pPr>
        <w:rPr>
          <w:rFonts w:eastAsiaTheme="minorHAnsi"/>
          <w:b/>
          <w:lang w:eastAsia="en-US"/>
        </w:rPr>
      </w:pPr>
      <w:r w:rsidRPr="00936A68">
        <w:rPr>
          <w:rFonts w:eastAsiaTheme="minorHAnsi"/>
          <w:b/>
          <w:lang w:eastAsia="en-US"/>
        </w:rPr>
        <w:t>Příloha č. 1</w:t>
      </w:r>
    </w:p>
    <w:p w:rsidR="004C2B64" w:rsidRDefault="004C2B64" w:rsidP="00EA749A">
      <w:pPr>
        <w:rPr>
          <w:rFonts w:eastAsiaTheme="minorHAnsi"/>
          <w:b/>
          <w:lang w:eastAsia="en-US"/>
        </w:rPr>
      </w:pPr>
    </w:p>
    <w:p w:rsidR="004C2B64" w:rsidRDefault="004C2B64" w:rsidP="00EA749A">
      <w:pPr>
        <w:rPr>
          <w:rFonts w:eastAsiaTheme="minorHAnsi"/>
          <w:b/>
          <w:lang w:eastAsia="en-US"/>
        </w:rPr>
      </w:pPr>
    </w:p>
    <w:p w:rsidR="004C2B64" w:rsidRPr="00E11037" w:rsidRDefault="004C2B64" w:rsidP="004C2B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R/48/12/25a</w:t>
      </w:r>
      <w:r w:rsidRPr="004C2B64">
        <w:rPr>
          <w:rFonts w:eastAsiaTheme="minorHAnsi"/>
          <w:lang w:eastAsia="en-US"/>
        </w:rPr>
        <w:t xml:space="preserve"> </w:t>
      </w:r>
      <w:r w:rsidRPr="00E11037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E11037">
        <w:rPr>
          <w:rFonts w:eastAsiaTheme="minorHAnsi"/>
          <w:lang w:eastAsia="en-US"/>
        </w:rPr>
        <w:t>(obecní zřízení), ve znění pozdějších předpisů,</w:t>
      </w:r>
      <w:r>
        <w:rPr>
          <w:rFonts w:eastAsiaTheme="minorHAnsi"/>
          <w:lang w:eastAsia="en-US"/>
        </w:rPr>
        <w:t xml:space="preserve"> </w:t>
      </w:r>
      <w:r w:rsidRPr="00E11037">
        <w:rPr>
          <w:rFonts w:eastAsiaTheme="minorHAnsi"/>
          <w:lang w:eastAsia="en-US"/>
        </w:rPr>
        <w:t>zprávu o posouzení a hodnocení nabídek, v rámci veřejné</w:t>
      </w:r>
      <w:r>
        <w:rPr>
          <w:rFonts w:eastAsiaTheme="minorHAnsi"/>
          <w:lang w:eastAsia="en-US"/>
        </w:rPr>
        <w:t xml:space="preserve"> </w:t>
      </w:r>
      <w:r w:rsidRPr="00E11037">
        <w:rPr>
          <w:rFonts w:eastAsiaTheme="minorHAnsi"/>
          <w:lang w:eastAsia="en-US"/>
        </w:rPr>
        <w:t>zakázky „Břeclav, ul.</w:t>
      </w:r>
      <w:r>
        <w:rPr>
          <w:rFonts w:eastAsiaTheme="minorHAnsi"/>
          <w:lang w:eastAsia="en-US"/>
        </w:rPr>
        <w:t xml:space="preserve"> </w:t>
      </w:r>
      <w:r w:rsidRPr="00E11037">
        <w:rPr>
          <w:rFonts w:eastAsiaTheme="minorHAnsi"/>
          <w:lang w:eastAsia="en-US"/>
        </w:rPr>
        <w:t>Obránců míru oprava povrchu místní komunikace‘‘. Zpráva o</w:t>
      </w:r>
      <w:r>
        <w:rPr>
          <w:rFonts w:eastAsiaTheme="minorHAnsi"/>
          <w:lang w:eastAsia="en-US"/>
        </w:rPr>
        <w:t xml:space="preserve"> </w:t>
      </w:r>
      <w:r w:rsidRPr="00E11037">
        <w:rPr>
          <w:rFonts w:eastAsiaTheme="minorHAnsi"/>
          <w:lang w:eastAsia="en-US"/>
        </w:rPr>
        <w:t>posouzení a hodnocení nabídek je uvedena v příloze č. 11 zápisu (příloha č. 1 tohoto</w:t>
      </w:r>
      <w:r>
        <w:rPr>
          <w:rFonts w:eastAsiaTheme="minorHAnsi"/>
          <w:lang w:eastAsia="en-US"/>
        </w:rPr>
        <w:t xml:space="preserve"> materiálu).</w:t>
      </w:r>
    </w:p>
    <w:p w:rsidR="004C2B64" w:rsidRDefault="004C2B64" w:rsidP="004C2B64">
      <w:pPr>
        <w:rPr>
          <w:rFonts w:eastAsiaTheme="minorHAnsi"/>
          <w:b/>
          <w:lang w:eastAsia="en-US"/>
        </w:rPr>
      </w:pPr>
      <w:r w:rsidRPr="00936A68">
        <w:rPr>
          <w:rFonts w:eastAsiaTheme="minorHAnsi"/>
          <w:b/>
          <w:lang w:eastAsia="en-US"/>
        </w:rPr>
        <w:t>Příloha č. 1</w:t>
      </w:r>
      <w:r>
        <w:rPr>
          <w:rFonts w:eastAsiaTheme="minorHAnsi"/>
          <w:b/>
          <w:lang w:eastAsia="en-US"/>
        </w:rPr>
        <w:t>1</w:t>
      </w:r>
    </w:p>
    <w:p w:rsidR="004C2B64" w:rsidRDefault="004C2B64" w:rsidP="00EA749A">
      <w:pPr>
        <w:rPr>
          <w:b/>
          <w:bCs/>
        </w:rPr>
      </w:pPr>
    </w:p>
    <w:p w:rsidR="004C2B64" w:rsidRDefault="004C2B64" w:rsidP="00EA749A">
      <w:pPr>
        <w:rPr>
          <w:b/>
          <w:bCs/>
        </w:rPr>
      </w:pPr>
    </w:p>
    <w:p w:rsidR="00054364" w:rsidRPr="008D3B33" w:rsidRDefault="004C2B64" w:rsidP="000543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R/48/12/</w:t>
      </w:r>
      <w:r w:rsidR="00054364">
        <w:rPr>
          <w:b/>
          <w:bCs/>
        </w:rPr>
        <w:t>26a</w:t>
      </w:r>
      <w:r w:rsidR="00054364" w:rsidRPr="00054364">
        <w:rPr>
          <w:rFonts w:eastAsiaTheme="minorHAnsi"/>
          <w:lang w:eastAsia="en-US"/>
        </w:rPr>
        <w:t xml:space="preserve"> </w:t>
      </w:r>
      <w:r w:rsidR="00054364" w:rsidRPr="008D3B33">
        <w:rPr>
          <w:rFonts w:eastAsiaTheme="minorHAnsi"/>
          <w:lang w:eastAsia="en-US"/>
        </w:rPr>
        <w:t>v souladu s ustanovením § 102 odst. 3 zákona č. 128/2000 Sb., o obcích</w:t>
      </w:r>
      <w:r w:rsidR="00054364">
        <w:rPr>
          <w:rFonts w:eastAsiaTheme="minorHAnsi"/>
          <w:lang w:eastAsia="en-US"/>
        </w:rPr>
        <w:t xml:space="preserve"> </w:t>
      </w:r>
      <w:r w:rsidR="00054364" w:rsidRPr="008D3B33">
        <w:rPr>
          <w:rFonts w:eastAsiaTheme="minorHAnsi"/>
          <w:lang w:eastAsia="en-US"/>
        </w:rPr>
        <w:t>(obecní zřízení), ve znění pozdějš</w:t>
      </w:r>
      <w:r w:rsidR="00054364">
        <w:rPr>
          <w:rFonts w:eastAsiaTheme="minorHAnsi"/>
          <w:lang w:eastAsia="en-US"/>
        </w:rPr>
        <w:t xml:space="preserve">ích předpisů, </w:t>
      </w:r>
      <w:r w:rsidR="00054364" w:rsidRPr="008D3B33">
        <w:rPr>
          <w:rFonts w:eastAsiaTheme="minorHAnsi"/>
          <w:lang w:eastAsia="en-US"/>
        </w:rPr>
        <w:t>zprávu o posouzení a hodnocení nabídek, v rámci veřejné</w:t>
      </w:r>
      <w:r w:rsidR="00054364">
        <w:rPr>
          <w:rFonts w:eastAsiaTheme="minorHAnsi"/>
          <w:lang w:eastAsia="en-US"/>
        </w:rPr>
        <w:t xml:space="preserve"> </w:t>
      </w:r>
      <w:r w:rsidR="00054364" w:rsidRPr="008D3B33">
        <w:rPr>
          <w:rFonts w:eastAsiaTheme="minorHAnsi"/>
          <w:lang w:eastAsia="en-US"/>
        </w:rPr>
        <w:t>zakázky „P</w:t>
      </w:r>
      <w:r w:rsidR="00054364">
        <w:rPr>
          <w:rFonts w:eastAsiaTheme="minorHAnsi"/>
          <w:lang w:eastAsia="en-US"/>
        </w:rPr>
        <w:t>arkoviště na ulici Budovatelská</w:t>
      </w:r>
      <w:r w:rsidR="00054364" w:rsidRPr="008D3B33">
        <w:rPr>
          <w:rFonts w:eastAsiaTheme="minorHAnsi"/>
          <w:lang w:eastAsia="en-US"/>
        </w:rPr>
        <w:t>‘‘. Zpráva o posouzení a hodnocení nabídek je</w:t>
      </w:r>
      <w:r w:rsidR="00054364">
        <w:rPr>
          <w:rFonts w:eastAsiaTheme="minorHAnsi"/>
          <w:lang w:eastAsia="en-US"/>
        </w:rPr>
        <w:t xml:space="preserve"> </w:t>
      </w:r>
      <w:r w:rsidR="00054364" w:rsidRPr="008D3B33">
        <w:rPr>
          <w:rFonts w:eastAsiaTheme="minorHAnsi"/>
          <w:lang w:eastAsia="en-US"/>
        </w:rPr>
        <w:t>uvedena v příloze č. 13. zápisu (příloha č. 1 tohoto materiálu)</w:t>
      </w:r>
    </w:p>
    <w:p w:rsidR="00054364" w:rsidRDefault="00054364" w:rsidP="00054364">
      <w:pPr>
        <w:rPr>
          <w:rFonts w:eastAsiaTheme="minorHAnsi"/>
          <w:b/>
          <w:lang w:eastAsia="en-US"/>
        </w:rPr>
      </w:pPr>
      <w:r w:rsidRPr="00936A68">
        <w:rPr>
          <w:rFonts w:eastAsiaTheme="minorHAnsi"/>
          <w:b/>
          <w:lang w:eastAsia="en-US"/>
        </w:rPr>
        <w:t>Příloha č. 1</w:t>
      </w:r>
      <w:r>
        <w:rPr>
          <w:rFonts w:eastAsiaTheme="minorHAnsi"/>
          <w:b/>
          <w:lang w:eastAsia="en-US"/>
        </w:rPr>
        <w:t>3</w:t>
      </w:r>
    </w:p>
    <w:p w:rsidR="004C2B64" w:rsidRDefault="004C2B64" w:rsidP="00EA749A">
      <w:pPr>
        <w:rPr>
          <w:b/>
          <w:bCs/>
        </w:rPr>
      </w:pPr>
    </w:p>
    <w:p w:rsidR="004C2B64" w:rsidRDefault="004C2B64" w:rsidP="00EA749A">
      <w:pPr>
        <w:rPr>
          <w:b/>
          <w:bCs/>
        </w:rPr>
      </w:pPr>
    </w:p>
    <w:p w:rsidR="00EA0603" w:rsidRDefault="00EA0603" w:rsidP="003872F2">
      <w:pPr>
        <w:autoSpaceDE w:val="0"/>
        <w:autoSpaceDN w:val="0"/>
        <w:adjustRightInd w:val="0"/>
        <w:jc w:val="both"/>
        <w:rPr>
          <w:b/>
          <w:bCs/>
        </w:rPr>
      </w:pPr>
    </w:p>
    <w:p w:rsidR="00EA0603" w:rsidRDefault="00EA0603" w:rsidP="003872F2">
      <w:pPr>
        <w:autoSpaceDE w:val="0"/>
        <w:autoSpaceDN w:val="0"/>
        <w:adjustRightInd w:val="0"/>
        <w:jc w:val="both"/>
        <w:rPr>
          <w:b/>
          <w:bCs/>
        </w:rPr>
      </w:pPr>
    </w:p>
    <w:p w:rsidR="00EA0603" w:rsidRDefault="00EA0603" w:rsidP="003872F2">
      <w:pPr>
        <w:autoSpaceDE w:val="0"/>
        <w:autoSpaceDN w:val="0"/>
        <w:adjustRightInd w:val="0"/>
        <w:jc w:val="both"/>
        <w:rPr>
          <w:b/>
          <w:bCs/>
        </w:rPr>
      </w:pPr>
    </w:p>
    <w:p w:rsidR="003872F2" w:rsidRPr="00A67E77" w:rsidRDefault="004C2B64" w:rsidP="003872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R/48/12/</w:t>
      </w:r>
      <w:r w:rsidR="003872F2">
        <w:rPr>
          <w:b/>
          <w:bCs/>
        </w:rPr>
        <w:t>27a</w:t>
      </w:r>
      <w:r w:rsidR="003872F2" w:rsidRPr="003872F2">
        <w:rPr>
          <w:rFonts w:eastAsiaTheme="minorHAnsi"/>
          <w:lang w:eastAsia="en-US"/>
        </w:rPr>
        <w:t xml:space="preserve"> </w:t>
      </w:r>
      <w:r w:rsidR="003872F2" w:rsidRPr="00A67E77">
        <w:rPr>
          <w:rFonts w:eastAsiaTheme="minorHAnsi"/>
          <w:lang w:eastAsia="en-US"/>
        </w:rPr>
        <w:t>v souladu s ustanovením § 102 odst. 3 zákona č. 128/2000 Sb., o obcích</w:t>
      </w:r>
      <w:r w:rsidR="003872F2">
        <w:rPr>
          <w:rFonts w:eastAsiaTheme="minorHAnsi"/>
          <w:lang w:eastAsia="en-US"/>
        </w:rPr>
        <w:t xml:space="preserve"> </w:t>
      </w:r>
      <w:r w:rsidR="003872F2" w:rsidRPr="00A67E77">
        <w:rPr>
          <w:rFonts w:eastAsiaTheme="minorHAnsi"/>
          <w:lang w:eastAsia="en-US"/>
        </w:rPr>
        <w:t>(obecní zřízení), ve znění pozdějších předpisů,</w:t>
      </w:r>
      <w:r w:rsidR="003872F2">
        <w:rPr>
          <w:rFonts w:eastAsiaTheme="minorHAnsi"/>
          <w:lang w:eastAsia="en-US"/>
        </w:rPr>
        <w:t xml:space="preserve"> </w:t>
      </w:r>
      <w:r w:rsidR="003872F2" w:rsidRPr="00A67E77">
        <w:rPr>
          <w:rFonts w:eastAsiaTheme="minorHAnsi"/>
          <w:lang w:eastAsia="en-US"/>
        </w:rPr>
        <w:t>zprávu o posouzení a hodnocení nabídek, v rámci veřejné</w:t>
      </w:r>
      <w:r w:rsidR="003872F2">
        <w:rPr>
          <w:rFonts w:eastAsiaTheme="minorHAnsi"/>
          <w:lang w:eastAsia="en-US"/>
        </w:rPr>
        <w:t xml:space="preserve"> </w:t>
      </w:r>
      <w:r w:rsidR="003872F2" w:rsidRPr="00A67E77">
        <w:rPr>
          <w:rFonts w:eastAsiaTheme="minorHAnsi"/>
          <w:lang w:eastAsia="en-US"/>
        </w:rPr>
        <w:t>zakázky</w:t>
      </w:r>
      <w:r w:rsidR="003872F2">
        <w:rPr>
          <w:rFonts w:eastAsiaTheme="minorHAnsi"/>
          <w:lang w:eastAsia="en-US"/>
        </w:rPr>
        <w:t xml:space="preserve"> </w:t>
      </w:r>
      <w:r w:rsidR="003872F2" w:rsidRPr="00A67E77">
        <w:rPr>
          <w:rFonts w:eastAsiaTheme="minorHAnsi"/>
          <w:lang w:eastAsia="en-US"/>
        </w:rPr>
        <w:t>„Břeclav, nám T.</w:t>
      </w:r>
      <w:r w:rsidR="003872F2">
        <w:rPr>
          <w:rFonts w:eastAsiaTheme="minorHAnsi"/>
          <w:lang w:eastAsia="en-US"/>
        </w:rPr>
        <w:t xml:space="preserve"> </w:t>
      </w:r>
      <w:r w:rsidR="003872F2" w:rsidRPr="00A67E77">
        <w:rPr>
          <w:rFonts w:eastAsiaTheme="minorHAnsi"/>
          <w:lang w:eastAsia="en-US"/>
        </w:rPr>
        <w:t>G.</w:t>
      </w:r>
      <w:r w:rsidR="003872F2">
        <w:rPr>
          <w:rFonts w:eastAsiaTheme="minorHAnsi"/>
          <w:lang w:eastAsia="en-US"/>
        </w:rPr>
        <w:t xml:space="preserve"> </w:t>
      </w:r>
      <w:r w:rsidR="003872F2" w:rsidRPr="00A67E77">
        <w:rPr>
          <w:rFonts w:eastAsiaTheme="minorHAnsi"/>
          <w:lang w:eastAsia="en-US"/>
        </w:rPr>
        <w:t>M. – předláždění chodníků‘‘. Zpráva o posouzení a hodnocení</w:t>
      </w:r>
      <w:r w:rsidR="003872F2">
        <w:rPr>
          <w:rFonts w:eastAsiaTheme="minorHAnsi"/>
          <w:lang w:eastAsia="en-US"/>
        </w:rPr>
        <w:t xml:space="preserve"> </w:t>
      </w:r>
      <w:r w:rsidR="003872F2" w:rsidRPr="00A67E77">
        <w:rPr>
          <w:rFonts w:eastAsiaTheme="minorHAnsi"/>
          <w:lang w:eastAsia="en-US"/>
        </w:rPr>
        <w:t xml:space="preserve">nabídek je uvedena v příloze č. 15 zápisu </w:t>
      </w:r>
      <w:r w:rsidR="003872F2">
        <w:rPr>
          <w:rFonts w:eastAsiaTheme="minorHAnsi"/>
          <w:lang w:eastAsia="en-US"/>
        </w:rPr>
        <w:t>(příloha č. 1 tohoto materiálu).</w:t>
      </w:r>
    </w:p>
    <w:p w:rsidR="003872F2" w:rsidRDefault="003872F2" w:rsidP="003872F2">
      <w:pPr>
        <w:rPr>
          <w:rFonts w:eastAsiaTheme="minorHAnsi"/>
          <w:b/>
          <w:lang w:eastAsia="en-US"/>
        </w:rPr>
      </w:pPr>
      <w:r w:rsidRPr="00936A68">
        <w:rPr>
          <w:rFonts w:eastAsiaTheme="minorHAnsi"/>
          <w:b/>
          <w:lang w:eastAsia="en-US"/>
        </w:rPr>
        <w:t>Příloha č. 1</w:t>
      </w:r>
      <w:r>
        <w:rPr>
          <w:rFonts w:eastAsiaTheme="minorHAnsi"/>
          <w:b/>
          <w:lang w:eastAsia="en-US"/>
        </w:rPr>
        <w:t>5</w:t>
      </w:r>
    </w:p>
    <w:p w:rsidR="004C2B64" w:rsidRPr="00936A68" w:rsidRDefault="004C2B64" w:rsidP="00EA749A">
      <w:pPr>
        <w:rPr>
          <w:rFonts w:eastAsiaTheme="minorHAnsi"/>
          <w:b/>
          <w:lang w:eastAsia="en-US"/>
        </w:rPr>
      </w:pPr>
    </w:p>
    <w:p w:rsidR="00370279" w:rsidRDefault="00370279" w:rsidP="00370279"/>
    <w:p w:rsidR="00FA2B7A" w:rsidRDefault="00FA2B7A" w:rsidP="00370279"/>
    <w:p w:rsidR="00FA2B7A" w:rsidRDefault="00FA2B7A" w:rsidP="00370279">
      <w:r>
        <w:rPr>
          <w:b/>
          <w:bCs/>
          <w:i/>
          <w:iCs/>
          <w:u w:val="single"/>
        </w:rPr>
        <w:t>Rada města revokovala:</w:t>
      </w:r>
    </w:p>
    <w:p w:rsidR="00372466" w:rsidRDefault="00372466" w:rsidP="00370279">
      <w:pPr>
        <w:rPr>
          <w:b/>
          <w:bCs/>
        </w:rPr>
      </w:pPr>
    </w:p>
    <w:p w:rsidR="00372466" w:rsidRDefault="00372466" w:rsidP="00370279">
      <w:pPr>
        <w:rPr>
          <w:b/>
          <w:bCs/>
        </w:rPr>
      </w:pPr>
    </w:p>
    <w:p w:rsidR="00372466" w:rsidRDefault="00372466" w:rsidP="00370279">
      <w:pPr>
        <w:rPr>
          <w:b/>
          <w:bCs/>
        </w:rPr>
      </w:pPr>
    </w:p>
    <w:p w:rsidR="004773A5" w:rsidRPr="0064329E" w:rsidRDefault="00370279" w:rsidP="004773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R/48/12/</w:t>
      </w:r>
      <w:r w:rsidR="004773A5">
        <w:rPr>
          <w:b/>
          <w:bCs/>
        </w:rPr>
        <w:t>20a</w:t>
      </w:r>
      <w:r w:rsidR="004773A5" w:rsidRPr="004773A5">
        <w:rPr>
          <w:rFonts w:eastAsiaTheme="minorHAnsi"/>
          <w:lang w:eastAsia="en-US"/>
        </w:rPr>
        <w:t xml:space="preserve"> </w:t>
      </w:r>
      <w:r w:rsidR="004773A5" w:rsidRPr="0064329E">
        <w:rPr>
          <w:rFonts w:eastAsiaTheme="minorHAnsi"/>
          <w:lang w:eastAsia="en-US"/>
        </w:rPr>
        <w:t>v souladu s ustanovením § 102 odst. 3 zákona č. 128/2000 Sb., o obcích</w:t>
      </w:r>
      <w:r w:rsidR="004773A5">
        <w:rPr>
          <w:rFonts w:eastAsiaTheme="minorHAnsi"/>
          <w:lang w:eastAsia="en-US"/>
        </w:rPr>
        <w:t xml:space="preserve"> </w:t>
      </w:r>
      <w:r w:rsidR="004773A5" w:rsidRPr="0064329E">
        <w:rPr>
          <w:rFonts w:eastAsiaTheme="minorHAnsi"/>
          <w:lang w:eastAsia="en-US"/>
        </w:rPr>
        <w:t>(obecní zřízení), ve znění pozdějších předpisů,</w:t>
      </w:r>
      <w:r w:rsidR="004773A5">
        <w:rPr>
          <w:rFonts w:eastAsiaTheme="minorHAnsi"/>
          <w:lang w:eastAsia="en-US"/>
        </w:rPr>
        <w:t xml:space="preserve"> </w:t>
      </w:r>
      <w:r w:rsidR="004773A5" w:rsidRPr="0064329E">
        <w:rPr>
          <w:rFonts w:eastAsiaTheme="minorHAnsi"/>
          <w:lang w:eastAsia="en-US"/>
        </w:rPr>
        <w:t>usnesení č. R/42/12/34 ze schůze rady města č. 42 ze dne 18. 7. 2012,</w:t>
      </w:r>
      <w:r w:rsidR="004773A5">
        <w:rPr>
          <w:rFonts w:eastAsiaTheme="minorHAnsi"/>
          <w:lang w:eastAsia="en-US"/>
        </w:rPr>
        <w:t xml:space="preserve"> </w:t>
      </w:r>
      <w:r w:rsidR="004773A5" w:rsidRPr="0064329E">
        <w:rPr>
          <w:rFonts w:eastAsiaTheme="minorHAnsi"/>
          <w:lang w:eastAsia="en-US"/>
        </w:rPr>
        <w:t>kterým rada města schválila přijetí dotace z rozpočtu JMK v roce 2012 k projektu "140 let</w:t>
      </w:r>
      <w:r w:rsidR="004773A5">
        <w:rPr>
          <w:rFonts w:eastAsiaTheme="minorHAnsi"/>
          <w:lang w:eastAsia="en-US"/>
        </w:rPr>
        <w:t xml:space="preserve"> </w:t>
      </w:r>
      <w:r w:rsidR="004773A5" w:rsidRPr="0064329E">
        <w:rPr>
          <w:rFonts w:eastAsiaTheme="minorHAnsi"/>
          <w:lang w:eastAsia="en-US"/>
        </w:rPr>
        <w:t>povýšení Břeclavi na město císařským dekretem 1872" ve výši 80.000 Kč a uzavření</w:t>
      </w:r>
      <w:r w:rsidR="004773A5">
        <w:rPr>
          <w:rFonts w:eastAsiaTheme="minorHAnsi"/>
          <w:lang w:eastAsia="en-US"/>
        </w:rPr>
        <w:t xml:space="preserve"> </w:t>
      </w:r>
      <w:r w:rsidR="004773A5" w:rsidRPr="0064329E">
        <w:rPr>
          <w:rFonts w:eastAsiaTheme="minorHAnsi"/>
          <w:lang w:eastAsia="en-US"/>
        </w:rPr>
        <w:t>smlouvy o poskytnutí dotace z rozpočtu Jihomoravského kraje k projektu u "140 let povýšení</w:t>
      </w:r>
      <w:r w:rsidR="004773A5">
        <w:rPr>
          <w:rFonts w:eastAsiaTheme="minorHAnsi"/>
          <w:lang w:eastAsia="en-US"/>
        </w:rPr>
        <w:t xml:space="preserve"> </w:t>
      </w:r>
      <w:r w:rsidR="004773A5" w:rsidRPr="0064329E">
        <w:rPr>
          <w:rFonts w:eastAsiaTheme="minorHAnsi"/>
          <w:lang w:eastAsia="en-US"/>
        </w:rPr>
        <w:t>Břeclavi na město císařským dekretem 1872" s Jihomoravským krajem, se sídlem: Žerotínovo</w:t>
      </w:r>
      <w:r w:rsidR="004773A5">
        <w:rPr>
          <w:rFonts w:eastAsiaTheme="minorHAnsi"/>
          <w:lang w:eastAsia="en-US"/>
        </w:rPr>
        <w:t xml:space="preserve"> </w:t>
      </w:r>
      <w:r w:rsidR="004773A5" w:rsidRPr="0064329E">
        <w:rPr>
          <w:rFonts w:eastAsiaTheme="minorHAnsi"/>
          <w:lang w:eastAsia="en-US"/>
        </w:rPr>
        <w:t>nám. 3/5, 601 82 Brno, IČ: 70888337, uvedenou v příloze č. 4 zápisu (příloha č. 1 tohoto</w:t>
      </w:r>
      <w:r w:rsidR="004773A5">
        <w:rPr>
          <w:rFonts w:eastAsiaTheme="minorHAnsi"/>
          <w:lang w:eastAsia="en-US"/>
        </w:rPr>
        <w:t xml:space="preserve"> materiálu).</w:t>
      </w:r>
    </w:p>
    <w:p w:rsidR="004773A5" w:rsidRPr="00936A68" w:rsidRDefault="004773A5" w:rsidP="004773A5">
      <w:pPr>
        <w:rPr>
          <w:rFonts w:eastAsiaTheme="minorHAnsi"/>
          <w:b/>
          <w:lang w:eastAsia="en-US"/>
        </w:rPr>
      </w:pPr>
      <w:r w:rsidRPr="00936A68">
        <w:rPr>
          <w:rFonts w:eastAsiaTheme="minorHAnsi"/>
          <w:b/>
          <w:lang w:eastAsia="en-US"/>
        </w:rPr>
        <w:t xml:space="preserve">Příloha č. </w:t>
      </w:r>
      <w:r>
        <w:rPr>
          <w:rFonts w:eastAsiaTheme="minorHAnsi"/>
          <w:b/>
          <w:lang w:eastAsia="en-US"/>
        </w:rPr>
        <w:t>4</w:t>
      </w:r>
    </w:p>
    <w:p w:rsidR="00370279" w:rsidRDefault="00370279" w:rsidP="00370279"/>
    <w:p w:rsidR="00370279" w:rsidRDefault="00370279" w:rsidP="00370279"/>
    <w:p w:rsidR="00FA2B7A" w:rsidRDefault="00FA2B7A" w:rsidP="00370279"/>
    <w:p w:rsidR="00FA2B7A" w:rsidRDefault="00FA2B7A" w:rsidP="0037027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pověřila:</w:t>
      </w:r>
    </w:p>
    <w:p w:rsidR="00FA2B7A" w:rsidRDefault="00FA2B7A" w:rsidP="00370279">
      <w:pPr>
        <w:rPr>
          <w:b/>
          <w:bCs/>
          <w:i/>
          <w:iCs/>
          <w:u w:val="single"/>
        </w:rPr>
      </w:pPr>
    </w:p>
    <w:p w:rsidR="00FA2B7A" w:rsidRDefault="00FA2B7A" w:rsidP="00370279">
      <w:pPr>
        <w:rPr>
          <w:b/>
          <w:bCs/>
          <w:i/>
          <w:iCs/>
          <w:u w:val="single"/>
        </w:rPr>
      </w:pPr>
    </w:p>
    <w:p w:rsidR="00FA2B7A" w:rsidRDefault="00FA2B7A" w:rsidP="00370279"/>
    <w:p w:rsidR="00372466" w:rsidRPr="00D64969" w:rsidRDefault="00370279" w:rsidP="003724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R/48/12/</w:t>
      </w:r>
      <w:r w:rsidR="00372466">
        <w:rPr>
          <w:b/>
          <w:bCs/>
        </w:rPr>
        <w:t>16</w:t>
      </w:r>
      <w:r w:rsidR="00945C76">
        <w:rPr>
          <w:b/>
          <w:bCs/>
        </w:rPr>
        <w:t>b</w:t>
      </w:r>
      <w:r w:rsidR="00372466" w:rsidRPr="00372466">
        <w:rPr>
          <w:rFonts w:eastAsiaTheme="minorHAnsi"/>
          <w:lang w:eastAsia="en-US"/>
        </w:rPr>
        <w:t xml:space="preserve"> </w:t>
      </w:r>
      <w:r w:rsidR="00372466" w:rsidRPr="00D64969">
        <w:rPr>
          <w:rFonts w:eastAsiaTheme="minorHAnsi"/>
          <w:lang w:eastAsia="en-US"/>
        </w:rPr>
        <w:t>v souladu s ustanovením § 102 odst. 3 zákona č. 128/2000 Sb., o obcích</w:t>
      </w:r>
      <w:r w:rsidR="00372466">
        <w:rPr>
          <w:rFonts w:eastAsiaTheme="minorHAnsi"/>
          <w:lang w:eastAsia="en-US"/>
        </w:rPr>
        <w:t xml:space="preserve"> </w:t>
      </w:r>
      <w:r w:rsidR="00372466" w:rsidRPr="00D64969">
        <w:rPr>
          <w:rFonts w:eastAsiaTheme="minorHAnsi"/>
          <w:lang w:eastAsia="en-US"/>
        </w:rPr>
        <w:t>(obecní zřízení), ve znění pozdějších předpisů,</w:t>
      </w:r>
      <w:r w:rsidR="00372466">
        <w:rPr>
          <w:rFonts w:eastAsiaTheme="minorHAnsi"/>
          <w:lang w:eastAsia="en-US"/>
        </w:rPr>
        <w:t xml:space="preserve"> </w:t>
      </w:r>
      <w:r w:rsidR="00372466" w:rsidRPr="00D64969">
        <w:rPr>
          <w:rFonts w:eastAsiaTheme="minorHAnsi"/>
          <w:lang w:eastAsia="en-US"/>
        </w:rPr>
        <w:t>OŠKMS k podání žádosti Krajskému úřadu Jihomoravského kraje, odboru</w:t>
      </w:r>
      <w:r w:rsidR="00372466">
        <w:rPr>
          <w:rFonts w:eastAsiaTheme="minorHAnsi"/>
          <w:lang w:eastAsia="en-US"/>
        </w:rPr>
        <w:t xml:space="preserve"> </w:t>
      </w:r>
      <w:r w:rsidR="00372466" w:rsidRPr="00D64969">
        <w:rPr>
          <w:rFonts w:eastAsiaTheme="minorHAnsi"/>
          <w:lang w:eastAsia="en-US"/>
        </w:rPr>
        <w:t>školství, o zápis změny v údajích vedených v rejstříku škol a školských zařízení – zvýšení</w:t>
      </w:r>
      <w:r w:rsidR="00372466">
        <w:rPr>
          <w:rFonts w:eastAsiaTheme="minorHAnsi"/>
          <w:lang w:eastAsia="en-US"/>
        </w:rPr>
        <w:t xml:space="preserve"> </w:t>
      </w:r>
      <w:r w:rsidR="00372466" w:rsidRPr="00D64969">
        <w:rPr>
          <w:rFonts w:eastAsiaTheme="minorHAnsi"/>
          <w:lang w:eastAsia="en-US"/>
        </w:rPr>
        <w:t>nejvyššího povoleného počtu dětí ze 170 na 180 ve školní družině, jejíž činnost vykonává</w:t>
      </w:r>
      <w:r w:rsidR="00372466">
        <w:rPr>
          <w:rFonts w:eastAsiaTheme="minorHAnsi"/>
          <w:lang w:eastAsia="en-US"/>
        </w:rPr>
        <w:t xml:space="preserve"> </w:t>
      </w:r>
      <w:r w:rsidR="00372466" w:rsidRPr="00D64969">
        <w:rPr>
          <w:rFonts w:eastAsiaTheme="minorHAnsi"/>
          <w:lang w:eastAsia="en-US"/>
        </w:rPr>
        <w:t>příspěvková organizace Základní škola Břeclav, Slovácká 40 v mimořádném termínu</w:t>
      </w:r>
      <w:r w:rsidR="00372466">
        <w:rPr>
          <w:rFonts w:eastAsiaTheme="minorHAnsi"/>
          <w:lang w:eastAsia="en-US"/>
        </w:rPr>
        <w:t xml:space="preserve"> </w:t>
      </w:r>
      <w:r w:rsidR="00372466" w:rsidRPr="00D64969">
        <w:rPr>
          <w:rFonts w:eastAsiaTheme="minorHAnsi"/>
          <w:lang w:eastAsia="en-US"/>
        </w:rPr>
        <w:t>s účinností od 22. 10. 2012.</w:t>
      </w:r>
    </w:p>
    <w:p w:rsidR="00370279" w:rsidRDefault="00370279" w:rsidP="00370279"/>
    <w:p w:rsidR="00370279" w:rsidRDefault="00370279" w:rsidP="00370279"/>
    <w:p w:rsidR="00945C76" w:rsidRPr="00945C76" w:rsidRDefault="00370279" w:rsidP="00945C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R/48/12/</w:t>
      </w:r>
      <w:r w:rsidR="00945C76">
        <w:rPr>
          <w:b/>
          <w:bCs/>
        </w:rPr>
        <w:t>17b</w:t>
      </w:r>
      <w:r w:rsidR="00945C76" w:rsidRPr="00945C76">
        <w:rPr>
          <w:rFonts w:eastAsiaTheme="minorHAnsi"/>
          <w:lang w:eastAsia="en-US"/>
        </w:rPr>
        <w:t xml:space="preserve"> </w:t>
      </w:r>
      <w:r w:rsidR="00945C76" w:rsidRPr="008D1967">
        <w:rPr>
          <w:rFonts w:eastAsiaTheme="minorHAnsi"/>
          <w:lang w:eastAsia="en-US"/>
        </w:rPr>
        <w:t>v souladu s ustanovením § 102 odst. 3 zákona č. 128/2000 Sb., o obcích</w:t>
      </w:r>
      <w:r w:rsidR="00945C76">
        <w:rPr>
          <w:rFonts w:eastAsiaTheme="minorHAnsi"/>
          <w:lang w:eastAsia="en-US"/>
        </w:rPr>
        <w:t xml:space="preserve"> </w:t>
      </w:r>
      <w:r w:rsidR="00945C76" w:rsidRPr="008D1967">
        <w:rPr>
          <w:rFonts w:eastAsiaTheme="minorHAnsi"/>
          <w:lang w:eastAsia="en-US"/>
        </w:rPr>
        <w:t>(obecní zřízení), ve znění pozdějších předpisů,</w:t>
      </w:r>
      <w:r w:rsidR="00945C76">
        <w:rPr>
          <w:rFonts w:eastAsiaTheme="minorHAnsi"/>
          <w:lang w:eastAsia="en-US"/>
        </w:rPr>
        <w:t xml:space="preserve"> </w:t>
      </w:r>
      <w:r w:rsidR="00945C76" w:rsidRPr="008D1967">
        <w:rPr>
          <w:rFonts w:eastAsiaTheme="minorHAnsi"/>
          <w:lang w:eastAsia="en-US"/>
        </w:rPr>
        <w:t>OŠKMS k podání žádosti Krajskému úřadu Jihomoravského kraje, odboru</w:t>
      </w:r>
      <w:r w:rsidR="00945C76">
        <w:rPr>
          <w:rFonts w:eastAsiaTheme="minorHAnsi"/>
          <w:lang w:eastAsia="en-US"/>
        </w:rPr>
        <w:t xml:space="preserve"> </w:t>
      </w:r>
      <w:r w:rsidR="00945C76" w:rsidRPr="008D1967">
        <w:rPr>
          <w:rFonts w:eastAsiaTheme="minorHAnsi"/>
          <w:lang w:eastAsia="en-US"/>
        </w:rPr>
        <w:t>školství, o zápis změny v údajích vedených v rejstříku škol a školských zařízení – zvýšení</w:t>
      </w:r>
      <w:r w:rsidR="00945C76">
        <w:rPr>
          <w:rFonts w:eastAsiaTheme="minorHAnsi"/>
          <w:lang w:eastAsia="en-US"/>
        </w:rPr>
        <w:t xml:space="preserve"> </w:t>
      </w:r>
      <w:r w:rsidR="00945C76" w:rsidRPr="008D1967">
        <w:rPr>
          <w:rFonts w:eastAsiaTheme="minorHAnsi"/>
          <w:lang w:eastAsia="en-US"/>
        </w:rPr>
        <w:t>nejvyššího povoleného počtu dětí ze 75 na 90 ve školní družině na adrese Břeclav,</w:t>
      </w:r>
      <w:r w:rsidR="00945C76">
        <w:rPr>
          <w:rFonts w:eastAsiaTheme="minorHAnsi"/>
          <w:lang w:eastAsia="en-US"/>
        </w:rPr>
        <w:t xml:space="preserve"> </w:t>
      </w:r>
      <w:r w:rsidR="00945C76" w:rsidRPr="008D1967">
        <w:rPr>
          <w:rFonts w:eastAsiaTheme="minorHAnsi"/>
          <w:lang w:eastAsia="en-US"/>
        </w:rPr>
        <w:t>Komenského 14, jejíž činnost vykonává příspěvková organizace Základní škola Břeclav,</w:t>
      </w:r>
      <w:r w:rsidR="00945C76">
        <w:rPr>
          <w:rFonts w:eastAsiaTheme="minorHAnsi"/>
          <w:lang w:eastAsia="en-US"/>
        </w:rPr>
        <w:t xml:space="preserve"> </w:t>
      </w:r>
      <w:r w:rsidR="00945C76" w:rsidRPr="008D1967">
        <w:rPr>
          <w:rFonts w:eastAsiaTheme="minorHAnsi"/>
          <w:lang w:eastAsia="en-US"/>
        </w:rPr>
        <w:t>Komenského 2, v mimořádném termínu s účinností od 1. 9. 2013.</w:t>
      </w:r>
    </w:p>
    <w:p w:rsidR="00370279" w:rsidRDefault="00370279" w:rsidP="00370279"/>
    <w:p w:rsidR="00370279" w:rsidRDefault="00370279" w:rsidP="00370279"/>
    <w:p w:rsidR="00FA2B7A" w:rsidRDefault="00FA2B7A" w:rsidP="00370279">
      <w:pPr>
        <w:rPr>
          <w:b/>
          <w:bCs/>
          <w:i/>
          <w:iCs/>
          <w:u w:val="single"/>
        </w:rPr>
      </w:pPr>
    </w:p>
    <w:p w:rsidR="00EA0603" w:rsidRDefault="00EA0603" w:rsidP="00370279">
      <w:pPr>
        <w:rPr>
          <w:b/>
          <w:bCs/>
          <w:i/>
          <w:iCs/>
          <w:u w:val="single"/>
        </w:rPr>
      </w:pPr>
    </w:p>
    <w:p w:rsidR="00EA0603" w:rsidRDefault="00EA0603" w:rsidP="00370279">
      <w:pPr>
        <w:rPr>
          <w:b/>
          <w:bCs/>
          <w:i/>
          <w:iCs/>
          <w:u w:val="single"/>
        </w:rPr>
      </w:pPr>
    </w:p>
    <w:p w:rsidR="00EA0603" w:rsidRDefault="00EA0603" w:rsidP="00370279">
      <w:pPr>
        <w:rPr>
          <w:b/>
          <w:bCs/>
          <w:i/>
          <w:iCs/>
          <w:u w:val="single"/>
        </w:rPr>
      </w:pPr>
    </w:p>
    <w:p w:rsidR="00EA0603" w:rsidRDefault="00EA0603" w:rsidP="00370279">
      <w:pPr>
        <w:rPr>
          <w:b/>
          <w:bCs/>
          <w:i/>
          <w:iCs/>
          <w:u w:val="single"/>
        </w:rPr>
      </w:pPr>
    </w:p>
    <w:p w:rsidR="00EA0603" w:rsidRDefault="00EA0603" w:rsidP="00370279">
      <w:pPr>
        <w:rPr>
          <w:b/>
          <w:bCs/>
          <w:i/>
          <w:iCs/>
          <w:u w:val="single"/>
        </w:rPr>
      </w:pPr>
    </w:p>
    <w:p w:rsidR="00370279" w:rsidRDefault="00FA2B7A" w:rsidP="00370279">
      <w:r>
        <w:rPr>
          <w:b/>
          <w:bCs/>
          <w:i/>
          <w:iCs/>
          <w:u w:val="single"/>
        </w:rPr>
        <w:lastRenderedPageBreak/>
        <w:t>Rada města uděl</w:t>
      </w:r>
      <w:r w:rsidR="007D494B">
        <w:rPr>
          <w:b/>
          <w:bCs/>
          <w:i/>
          <w:iCs/>
          <w:u w:val="single"/>
        </w:rPr>
        <w:t>i</w:t>
      </w:r>
      <w:r>
        <w:rPr>
          <w:b/>
          <w:bCs/>
          <w:i/>
          <w:iCs/>
          <w:u w:val="single"/>
        </w:rPr>
        <w:t>la:</w:t>
      </w:r>
    </w:p>
    <w:p w:rsidR="00FA2B7A" w:rsidRDefault="00FA2B7A" w:rsidP="00370279">
      <w:pPr>
        <w:rPr>
          <w:b/>
          <w:bCs/>
        </w:rPr>
      </w:pPr>
    </w:p>
    <w:p w:rsidR="00DA54A9" w:rsidRDefault="00DA54A9" w:rsidP="00BA1F7E">
      <w:pPr>
        <w:autoSpaceDE w:val="0"/>
        <w:autoSpaceDN w:val="0"/>
        <w:adjustRightInd w:val="0"/>
        <w:jc w:val="both"/>
        <w:rPr>
          <w:b/>
          <w:bCs/>
        </w:rPr>
      </w:pPr>
    </w:p>
    <w:p w:rsidR="00DA54A9" w:rsidRDefault="00DA54A9" w:rsidP="00BA1F7E">
      <w:pPr>
        <w:autoSpaceDE w:val="0"/>
        <w:autoSpaceDN w:val="0"/>
        <w:adjustRightInd w:val="0"/>
        <w:jc w:val="both"/>
        <w:rPr>
          <w:b/>
          <w:bCs/>
        </w:rPr>
      </w:pPr>
    </w:p>
    <w:p w:rsidR="00BA1F7E" w:rsidRPr="00C7762A" w:rsidRDefault="00370279" w:rsidP="00BA1F7E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R/48/12/</w:t>
      </w:r>
      <w:r w:rsidR="00BA1F7E">
        <w:rPr>
          <w:b/>
          <w:bCs/>
        </w:rPr>
        <w:t>21</w:t>
      </w:r>
      <w:r w:rsidR="00BA1F7E" w:rsidRPr="00BA1F7E">
        <w:rPr>
          <w:rFonts w:eastAsiaTheme="minorHAnsi"/>
          <w:lang w:eastAsia="en-US"/>
        </w:rPr>
        <w:t xml:space="preserve"> </w:t>
      </w:r>
      <w:r w:rsidR="00BA1F7E" w:rsidRPr="00C7762A">
        <w:rPr>
          <w:rFonts w:eastAsiaTheme="minorHAnsi"/>
          <w:lang w:eastAsia="en-US"/>
        </w:rPr>
        <w:t>v souladu s ustanovením § 102 odst. 2 písm. b) zákona č. 128/2000 Sb.,</w:t>
      </w:r>
      <w:r w:rsidR="00253BCC">
        <w:rPr>
          <w:rFonts w:eastAsiaTheme="minorHAnsi"/>
          <w:lang w:eastAsia="en-US"/>
        </w:rPr>
        <w:t xml:space="preserve"> </w:t>
      </w:r>
      <w:r w:rsidR="00BA1F7E" w:rsidRPr="00C7762A">
        <w:rPr>
          <w:rFonts w:eastAsiaTheme="minorHAnsi"/>
          <w:lang w:eastAsia="en-US"/>
        </w:rPr>
        <w:t>o obcích (obecní zřízení), ve znění pozdějších předpisů, a § 27 odst. 5 písm. b) a § 39b zákona</w:t>
      </w:r>
      <w:r w:rsidR="00BA1F7E">
        <w:rPr>
          <w:rFonts w:eastAsiaTheme="minorHAnsi"/>
          <w:lang w:eastAsia="en-US"/>
        </w:rPr>
        <w:t xml:space="preserve">             </w:t>
      </w:r>
      <w:r w:rsidR="00BA1F7E" w:rsidRPr="00C7762A">
        <w:rPr>
          <w:rFonts w:eastAsiaTheme="minorHAnsi"/>
          <w:lang w:eastAsia="en-US"/>
        </w:rPr>
        <w:t>č. 250/2000 Sb., o rozpočtových pravidlech územních rozpočtů, ve znění pozdějších</w:t>
      </w:r>
      <w:r w:rsidR="00BA1F7E">
        <w:rPr>
          <w:rFonts w:eastAsiaTheme="minorHAnsi"/>
          <w:lang w:eastAsia="en-US"/>
        </w:rPr>
        <w:t xml:space="preserve"> </w:t>
      </w:r>
      <w:r w:rsidR="00BA1F7E" w:rsidRPr="00C7762A">
        <w:rPr>
          <w:rFonts w:eastAsiaTheme="minorHAnsi"/>
          <w:lang w:eastAsia="en-US"/>
        </w:rPr>
        <w:t>předpisů,</w:t>
      </w:r>
      <w:r w:rsidR="00BA1F7E">
        <w:rPr>
          <w:rFonts w:eastAsiaTheme="minorHAnsi"/>
          <w:lang w:eastAsia="en-US"/>
        </w:rPr>
        <w:t xml:space="preserve"> </w:t>
      </w:r>
      <w:r w:rsidR="00BA1F7E" w:rsidRPr="00C7762A">
        <w:rPr>
          <w:rFonts w:eastAsiaTheme="minorHAnsi"/>
          <w:lang w:eastAsia="en-US"/>
        </w:rPr>
        <w:t>příspěvkové organizaci Domov seniorů Břeclav, se sídlem Břeclav 3, Na Pěšině</w:t>
      </w:r>
      <w:r w:rsidR="00BA1F7E">
        <w:rPr>
          <w:rFonts w:eastAsiaTheme="minorHAnsi"/>
          <w:lang w:eastAsia="en-US"/>
        </w:rPr>
        <w:t xml:space="preserve"> </w:t>
      </w:r>
      <w:r w:rsidR="00BA1F7E" w:rsidRPr="00C7762A">
        <w:rPr>
          <w:rFonts w:eastAsiaTheme="minorHAnsi"/>
          <w:lang w:eastAsia="en-US"/>
        </w:rPr>
        <w:t>2842/13, souhlas k uzavření smluv o přijetí účelově určených darů od fyzických a</w:t>
      </w:r>
      <w:r w:rsidR="00BA1F7E">
        <w:rPr>
          <w:rFonts w:eastAsiaTheme="minorHAnsi"/>
          <w:lang w:eastAsia="en-US"/>
        </w:rPr>
        <w:t xml:space="preserve"> </w:t>
      </w:r>
      <w:r w:rsidR="00BA1F7E" w:rsidRPr="00C7762A">
        <w:rPr>
          <w:rFonts w:eastAsiaTheme="minorHAnsi"/>
          <w:lang w:eastAsia="en-US"/>
        </w:rPr>
        <w:t>právnických osob dle přílohy č. 6 zápisu (příloha č.</w:t>
      </w:r>
      <w:r w:rsidR="00BA1F7E">
        <w:rPr>
          <w:rFonts w:eastAsiaTheme="minorHAnsi"/>
          <w:lang w:eastAsia="en-US"/>
        </w:rPr>
        <w:t xml:space="preserve"> </w:t>
      </w:r>
      <w:r w:rsidR="00BA1F7E" w:rsidRPr="00C7762A">
        <w:rPr>
          <w:rFonts w:eastAsiaTheme="minorHAnsi"/>
          <w:lang w:eastAsia="en-US"/>
        </w:rPr>
        <w:t>1 a č.</w:t>
      </w:r>
      <w:r w:rsidR="00BA1F7E">
        <w:rPr>
          <w:rFonts w:eastAsiaTheme="minorHAnsi"/>
          <w:lang w:eastAsia="en-US"/>
        </w:rPr>
        <w:t xml:space="preserve"> </w:t>
      </w:r>
      <w:r w:rsidR="00BA1F7E" w:rsidRPr="00C7762A">
        <w:rPr>
          <w:rFonts w:eastAsiaTheme="minorHAnsi"/>
          <w:lang w:eastAsia="en-US"/>
        </w:rPr>
        <w:t>2 tohoto materiálu).</w:t>
      </w:r>
    </w:p>
    <w:p w:rsidR="00BA1F7E" w:rsidRDefault="00BA1F7E" w:rsidP="00BA1F7E">
      <w:pPr>
        <w:rPr>
          <w:b/>
        </w:rPr>
      </w:pPr>
      <w:r>
        <w:rPr>
          <w:b/>
        </w:rPr>
        <w:t>Příloha č. 6</w:t>
      </w:r>
    </w:p>
    <w:p w:rsidR="00370279" w:rsidRDefault="00370279" w:rsidP="00370279"/>
    <w:p w:rsidR="00370279" w:rsidRDefault="00370279"/>
    <w:p w:rsidR="00370279" w:rsidRDefault="00370279" w:rsidP="00370279"/>
    <w:p w:rsidR="00370279" w:rsidRDefault="00370279" w:rsidP="00370279"/>
    <w:p w:rsidR="00B07BD0" w:rsidRDefault="00B07BD0" w:rsidP="00370279"/>
    <w:p w:rsidR="00B07BD0" w:rsidRDefault="00B07BD0" w:rsidP="00370279"/>
    <w:p w:rsidR="00B07BD0" w:rsidRDefault="00B07BD0" w:rsidP="00370279"/>
    <w:p w:rsidR="00B07BD0" w:rsidRDefault="00B07BD0" w:rsidP="00370279"/>
    <w:p w:rsidR="00B07BD0" w:rsidRDefault="00B07BD0" w:rsidP="00370279"/>
    <w:p w:rsidR="00B07BD0" w:rsidRDefault="00B07BD0" w:rsidP="00370279"/>
    <w:p w:rsidR="00B07BD0" w:rsidRDefault="00B07BD0" w:rsidP="00370279"/>
    <w:p w:rsidR="00B07BD0" w:rsidRDefault="00B07BD0" w:rsidP="00370279"/>
    <w:p w:rsidR="00B07BD0" w:rsidRDefault="00B07BD0" w:rsidP="00370279"/>
    <w:p w:rsidR="00B07BD0" w:rsidRDefault="00B07BD0" w:rsidP="00370279"/>
    <w:p w:rsidR="00B07BD0" w:rsidRDefault="00B07BD0" w:rsidP="00370279"/>
    <w:p w:rsidR="00B07BD0" w:rsidRDefault="00B07BD0" w:rsidP="00370279"/>
    <w:p w:rsidR="00B07BD0" w:rsidRDefault="00B07BD0" w:rsidP="00370279"/>
    <w:p w:rsidR="00B07BD0" w:rsidRDefault="00B07BD0" w:rsidP="00370279"/>
    <w:p w:rsidR="00B07BD0" w:rsidRDefault="00B07BD0" w:rsidP="00370279"/>
    <w:p w:rsidR="00B07BD0" w:rsidRDefault="00B07BD0" w:rsidP="00370279"/>
    <w:p w:rsidR="00B07BD0" w:rsidRDefault="00B07BD0" w:rsidP="00370279"/>
    <w:p w:rsidR="00B07BD0" w:rsidRDefault="00B07BD0" w:rsidP="00370279"/>
    <w:p w:rsidR="00B07BD0" w:rsidRDefault="00B07BD0" w:rsidP="00370279"/>
    <w:p w:rsidR="00B07BD0" w:rsidRDefault="00B07BD0" w:rsidP="00370279"/>
    <w:p w:rsidR="00B07BD0" w:rsidRDefault="00B07BD0" w:rsidP="00370279"/>
    <w:p w:rsidR="00F62DF5" w:rsidRPr="00F93FF7" w:rsidRDefault="00F62DF5" w:rsidP="00F62DF5">
      <w:pPr>
        <w:pStyle w:val="Zpat"/>
        <w:tabs>
          <w:tab w:val="clear" w:pos="4536"/>
          <w:tab w:val="clear" w:pos="9072"/>
        </w:tabs>
      </w:pPr>
      <w:r>
        <w:t xml:space="preserve">       </w:t>
      </w:r>
      <w:r w:rsidRPr="00F93FF7">
        <w:t>MUDr. Oldřich Ryšavý</w:t>
      </w:r>
      <w:r w:rsidRPr="00F93FF7">
        <w:tab/>
      </w:r>
      <w:r w:rsidRPr="00F93FF7">
        <w:tab/>
      </w:r>
      <w:r w:rsidRPr="00F93FF7">
        <w:tab/>
      </w:r>
      <w:r w:rsidRPr="00F93FF7">
        <w:tab/>
        <w:t xml:space="preserve">                    Ing. </w:t>
      </w:r>
      <w:r w:rsidR="00B07BD0">
        <w:t>Jaroslav Parolek</w:t>
      </w:r>
    </w:p>
    <w:p w:rsidR="00F62DF5" w:rsidRPr="00F93FF7" w:rsidRDefault="00F62DF5" w:rsidP="00F62DF5">
      <w:pPr>
        <w:pStyle w:val="Zpat"/>
        <w:tabs>
          <w:tab w:val="clear" w:pos="4536"/>
          <w:tab w:val="clear" w:pos="9072"/>
        </w:tabs>
      </w:pPr>
      <w:r>
        <w:t xml:space="preserve">                   </w:t>
      </w:r>
      <w:r w:rsidRPr="00F93FF7">
        <w:t xml:space="preserve">starosta                                                                           </w:t>
      </w:r>
      <w:r>
        <w:t xml:space="preserve">   </w:t>
      </w:r>
      <w:r w:rsidRPr="00F93FF7">
        <w:t>místostarosta</w:t>
      </w:r>
    </w:p>
    <w:p w:rsidR="00F62DF5" w:rsidRPr="00FC6C10" w:rsidRDefault="00F62DF5" w:rsidP="00F62DF5">
      <w:pPr>
        <w:ind w:left="2832" w:firstLine="708"/>
        <w:jc w:val="center"/>
      </w:pPr>
    </w:p>
    <w:p w:rsidR="00F62DF5" w:rsidRPr="00FC6C10" w:rsidRDefault="00F62DF5" w:rsidP="00F62DF5">
      <w:pPr>
        <w:pStyle w:val="Zkladntext"/>
        <w:rPr>
          <w:i/>
        </w:rPr>
      </w:pPr>
    </w:p>
    <w:p w:rsidR="00F62DF5" w:rsidRDefault="00F62DF5" w:rsidP="00F62DF5">
      <w:pPr>
        <w:pStyle w:val="Zkladntext"/>
        <w:rPr>
          <w:i/>
        </w:rPr>
      </w:pPr>
    </w:p>
    <w:p w:rsidR="00B07BD0" w:rsidRDefault="00B07BD0" w:rsidP="00F62DF5">
      <w:pPr>
        <w:pStyle w:val="Zkladntext"/>
        <w:rPr>
          <w:i/>
        </w:rPr>
      </w:pPr>
    </w:p>
    <w:p w:rsidR="00B07BD0" w:rsidRDefault="00B07BD0" w:rsidP="00F62DF5">
      <w:pPr>
        <w:pStyle w:val="Zkladntext"/>
        <w:rPr>
          <w:i/>
        </w:rPr>
      </w:pPr>
    </w:p>
    <w:p w:rsidR="00EA0603" w:rsidRDefault="00EA0603" w:rsidP="00F62DF5">
      <w:pPr>
        <w:pStyle w:val="Zkladntext"/>
        <w:rPr>
          <w:i/>
        </w:rPr>
      </w:pPr>
    </w:p>
    <w:p w:rsidR="00EA0603" w:rsidRDefault="00EA0603" w:rsidP="00F62DF5">
      <w:pPr>
        <w:pStyle w:val="Zkladntext"/>
        <w:rPr>
          <w:i/>
        </w:rPr>
      </w:pPr>
    </w:p>
    <w:p w:rsidR="00EA0603" w:rsidRDefault="00EA0603" w:rsidP="00F62DF5">
      <w:pPr>
        <w:pStyle w:val="Zkladntext"/>
        <w:rPr>
          <w:i/>
        </w:rPr>
      </w:pPr>
    </w:p>
    <w:p w:rsidR="00B07BD0" w:rsidRDefault="00B07BD0" w:rsidP="00F62DF5">
      <w:pPr>
        <w:pStyle w:val="Zkladntext"/>
        <w:rPr>
          <w:i/>
        </w:rPr>
      </w:pPr>
    </w:p>
    <w:p w:rsidR="00F62DF5" w:rsidRPr="00C70382" w:rsidRDefault="00F62DF5" w:rsidP="00F62DF5">
      <w:pPr>
        <w:pStyle w:val="Zkladntext"/>
        <w:rPr>
          <w:i/>
          <w:sz w:val="16"/>
          <w:szCs w:val="16"/>
        </w:rPr>
      </w:pPr>
      <w:r w:rsidRPr="00C70382">
        <w:rPr>
          <w:i/>
          <w:sz w:val="16"/>
          <w:szCs w:val="16"/>
        </w:rPr>
        <w:t xml:space="preserve">Zapsala: </w:t>
      </w:r>
      <w:r>
        <w:rPr>
          <w:i/>
          <w:sz w:val="16"/>
          <w:szCs w:val="16"/>
        </w:rPr>
        <w:t>Dagmar Vlková</w:t>
      </w:r>
    </w:p>
    <w:p w:rsidR="00370279" w:rsidRDefault="00F62DF5" w:rsidP="00B07BD0">
      <w:pPr>
        <w:ind w:left="-360" w:firstLine="360"/>
      </w:pPr>
      <w:r w:rsidRPr="00C70382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1</w:t>
      </w:r>
      <w:r w:rsidRPr="00C70382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10</w:t>
      </w:r>
      <w:r w:rsidRPr="00C70382">
        <w:rPr>
          <w:i/>
          <w:iCs/>
          <w:sz w:val="16"/>
          <w:szCs w:val="16"/>
        </w:rPr>
        <w:t>. 2012</w:t>
      </w:r>
    </w:p>
    <w:sectPr w:rsidR="00370279" w:rsidSect="00D22D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C15" w:rsidRDefault="00321C15" w:rsidP="00370279">
      <w:r>
        <w:separator/>
      </w:r>
    </w:p>
  </w:endnote>
  <w:endnote w:type="continuationSeparator" w:id="1">
    <w:p w:rsidR="00321C15" w:rsidRDefault="00321C15" w:rsidP="00370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96032"/>
      <w:docPartObj>
        <w:docPartGallery w:val="Page Numbers (Bottom of Page)"/>
        <w:docPartUnique/>
      </w:docPartObj>
    </w:sdtPr>
    <w:sdtContent>
      <w:p w:rsidR="00370279" w:rsidRDefault="001B419E">
        <w:pPr>
          <w:pStyle w:val="Zpat"/>
          <w:jc w:val="center"/>
        </w:pPr>
        <w:fldSimple w:instr=" PAGE   \* MERGEFORMAT ">
          <w:r w:rsidR="0091706B">
            <w:rPr>
              <w:noProof/>
            </w:rPr>
            <w:t>7</w:t>
          </w:r>
        </w:fldSimple>
      </w:p>
    </w:sdtContent>
  </w:sdt>
  <w:p w:rsidR="00370279" w:rsidRDefault="0037027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C15" w:rsidRDefault="00321C15" w:rsidP="00370279">
      <w:r>
        <w:separator/>
      </w:r>
    </w:p>
  </w:footnote>
  <w:footnote w:type="continuationSeparator" w:id="1">
    <w:p w:rsidR="00321C15" w:rsidRDefault="00321C15" w:rsidP="00370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B53"/>
    <w:rsid w:val="000047E9"/>
    <w:rsid w:val="0004106F"/>
    <w:rsid w:val="00054364"/>
    <w:rsid w:val="00061A71"/>
    <w:rsid w:val="00067050"/>
    <w:rsid w:val="000A0A94"/>
    <w:rsid w:val="000E0EF5"/>
    <w:rsid w:val="000E6BAE"/>
    <w:rsid w:val="00102A5C"/>
    <w:rsid w:val="001B419E"/>
    <w:rsid w:val="001C1E5B"/>
    <w:rsid w:val="001E7C87"/>
    <w:rsid w:val="00232B17"/>
    <w:rsid w:val="00253BCC"/>
    <w:rsid w:val="002546AE"/>
    <w:rsid w:val="002D45E6"/>
    <w:rsid w:val="003019A8"/>
    <w:rsid w:val="00305E55"/>
    <w:rsid w:val="00317349"/>
    <w:rsid w:val="00321C15"/>
    <w:rsid w:val="00352502"/>
    <w:rsid w:val="00370279"/>
    <w:rsid w:val="00372466"/>
    <w:rsid w:val="00383A7C"/>
    <w:rsid w:val="00387000"/>
    <w:rsid w:val="003872F2"/>
    <w:rsid w:val="003877FE"/>
    <w:rsid w:val="00392924"/>
    <w:rsid w:val="003A1493"/>
    <w:rsid w:val="003B3EB2"/>
    <w:rsid w:val="004714FF"/>
    <w:rsid w:val="004773A5"/>
    <w:rsid w:val="0049569B"/>
    <w:rsid w:val="004C2B64"/>
    <w:rsid w:val="004C5BAA"/>
    <w:rsid w:val="004E3D86"/>
    <w:rsid w:val="00552962"/>
    <w:rsid w:val="00556137"/>
    <w:rsid w:val="005E6660"/>
    <w:rsid w:val="00611F52"/>
    <w:rsid w:val="006238EC"/>
    <w:rsid w:val="00653C81"/>
    <w:rsid w:val="006A5EB1"/>
    <w:rsid w:val="00737DD4"/>
    <w:rsid w:val="00784BFD"/>
    <w:rsid w:val="007C6882"/>
    <w:rsid w:val="007D494B"/>
    <w:rsid w:val="0081515D"/>
    <w:rsid w:val="00874676"/>
    <w:rsid w:val="008C4C71"/>
    <w:rsid w:val="008F46B0"/>
    <w:rsid w:val="0091706B"/>
    <w:rsid w:val="009403B7"/>
    <w:rsid w:val="00945C76"/>
    <w:rsid w:val="00957307"/>
    <w:rsid w:val="00975083"/>
    <w:rsid w:val="009C28AA"/>
    <w:rsid w:val="009F22DB"/>
    <w:rsid w:val="00A169D1"/>
    <w:rsid w:val="00A44C4F"/>
    <w:rsid w:val="00A7285F"/>
    <w:rsid w:val="00AB61BA"/>
    <w:rsid w:val="00AE40B2"/>
    <w:rsid w:val="00B03236"/>
    <w:rsid w:val="00B07BD0"/>
    <w:rsid w:val="00B448B5"/>
    <w:rsid w:val="00B90C95"/>
    <w:rsid w:val="00BA1F7E"/>
    <w:rsid w:val="00BA2D5E"/>
    <w:rsid w:val="00BA7AEF"/>
    <w:rsid w:val="00BE62B0"/>
    <w:rsid w:val="00BF6D46"/>
    <w:rsid w:val="00C4512D"/>
    <w:rsid w:val="00C6357A"/>
    <w:rsid w:val="00C67B53"/>
    <w:rsid w:val="00C93A78"/>
    <w:rsid w:val="00CF3559"/>
    <w:rsid w:val="00D057AD"/>
    <w:rsid w:val="00D05BB6"/>
    <w:rsid w:val="00D22D8E"/>
    <w:rsid w:val="00D57F52"/>
    <w:rsid w:val="00D64E17"/>
    <w:rsid w:val="00D72753"/>
    <w:rsid w:val="00DA54A9"/>
    <w:rsid w:val="00DC1FE3"/>
    <w:rsid w:val="00DD3B02"/>
    <w:rsid w:val="00DE738F"/>
    <w:rsid w:val="00DF3F6B"/>
    <w:rsid w:val="00E33FC8"/>
    <w:rsid w:val="00E7312F"/>
    <w:rsid w:val="00EA0603"/>
    <w:rsid w:val="00EA749A"/>
    <w:rsid w:val="00F02E95"/>
    <w:rsid w:val="00F301D9"/>
    <w:rsid w:val="00F44028"/>
    <w:rsid w:val="00F62DF5"/>
    <w:rsid w:val="00F87027"/>
    <w:rsid w:val="00FA2B7A"/>
    <w:rsid w:val="00FB03F1"/>
    <w:rsid w:val="00FB68B8"/>
    <w:rsid w:val="00FD24DB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67B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7B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7B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C67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7B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7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7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67B5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67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C67B53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C67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702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02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63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AE40B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E40B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2080</Words>
  <Characters>12273</Characters>
  <Application>Microsoft Office Word</Application>
  <DocSecurity>0</DocSecurity>
  <Lines>102</Lines>
  <Paragraphs>28</Paragraphs>
  <ScaleCrop>false</ScaleCrop>
  <Company>MěÚ Břeclav</Company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79</cp:revision>
  <cp:lastPrinted>2012-09-27T09:56:00Z</cp:lastPrinted>
  <dcterms:created xsi:type="dcterms:W3CDTF">2012-09-19T11:25:00Z</dcterms:created>
  <dcterms:modified xsi:type="dcterms:W3CDTF">2012-10-01T08:05:00Z</dcterms:modified>
</cp:coreProperties>
</file>