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A0" w:rsidRPr="00C67B53" w:rsidRDefault="009C4B6C" w:rsidP="000926A0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0926A0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snesení z </w:t>
      </w:r>
      <w:r w:rsidR="000926A0">
        <w:rPr>
          <w:rFonts w:ascii="Times New Roman" w:hAnsi="Times New Roman" w:cs="Times New Roman"/>
          <w:color w:val="auto"/>
          <w:sz w:val="32"/>
          <w:szCs w:val="32"/>
          <w:u w:val="single"/>
        </w:rPr>
        <w:t>51</w:t>
      </w:r>
      <w:r w:rsidR="000926A0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schůze Rady města Břeclavi</w:t>
      </w:r>
    </w:p>
    <w:p w:rsidR="000926A0" w:rsidRPr="00C67B53" w:rsidRDefault="000926A0" w:rsidP="000926A0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7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11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2012</w:t>
      </w:r>
    </w:p>
    <w:p w:rsidR="000926A0" w:rsidRPr="00C67B53" w:rsidRDefault="000926A0" w:rsidP="000926A0"/>
    <w:p w:rsidR="000926A0" w:rsidRDefault="000926A0" w:rsidP="000926A0"/>
    <w:p w:rsidR="000926A0" w:rsidRDefault="000926A0" w:rsidP="000926A0"/>
    <w:p w:rsidR="000926A0" w:rsidRDefault="000926A0" w:rsidP="000926A0"/>
    <w:p w:rsidR="000926A0" w:rsidRDefault="000926A0" w:rsidP="000926A0"/>
    <w:p w:rsidR="000926A0" w:rsidRDefault="000926A0" w:rsidP="000926A0"/>
    <w:p w:rsidR="000926A0" w:rsidRDefault="000926A0" w:rsidP="000926A0"/>
    <w:p w:rsidR="000926A0" w:rsidRDefault="000926A0" w:rsidP="000926A0"/>
    <w:p w:rsidR="000926A0" w:rsidRDefault="000926A0" w:rsidP="000926A0">
      <w:pPr>
        <w:jc w:val="both"/>
        <w:rPr>
          <w:b/>
          <w:bCs/>
          <w:i/>
          <w:iCs/>
          <w:u w:val="single"/>
        </w:rPr>
      </w:pPr>
    </w:p>
    <w:p w:rsidR="000926A0" w:rsidRDefault="000926A0" w:rsidP="000926A0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0926A0" w:rsidRDefault="000926A0" w:rsidP="000926A0">
      <w:pPr>
        <w:jc w:val="both"/>
        <w:rPr>
          <w:b/>
          <w:bCs/>
          <w:i/>
          <w:iCs/>
          <w:u w:val="single"/>
        </w:rPr>
      </w:pPr>
    </w:p>
    <w:p w:rsidR="000926A0" w:rsidRDefault="000926A0" w:rsidP="000926A0">
      <w:pPr>
        <w:jc w:val="both"/>
        <w:rPr>
          <w:b/>
          <w:bCs/>
        </w:rPr>
      </w:pPr>
    </w:p>
    <w:p w:rsidR="000926A0" w:rsidRDefault="000926A0" w:rsidP="000926A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926A0" w:rsidRDefault="000926A0" w:rsidP="000926A0">
      <w:pPr>
        <w:pStyle w:val="Zkladntext"/>
      </w:pPr>
      <w:r>
        <w:t>zápisy z 50. a 50.A mimořádné schůze Rady města Břeclavi a nemá k tomu žádné připomínky.</w:t>
      </w:r>
    </w:p>
    <w:p w:rsidR="000926A0" w:rsidRDefault="000926A0" w:rsidP="000926A0">
      <w:pPr>
        <w:pStyle w:val="Zkladntext"/>
      </w:pPr>
    </w:p>
    <w:p w:rsidR="000926A0" w:rsidRDefault="000926A0" w:rsidP="000926A0">
      <w:pPr>
        <w:pStyle w:val="Zkladntext"/>
      </w:pPr>
    </w:p>
    <w:p w:rsidR="000926A0" w:rsidRDefault="000926A0" w:rsidP="000926A0">
      <w:pPr>
        <w:jc w:val="both"/>
      </w:pPr>
    </w:p>
    <w:p w:rsidR="000926A0" w:rsidRDefault="000926A0" w:rsidP="000926A0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0926A0" w:rsidRDefault="000926A0" w:rsidP="000926A0"/>
    <w:p w:rsidR="000926A0" w:rsidRDefault="000926A0" w:rsidP="000926A0"/>
    <w:p w:rsidR="000926A0" w:rsidRDefault="000926A0" w:rsidP="000926A0"/>
    <w:p w:rsidR="000926A0" w:rsidRDefault="000926A0" w:rsidP="000926A0">
      <w:pPr>
        <w:rPr>
          <w:b/>
          <w:bCs/>
        </w:rPr>
      </w:pPr>
      <w:r>
        <w:rPr>
          <w:b/>
          <w:bCs/>
        </w:rPr>
        <w:t>R/5</w:t>
      </w:r>
      <w:r w:rsidR="00E97095">
        <w:rPr>
          <w:b/>
          <w:bCs/>
        </w:rPr>
        <w:t>1</w:t>
      </w:r>
      <w:r>
        <w:rPr>
          <w:b/>
          <w:bCs/>
        </w:rPr>
        <w:t>/12/4</w:t>
      </w:r>
      <w:r w:rsidRPr="00665F04">
        <w:rPr>
          <w:bCs/>
        </w:rPr>
        <w:t xml:space="preserve"> </w:t>
      </w:r>
      <w:r>
        <w:rPr>
          <w:bCs/>
        </w:rPr>
        <w:t>navržený program své 5</w:t>
      </w:r>
      <w:r w:rsidR="00E97095">
        <w:rPr>
          <w:bCs/>
        </w:rPr>
        <w:t>1</w:t>
      </w:r>
      <w:r>
        <w:rPr>
          <w:bCs/>
        </w:rPr>
        <w:t>. schůze.</w:t>
      </w:r>
    </w:p>
    <w:p w:rsidR="000926A0" w:rsidRDefault="000926A0" w:rsidP="000926A0"/>
    <w:p w:rsidR="000926A0" w:rsidRDefault="000926A0" w:rsidP="000926A0"/>
    <w:p w:rsidR="0049070F" w:rsidRPr="00214C65" w:rsidRDefault="000926A0" w:rsidP="0049070F">
      <w:pPr>
        <w:autoSpaceDE w:val="0"/>
        <w:autoSpaceDN w:val="0"/>
        <w:adjustRightInd w:val="0"/>
        <w:jc w:val="both"/>
      </w:pPr>
      <w:r>
        <w:rPr>
          <w:b/>
          <w:bCs/>
        </w:rPr>
        <w:t>R/5</w:t>
      </w:r>
      <w:r w:rsidR="00A3332B">
        <w:rPr>
          <w:b/>
          <w:bCs/>
        </w:rPr>
        <w:t>1</w:t>
      </w:r>
      <w:r>
        <w:rPr>
          <w:b/>
          <w:bCs/>
        </w:rPr>
        <w:t>/12/</w:t>
      </w:r>
      <w:r w:rsidR="005D5AA8">
        <w:rPr>
          <w:b/>
          <w:bCs/>
        </w:rPr>
        <w:t>15</w:t>
      </w:r>
      <w:r w:rsidR="0049070F" w:rsidRPr="0049070F">
        <w:rPr>
          <w:rFonts w:eastAsiaTheme="minorHAnsi"/>
          <w:lang w:eastAsia="en-US"/>
        </w:rPr>
        <w:t xml:space="preserve"> </w:t>
      </w:r>
      <w:r w:rsidR="0049070F" w:rsidRPr="00214C65">
        <w:rPr>
          <w:rFonts w:eastAsiaTheme="minorHAnsi"/>
          <w:lang w:eastAsia="en-US"/>
        </w:rPr>
        <w:t>v souladu s ustanovením § 102 odst. 2 písm. m) zák</w:t>
      </w:r>
      <w:r w:rsidR="0049070F">
        <w:rPr>
          <w:rFonts w:eastAsiaTheme="minorHAnsi"/>
          <w:lang w:eastAsia="en-US"/>
        </w:rPr>
        <w:t>ona</w:t>
      </w:r>
      <w:r w:rsidR="0049070F" w:rsidRPr="00214C65">
        <w:rPr>
          <w:rFonts w:eastAsiaTheme="minorHAnsi"/>
          <w:lang w:eastAsia="en-US"/>
        </w:rPr>
        <w:t xml:space="preserve"> č. 128/2000 Sb.,</w:t>
      </w:r>
      <w:r w:rsidR="0049070F">
        <w:rPr>
          <w:rFonts w:eastAsiaTheme="minorHAnsi"/>
          <w:lang w:eastAsia="en-US"/>
        </w:rPr>
        <w:t xml:space="preserve"> </w:t>
      </w:r>
      <w:r w:rsidR="0049070F" w:rsidRPr="00214C65">
        <w:rPr>
          <w:rFonts w:eastAsiaTheme="minorHAnsi"/>
          <w:lang w:eastAsia="en-US"/>
        </w:rPr>
        <w:t>o obcích (obecní zřízení), ve znění pozdějších předpisů,</w:t>
      </w:r>
      <w:r w:rsidR="0049070F">
        <w:rPr>
          <w:rFonts w:eastAsiaTheme="minorHAnsi"/>
          <w:lang w:eastAsia="en-US"/>
        </w:rPr>
        <w:t xml:space="preserve"> </w:t>
      </w:r>
      <w:r w:rsidR="0049070F" w:rsidRPr="00214C65">
        <w:rPr>
          <w:rFonts w:eastAsiaTheme="minorHAnsi"/>
          <w:lang w:eastAsia="en-US"/>
        </w:rPr>
        <w:t>uzavření nájemní smlouvy na pozemek p. č. 4209/20 o výměře 48 m</w:t>
      </w:r>
      <w:r w:rsidR="0049070F" w:rsidRPr="00214C65">
        <w:rPr>
          <w:rFonts w:eastAsiaTheme="minorHAnsi"/>
          <w:vertAlign w:val="superscript"/>
          <w:lang w:eastAsia="en-US"/>
        </w:rPr>
        <w:t>2</w:t>
      </w:r>
      <w:r w:rsidR="0049070F">
        <w:rPr>
          <w:rFonts w:eastAsiaTheme="minorHAnsi"/>
          <w:vertAlign w:val="superscript"/>
          <w:lang w:eastAsia="en-US"/>
        </w:rPr>
        <w:t xml:space="preserve"> </w:t>
      </w:r>
      <w:r w:rsidR="0049070F" w:rsidRPr="00214C65">
        <w:rPr>
          <w:rFonts w:eastAsiaTheme="minorHAnsi"/>
          <w:lang w:eastAsia="en-US"/>
        </w:rPr>
        <w:t xml:space="preserve">v k. ú. Břeclav, odděleného geometrickým plánem č. 5124-87/2011 z pozemku p. č. 4209/1v k. ú. Břeclav, s manželi </w:t>
      </w:r>
      <w:r w:rsidR="00D21F89">
        <w:rPr>
          <w:rFonts w:eastAsiaTheme="minorHAnsi"/>
          <w:lang w:eastAsia="en-US"/>
        </w:rPr>
        <w:t>xxxxxxxxx</w:t>
      </w:r>
      <w:r w:rsidR="0049070F" w:rsidRPr="00214C65">
        <w:rPr>
          <w:rFonts w:eastAsiaTheme="minorHAnsi"/>
          <w:lang w:eastAsia="en-US"/>
        </w:rPr>
        <w:t>, za účelem užívání jako zahrádka, za cenu 10 Kč/m</w:t>
      </w:r>
      <w:r w:rsidR="0049070F" w:rsidRPr="00214C65">
        <w:rPr>
          <w:rFonts w:eastAsiaTheme="minorHAnsi"/>
          <w:vertAlign w:val="superscript"/>
          <w:lang w:eastAsia="en-US"/>
        </w:rPr>
        <w:t>2</w:t>
      </w:r>
      <w:r w:rsidR="0049070F" w:rsidRPr="00214C65">
        <w:rPr>
          <w:rFonts w:eastAsiaTheme="minorHAnsi"/>
          <w:lang w:eastAsia="en-US"/>
        </w:rPr>
        <w:t>/rok, uvedené</w:t>
      </w:r>
      <w:r w:rsidR="0049070F">
        <w:rPr>
          <w:rFonts w:eastAsiaTheme="minorHAnsi"/>
          <w:lang w:eastAsia="en-US"/>
        </w:rPr>
        <w:t xml:space="preserve"> </w:t>
      </w:r>
      <w:r w:rsidR="0049070F" w:rsidRPr="00214C65">
        <w:rPr>
          <w:rFonts w:eastAsiaTheme="minorHAnsi"/>
          <w:lang w:eastAsia="en-US"/>
        </w:rPr>
        <w:t>v příloze č. 1 zápisu (příloha č. 4 tohoto materiálu).</w:t>
      </w:r>
    </w:p>
    <w:p w:rsidR="0049070F" w:rsidRDefault="0049070F" w:rsidP="0049070F">
      <w:pPr>
        <w:jc w:val="both"/>
        <w:rPr>
          <w:b/>
        </w:rPr>
      </w:pPr>
      <w:r>
        <w:rPr>
          <w:b/>
        </w:rPr>
        <w:t>Příloha č. 1</w:t>
      </w:r>
    </w:p>
    <w:p w:rsidR="00AB59F4" w:rsidRDefault="00E25CAD" w:rsidP="000926A0">
      <w:pPr>
        <w:rPr>
          <w:b/>
          <w:bCs/>
        </w:rPr>
      </w:pPr>
    </w:p>
    <w:p w:rsidR="00A3332B" w:rsidRDefault="00A3332B" w:rsidP="000926A0">
      <w:pPr>
        <w:rPr>
          <w:b/>
          <w:bCs/>
        </w:rPr>
      </w:pPr>
    </w:p>
    <w:p w:rsidR="00462D61" w:rsidRDefault="00A3332B" w:rsidP="00462D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C262F9">
        <w:rPr>
          <w:b/>
          <w:bCs/>
        </w:rPr>
        <w:t>16</w:t>
      </w:r>
      <w:r w:rsidR="00462D61" w:rsidRPr="00462D61">
        <w:rPr>
          <w:rFonts w:eastAsiaTheme="minorHAnsi"/>
          <w:lang w:eastAsia="en-US"/>
        </w:rPr>
        <w:t xml:space="preserve"> </w:t>
      </w:r>
      <w:r w:rsidR="00462D61" w:rsidRPr="003A7C3F">
        <w:rPr>
          <w:rFonts w:eastAsiaTheme="minorHAnsi"/>
          <w:lang w:eastAsia="en-US"/>
        </w:rPr>
        <w:t>v souladu s ustanovením § 102 odst. 2 písm. m) zák</w:t>
      </w:r>
      <w:r w:rsidR="00462D61">
        <w:rPr>
          <w:rFonts w:eastAsiaTheme="minorHAnsi"/>
          <w:lang w:eastAsia="en-US"/>
        </w:rPr>
        <w:t>ona</w:t>
      </w:r>
      <w:r w:rsidR="00462D61" w:rsidRPr="003A7C3F">
        <w:rPr>
          <w:rFonts w:eastAsiaTheme="minorHAnsi"/>
          <w:lang w:eastAsia="en-US"/>
        </w:rPr>
        <w:t xml:space="preserve"> č. 128/2000 Sb.,</w:t>
      </w:r>
      <w:r w:rsidR="00462D61">
        <w:rPr>
          <w:rFonts w:eastAsiaTheme="minorHAnsi"/>
          <w:lang w:eastAsia="en-US"/>
        </w:rPr>
        <w:t xml:space="preserve"> </w:t>
      </w:r>
      <w:r w:rsidR="00462D61" w:rsidRPr="003A7C3F">
        <w:rPr>
          <w:rFonts w:eastAsiaTheme="minorHAnsi"/>
          <w:lang w:eastAsia="en-US"/>
        </w:rPr>
        <w:t>o obcích (obecní zřízení), ve znění pozdějších předpisů,</w:t>
      </w:r>
      <w:r w:rsidR="00462D61">
        <w:rPr>
          <w:rFonts w:eastAsiaTheme="minorHAnsi"/>
          <w:lang w:eastAsia="en-US"/>
        </w:rPr>
        <w:t xml:space="preserve"> </w:t>
      </w:r>
      <w:r w:rsidR="00462D61" w:rsidRPr="003A7C3F">
        <w:rPr>
          <w:rFonts w:eastAsiaTheme="minorHAnsi"/>
          <w:lang w:eastAsia="en-US"/>
        </w:rPr>
        <w:t xml:space="preserve">podání výpovědi </w:t>
      </w:r>
      <w:r w:rsidR="00FF2089">
        <w:rPr>
          <w:rFonts w:eastAsiaTheme="minorHAnsi"/>
          <w:lang w:eastAsia="en-US"/>
        </w:rPr>
        <w:t>xxxxxxxxx</w:t>
      </w:r>
      <w:r w:rsidR="00462D61" w:rsidRPr="003A7C3F">
        <w:rPr>
          <w:rFonts w:eastAsiaTheme="minorHAnsi"/>
          <w:lang w:eastAsia="en-US"/>
        </w:rPr>
        <w:t>, a to</w:t>
      </w:r>
      <w:r w:rsidR="00462D61">
        <w:rPr>
          <w:rFonts w:eastAsiaTheme="minorHAnsi"/>
          <w:lang w:eastAsia="en-US"/>
        </w:rPr>
        <w:t xml:space="preserve"> </w:t>
      </w:r>
      <w:r w:rsidR="00462D61" w:rsidRPr="003A7C3F">
        <w:rPr>
          <w:rFonts w:eastAsiaTheme="minorHAnsi"/>
          <w:lang w:eastAsia="en-US"/>
        </w:rPr>
        <w:t>z nájemní smlouvy č. 118-N-09/59 uzavřené dne 30. 4. 2009 na pronájem pozemku</w:t>
      </w:r>
      <w:r w:rsidR="00462D61">
        <w:rPr>
          <w:rFonts w:eastAsiaTheme="minorHAnsi"/>
          <w:lang w:eastAsia="en-US"/>
        </w:rPr>
        <w:t xml:space="preserve"> </w:t>
      </w:r>
      <w:r w:rsidR="00462D61" w:rsidRPr="003A7C3F">
        <w:rPr>
          <w:rFonts w:eastAsiaTheme="minorHAnsi"/>
          <w:lang w:eastAsia="en-US"/>
        </w:rPr>
        <w:t>p. č. 4142/46 v k. ú. Břeclav o výměře 642 m</w:t>
      </w:r>
      <w:r w:rsidR="00462D61" w:rsidRPr="003A7C3F">
        <w:rPr>
          <w:rFonts w:eastAsiaTheme="minorHAnsi"/>
          <w:vertAlign w:val="superscript"/>
          <w:lang w:eastAsia="en-US"/>
        </w:rPr>
        <w:t>2</w:t>
      </w:r>
      <w:r w:rsidR="00462D61" w:rsidRPr="003A7C3F">
        <w:rPr>
          <w:rFonts w:eastAsiaTheme="minorHAnsi"/>
          <w:lang w:eastAsia="en-US"/>
        </w:rPr>
        <w:t>.</w:t>
      </w:r>
    </w:p>
    <w:p w:rsidR="00A3332B" w:rsidRDefault="00A3332B" w:rsidP="00A3332B"/>
    <w:p w:rsidR="00A3332B" w:rsidRDefault="00A3332B" w:rsidP="000926A0"/>
    <w:p w:rsidR="00A87C0D" w:rsidRPr="0008497D" w:rsidRDefault="00A3332B" w:rsidP="00A87C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F605EC">
        <w:rPr>
          <w:b/>
          <w:bCs/>
        </w:rPr>
        <w:t>17a</w:t>
      </w:r>
      <w:r w:rsidR="00A87C0D" w:rsidRPr="00A87C0D">
        <w:rPr>
          <w:rFonts w:eastAsiaTheme="minorHAnsi"/>
          <w:lang w:eastAsia="en-US"/>
        </w:rPr>
        <w:t xml:space="preserve"> </w:t>
      </w:r>
      <w:r w:rsidR="00A87C0D" w:rsidRPr="0008497D">
        <w:rPr>
          <w:rFonts w:eastAsiaTheme="minorHAnsi"/>
          <w:lang w:eastAsia="en-US"/>
        </w:rPr>
        <w:t>v souladu s ustanovením § 102 odst. 2 písm. m) zák</w:t>
      </w:r>
      <w:r w:rsidR="00A87C0D">
        <w:rPr>
          <w:rFonts w:eastAsiaTheme="minorHAnsi"/>
          <w:lang w:eastAsia="en-US"/>
        </w:rPr>
        <w:t>ona</w:t>
      </w:r>
      <w:r w:rsidR="00A87C0D" w:rsidRPr="0008497D">
        <w:rPr>
          <w:rFonts w:eastAsiaTheme="minorHAnsi"/>
          <w:lang w:eastAsia="en-US"/>
        </w:rPr>
        <w:t xml:space="preserve"> č. 128/2000 Sb.,</w:t>
      </w:r>
      <w:r w:rsidR="00A87C0D">
        <w:rPr>
          <w:rFonts w:eastAsiaTheme="minorHAnsi"/>
          <w:lang w:eastAsia="en-US"/>
        </w:rPr>
        <w:t xml:space="preserve"> </w:t>
      </w:r>
      <w:r w:rsidR="00A87C0D" w:rsidRPr="0008497D">
        <w:rPr>
          <w:rFonts w:eastAsiaTheme="minorHAnsi"/>
          <w:lang w:eastAsia="en-US"/>
        </w:rPr>
        <w:t>o obcích (obecní zřízení), ve znění pozdějších předpisů,</w:t>
      </w:r>
      <w:r w:rsidR="001E4B87">
        <w:rPr>
          <w:rFonts w:eastAsiaTheme="minorHAnsi"/>
          <w:lang w:eastAsia="en-US"/>
        </w:rPr>
        <w:t xml:space="preserve"> </w:t>
      </w:r>
      <w:r w:rsidR="00A87C0D" w:rsidRPr="0008497D">
        <w:rPr>
          <w:rFonts w:eastAsiaTheme="minorHAnsi"/>
          <w:lang w:eastAsia="en-US"/>
        </w:rPr>
        <w:t>uzavření dohody o ukončení nájemní smlouvy č. 4-35/2001-3N, uzavřené</w:t>
      </w:r>
      <w:r w:rsidR="00A87C0D">
        <w:rPr>
          <w:rFonts w:eastAsiaTheme="minorHAnsi"/>
          <w:lang w:eastAsia="en-US"/>
        </w:rPr>
        <w:t xml:space="preserve"> </w:t>
      </w:r>
      <w:r w:rsidR="00A87C0D" w:rsidRPr="0008497D">
        <w:rPr>
          <w:rFonts w:eastAsiaTheme="minorHAnsi"/>
          <w:lang w:eastAsia="en-US"/>
        </w:rPr>
        <w:t>dne 3. 12. 2001, na část pozemku p. č. 4154 o výměře 450 m</w:t>
      </w:r>
      <w:r w:rsidR="00A87C0D" w:rsidRPr="0008497D">
        <w:rPr>
          <w:rFonts w:eastAsiaTheme="minorHAnsi"/>
          <w:vertAlign w:val="superscript"/>
          <w:lang w:eastAsia="en-US"/>
        </w:rPr>
        <w:t>2</w:t>
      </w:r>
      <w:r w:rsidR="00A87C0D" w:rsidRPr="0008497D">
        <w:rPr>
          <w:rFonts w:eastAsiaTheme="minorHAnsi"/>
          <w:lang w:eastAsia="en-US"/>
        </w:rPr>
        <w:t xml:space="preserve"> v k. ú. Břeclav, s</w:t>
      </w:r>
      <w:r w:rsidR="00A87C0D">
        <w:rPr>
          <w:rFonts w:eastAsiaTheme="minorHAnsi"/>
          <w:lang w:eastAsia="en-US"/>
        </w:rPr>
        <w:t> </w:t>
      </w:r>
      <w:r w:rsidR="00457A13">
        <w:rPr>
          <w:rFonts w:eastAsiaTheme="minorHAnsi"/>
          <w:lang w:eastAsia="en-US"/>
        </w:rPr>
        <w:t>xxxxxxxxx</w:t>
      </w:r>
      <w:r w:rsidR="00A87C0D" w:rsidRPr="0008497D">
        <w:rPr>
          <w:rFonts w:eastAsiaTheme="minorHAnsi"/>
          <w:lang w:eastAsia="en-US"/>
        </w:rPr>
        <w:t>, uvedené v příloze č. 2 zápisu (příloha č. 2</w:t>
      </w:r>
      <w:r w:rsidR="001E4B87">
        <w:rPr>
          <w:rFonts w:eastAsiaTheme="minorHAnsi"/>
          <w:lang w:eastAsia="en-US"/>
        </w:rPr>
        <w:t xml:space="preserve"> </w:t>
      </w:r>
      <w:r w:rsidR="00A87C0D" w:rsidRPr="0008497D">
        <w:rPr>
          <w:rFonts w:eastAsiaTheme="minorHAnsi"/>
          <w:lang w:eastAsia="en-US"/>
        </w:rPr>
        <w:t>tohoto materiálu), a to ke dni 31. 12. 2012.</w:t>
      </w:r>
    </w:p>
    <w:p w:rsidR="00A87C0D" w:rsidRDefault="00A87C0D" w:rsidP="00A87C0D">
      <w:pPr>
        <w:jc w:val="both"/>
        <w:rPr>
          <w:b/>
        </w:rPr>
      </w:pPr>
      <w:r>
        <w:rPr>
          <w:b/>
        </w:rPr>
        <w:t>Příloha č. 2</w:t>
      </w:r>
    </w:p>
    <w:p w:rsidR="00A3332B" w:rsidRDefault="00A3332B" w:rsidP="00A3332B"/>
    <w:p w:rsidR="00A3332B" w:rsidRDefault="00A3332B" w:rsidP="000926A0"/>
    <w:p w:rsidR="00A87C0D" w:rsidRPr="001E4B87" w:rsidRDefault="00A3332B" w:rsidP="00A87C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R/51/12/</w:t>
      </w:r>
      <w:r w:rsidR="00F605EC">
        <w:rPr>
          <w:b/>
          <w:bCs/>
        </w:rPr>
        <w:t>17b</w:t>
      </w:r>
      <w:r w:rsidR="00A87C0D" w:rsidRPr="00A87C0D">
        <w:rPr>
          <w:rFonts w:eastAsiaTheme="minorHAnsi"/>
          <w:lang w:eastAsia="en-US"/>
        </w:rPr>
        <w:t xml:space="preserve"> </w:t>
      </w:r>
      <w:r w:rsidR="00A87C0D" w:rsidRPr="0008497D">
        <w:rPr>
          <w:rFonts w:eastAsiaTheme="minorHAnsi"/>
          <w:lang w:eastAsia="en-US"/>
        </w:rPr>
        <w:t>v souladu s ustanovením § 102 odst. 2 písm. m) zák</w:t>
      </w:r>
      <w:r w:rsidR="00A87C0D">
        <w:rPr>
          <w:rFonts w:eastAsiaTheme="minorHAnsi"/>
          <w:lang w:eastAsia="en-US"/>
        </w:rPr>
        <w:t>ona</w:t>
      </w:r>
      <w:r w:rsidR="00A87C0D" w:rsidRPr="0008497D">
        <w:rPr>
          <w:rFonts w:eastAsiaTheme="minorHAnsi"/>
          <w:lang w:eastAsia="en-US"/>
        </w:rPr>
        <w:t xml:space="preserve"> č. 128/2000 Sb.,</w:t>
      </w:r>
      <w:r w:rsidR="00A87C0D">
        <w:rPr>
          <w:rFonts w:eastAsiaTheme="minorHAnsi"/>
          <w:lang w:eastAsia="en-US"/>
        </w:rPr>
        <w:t xml:space="preserve"> </w:t>
      </w:r>
      <w:r w:rsidR="00A87C0D" w:rsidRPr="0008497D">
        <w:rPr>
          <w:rFonts w:eastAsiaTheme="minorHAnsi"/>
          <w:lang w:eastAsia="en-US"/>
        </w:rPr>
        <w:t>o obcích (obecní zřízení), ve znění pozdějších předpisů,</w:t>
      </w:r>
      <w:r w:rsidR="001E4B87">
        <w:rPr>
          <w:rFonts w:eastAsiaTheme="minorHAnsi"/>
          <w:lang w:eastAsia="en-US"/>
        </w:rPr>
        <w:t xml:space="preserve"> </w:t>
      </w:r>
      <w:r w:rsidR="00A87C0D" w:rsidRPr="0008497D">
        <w:rPr>
          <w:rFonts w:eastAsiaTheme="minorHAnsi"/>
          <w:lang w:eastAsia="en-US"/>
        </w:rPr>
        <w:t>záměr pronájmu části pozemku p. č. 4154 o výměře 450 m</w:t>
      </w:r>
      <w:r w:rsidR="00A87C0D" w:rsidRPr="0008497D">
        <w:rPr>
          <w:rFonts w:eastAsiaTheme="minorHAnsi"/>
          <w:vertAlign w:val="superscript"/>
          <w:lang w:eastAsia="en-US"/>
        </w:rPr>
        <w:t>2</w:t>
      </w:r>
      <w:r w:rsidR="00A87C0D" w:rsidRPr="0008497D">
        <w:rPr>
          <w:rFonts w:eastAsiaTheme="minorHAnsi"/>
          <w:lang w:eastAsia="en-US"/>
        </w:rPr>
        <w:t xml:space="preserve"> v k. ú. Břeclav,</w:t>
      </w:r>
      <w:r w:rsidR="00A87C0D">
        <w:rPr>
          <w:rFonts w:eastAsiaTheme="minorHAnsi"/>
          <w:lang w:eastAsia="en-US"/>
        </w:rPr>
        <w:t xml:space="preserve"> </w:t>
      </w:r>
      <w:r w:rsidR="00A87C0D" w:rsidRPr="0008497D">
        <w:rPr>
          <w:rFonts w:eastAsiaTheme="minorHAnsi"/>
          <w:lang w:eastAsia="en-US"/>
        </w:rPr>
        <w:t>za účelem užívání jako zahrádka.</w:t>
      </w:r>
    </w:p>
    <w:p w:rsidR="00A3332B" w:rsidRDefault="00A3332B" w:rsidP="00A3332B"/>
    <w:p w:rsidR="00A3332B" w:rsidRDefault="00A3332B" w:rsidP="000926A0"/>
    <w:p w:rsidR="009B3423" w:rsidRPr="00115858" w:rsidRDefault="00A3332B" w:rsidP="009B34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A42774">
        <w:rPr>
          <w:b/>
          <w:bCs/>
        </w:rPr>
        <w:t>19b</w:t>
      </w:r>
      <w:r w:rsidR="005123F2" w:rsidRPr="005123F2">
        <w:rPr>
          <w:rFonts w:eastAsiaTheme="minorHAnsi"/>
          <w:lang w:eastAsia="en-US"/>
        </w:rPr>
        <w:t xml:space="preserve"> </w:t>
      </w:r>
      <w:r w:rsidR="005123F2" w:rsidRPr="00115858">
        <w:rPr>
          <w:rFonts w:eastAsiaTheme="minorHAnsi"/>
          <w:lang w:eastAsia="en-US"/>
        </w:rPr>
        <w:t>v souladu s ustanovením § 102 odst. 1 a odst. 2 písm. m) zák</w:t>
      </w:r>
      <w:r w:rsidR="005123F2">
        <w:rPr>
          <w:rFonts w:eastAsiaTheme="minorHAnsi"/>
          <w:lang w:eastAsia="en-US"/>
        </w:rPr>
        <w:t xml:space="preserve">ona </w:t>
      </w:r>
      <w:r w:rsidR="005123F2" w:rsidRPr="00115858">
        <w:rPr>
          <w:rFonts w:eastAsiaTheme="minorHAnsi"/>
          <w:lang w:eastAsia="en-US"/>
        </w:rPr>
        <w:t>č. 128/2000 Sb., o obcích (obecní zřízení), ve znění pozdějších předpisů,</w:t>
      </w:r>
      <w:r w:rsidR="009B3423" w:rsidRPr="009B3423">
        <w:rPr>
          <w:rFonts w:eastAsiaTheme="minorHAnsi"/>
          <w:lang w:eastAsia="en-US"/>
        </w:rPr>
        <w:t xml:space="preserve"> </w:t>
      </w:r>
      <w:r w:rsidR="009B3423" w:rsidRPr="00115858">
        <w:rPr>
          <w:rFonts w:eastAsiaTheme="minorHAnsi"/>
          <w:lang w:eastAsia="en-US"/>
        </w:rPr>
        <w:t>uzavření nájemní smlouvy, s dohodou o zpětné úhradě za bezesmluvní</w:t>
      </w:r>
      <w:r w:rsidR="009B3423">
        <w:rPr>
          <w:rFonts w:eastAsiaTheme="minorHAnsi"/>
          <w:lang w:eastAsia="en-US"/>
        </w:rPr>
        <w:t xml:space="preserve"> </w:t>
      </w:r>
      <w:r w:rsidR="009B3423" w:rsidRPr="00115858">
        <w:rPr>
          <w:rFonts w:eastAsiaTheme="minorHAnsi"/>
          <w:lang w:eastAsia="en-US"/>
        </w:rPr>
        <w:t>užívání pozemků za období od 1. 11. 2010 do doby uzavření nájemní smlouvy ve výši 3 Kč,</w:t>
      </w:r>
      <w:r w:rsidR="009B3423">
        <w:rPr>
          <w:rFonts w:eastAsiaTheme="minorHAnsi"/>
          <w:lang w:eastAsia="en-US"/>
        </w:rPr>
        <w:t xml:space="preserve"> </w:t>
      </w:r>
      <w:r w:rsidR="009B3423" w:rsidRPr="00115858">
        <w:rPr>
          <w:rFonts w:eastAsiaTheme="minorHAnsi"/>
          <w:lang w:eastAsia="en-US"/>
        </w:rPr>
        <w:t>na pronájem budovy č. p. 672 na pozemku p. č. 2175, pozemku p. č. 2175 o výměře 386 m</w:t>
      </w:r>
      <w:r w:rsidR="009B3423" w:rsidRPr="00115858">
        <w:rPr>
          <w:rFonts w:eastAsiaTheme="minorHAnsi"/>
          <w:vertAlign w:val="superscript"/>
          <w:lang w:eastAsia="en-US"/>
        </w:rPr>
        <w:t>2</w:t>
      </w:r>
      <w:r w:rsidR="009B3423">
        <w:rPr>
          <w:rFonts w:eastAsiaTheme="minorHAnsi"/>
          <w:vertAlign w:val="superscript"/>
          <w:lang w:eastAsia="en-US"/>
        </w:rPr>
        <w:t xml:space="preserve"> </w:t>
      </w:r>
      <w:r w:rsidR="009B3423" w:rsidRPr="00115858">
        <w:rPr>
          <w:rFonts w:eastAsiaTheme="minorHAnsi"/>
          <w:lang w:eastAsia="en-US"/>
        </w:rPr>
        <w:t>a části pozemku p. č. 2157/3 (původně v katastru nemovitostí vedený jako p. č. 2157),</w:t>
      </w:r>
      <w:r w:rsidR="009B3423">
        <w:rPr>
          <w:rFonts w:eastAsiaTheme="minorHAnsi"/>
          <w:lang w:eastAsia="en-US"/>
        </w:rPr>
        <w:t xml:space="preserve"> </w:t>
      </w:r>
      <w:r w:rsidR="009B3423" w:rsidRPr="00115858">
        <w:rPr>
          <w:rFonts w:eastAsiaTheme="minorHAnsi"/>
          <w:lang w:eastAsia="en-US"/>
        </w:rPr>
        <w:t>o výměře 24 m</w:t>
      </w:r>
      <w:r w:rsidR="009B3423" w:rsidRPr="00115858">
        <w:rPr>
          <w:rFonts w:eastAsiaTheme="minorHAnsi"/>
          <w:vertAlign w:val="superscript"/>
          <w:lang w:eastAsia="en-US"/>
        </w:rPr>
        <w:t>2</w:t>
      </w:r>
      <w:r w:rsidR="009B3423" w:rsidRPr="00115858">
        <w:rPr>
          <w:rFonts w:eastAsiaTheme="minorHAnsi"/>
          <w:lang w:eastAsia="en-US"/>
        </w:rPr>
        <w:t>, pod komínovými tělesy, vše v k. ú. Charvátská Nová Ves, za účelem užívání</w:t>
      </w:r>
      <w:r w:rsidR="009B3423">
        <w:rPr>
          <w:rFonts w:eastAsiaTheme="minorHAnsi"/>
          <w:lang w:eastAsia="en-US"/>
        </w:rPr>
        <w:t xml:space="preserve"> </w:t>
      </w:r>
      <w:r w:rsidR="009B3423" w:rsidRPr="00115858">
        <w:rPr>
          <w:rFonts w:eastAsiaTheme="minorHAnsi"/>
          <w:lang w:eastAsia="en-US"/>
        </w:rPr>
        <w:t>na uskladnění drobného materiálu pro nepodnikatelské účely, na dobu neurčitou, do doby</w:t>
      </w:r>
      <w:r w:rsidR="009B3423">
        <w:rPr>
          <w:rFonts w:eastAsiaTheme="minorHAnsi"/>
          <w:lang w:eastAsia="en-US"/>
        </w:rPr>
        <w:t xml:space="preserve"> </w:t>
      </w:r>
      <w:r w:rsidR="009B3423" w:rsidRPr="00115858">
        <w:rPr>
          <w:rFonts w:eastAsiaTheme="minorHAnsi"/>
          <w:lang w:eastAsia="en-US"/>
        </w:rPr>
        <w:t>nabytí vlastnického práva k pronajatým nemovitostem, případně do okamžiku ukončení</w:t>
      </w:r>
      <w:r w:rsidR="009B3423">
        <w:rPr>
          <w:rFonts w:eastAsiaTheme="minorHAnsi"/>
          <w:lang w:eastAsia="en-US"/>
        </w:rPr>
        <w:t xml:space="preserve"> </w:t>
      </w:r>
      <w:r w:rsidR="009B3423" w:rsidRPr="00115858">
        <w:rPr>
          <w:rFonts w:eastAsiaTheme="minorHAnsi"/>
          <w:lang w:eastAsia="en-US"/>
        </w:rPr>
        <w:t>smlouvy jiným způsobem, nejpozději však do 30. 1. 2015, za částku 1 Kč za rok,</w:t>
      </w:r>
      <w:r w:rsidR="009B3423">
        <w:rPr>
          <w:rFonts w:eastAsiaTheme="minorHAnsi"/>
          <w:lang w:eastAsia="en-US"/>
        </w:rPr>
        <w:t xml:space="preserve"> </w:t>
      </w:r>
      <w:r w:rsidR="009B3423" w:rsidRPr="00115858">
        <w:rPr>
          <w:rFonts w:eastAsiaTheme="minorHAnsi"/>
          <w:lang w:eastAsia="en-US"/>
        </w:rPr>
        <w:t xml:space="preserve">s </w:t>
      </w:r>
      <w:r w:rsidR="003E2DE3">
        <w:rPr>
          <w:rFonts w:eastAsiaTheme="minorHAnsi"/>
          <w:lang w:eastAsia="en-US"/>
        </w:rPr>
        <w:t>xxxxxxxxx</w:t>
      </w:r>
      <w:r w:rsidR="009B3423" w:rsidRPr="00115858">
        <w:rPr>
          <w:rFonts w:eastAsiaTheme="minorHAnsi"/>
          <w:lang w:eastAsia="en-US"/>
        </w:rPr>
        <w:t>, uvedené v</w:t>
      </w:r>
      <w:r w:rsidR="009B3423">
        <w:rPr>
          <w:rFonts w:eastAsiaTheme="minorHAnsi"/>
          <w:lang w:eastAsia="en-US"/>
        </w:rPr>
        <w:t> </w:t>
      </w:r>
      <w:r w:rsidR="009B3423" w:rsidRPr="00115858">
        <w:rPr>
          <w:rFonts w:eastAsiaTheme="minorHAnsi"/>
          <w:lang w:eastAsia="en-US"/>
        </w:rPr>
        <w:t>příloze</w:t>
      </w:r>
      <w:r w:rsidR="009B3423">
        <w:rPr>
          <w:rFonts w:eastAsiaTheme="minorHAnsi"/>
          <w:lang w:eastAsia="en-US"/>
        </w:rPr>
        <w:t xml:space="preserve"> </w:t>
      </w:r>
      <w:r w:rsidR="009B3423" w:rsidRPr="00115858">
        <w:rPr>
          <w:rFonts w:eastAsiaTheme="minorHAnsi"/>
          <w:lang w:eastAsia="en-US"/>
        </w:rPr>
        <w:t xml:space="preserve">č. </w:t>
      </w:r>
      <w:r w:rsidR="009B3423">
        <w:rPr>
          <w:rFonts w:eastAsiaTheme="minorHAnsi"/>
          <w:lang w:eastAsia="en-US"/>
        </w:rPr>
        <w:t>3</w:t>
      </w:r>
      <w:r w:rsidR="009B3423" w:rsidRPr="00115858">
        <w:rPr>
          <w:rFonts w:eastAsiaTheme="minorHAnsi"/>
          <w:lang w:eastAsia="en-US"/>
        </w:rPr>
        <w:t xml:space="preserve"> zápisu (příloha č. 1 přílohy č. 1 tohoto materiálu).</w:t>
      </w:r>
    </w:p>
    <w:p w:rsidR="009B3423" w:rsidRDefault="009B3423" w:rsidP="009B3423">
      <w:pPr>
        <w:jc w:val="both"/>
        <w:rPr>
          <w:b/>
        </w:rPr>
      </w:pPr>
      <w:r>
        <w:rPr>
          <w:b/>
        </w:rPr>
        <w:t>Příloha č. 3</w:t>
      </w:r>
    </w:p>
    <w:p w:rsidR="005123F2" w:rsidRPr="00115858" w:rsidRDefault="005123F2" w:rsidP="005123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332B" w:rsidRDefault="00A3332B" w:rsidP="000926A0"/>
    <w:p w:rsidR="00C7215D" w:rsidRPr="00836352" w:rsidRDefault="00A3332B" w:rsidP="00C7215D">
      <w:pPr>
        <w:autoSpaceDE w:val="0"/>
        <w:autoSpaceDN w:val="0"/>
        <w:adjustRightInd w:val="0"/>
        <w:jc w:val="both"/>
      </w:pPr>
      <w:r>
        <w:rPr>
          <w:b/>
          <w:bCs/>
        </w:rPr>
        <w:t>R/51/12/</w:t>
      </w:r>
      <w:r w:rsidR="00C7215D">
        <w:rPr>
          <w:b/>
          <w:bCs/>
        </w:rPr>
        <w:t>21</w:t>
      </w:r>
      <w:r w:rsidR="00C7215D" w:rsidRPr="00C7215D">
        <w:rPr>
          <w:rFonts w:eastAsiaTheme="minorHAnsi"/>
          <w:lang w:eastAsia="en-US"/>
        </w:rPr>
        <w:t xml:space="preserve"> </w:t>
      </w:r>
      <w:r w:rsidR="00C7215D" w:rsidRPr="00836352">
        <w:rPr>
          <w:rFonts w:eastAsiaTheme="minorHAnsi"/>
          <w:lang w:eastAsia="en-US"/>
        </w:rPr>
        <w:t>v souladu s ustanovením § 102 odst. 2 písm. m) zák</w:t>
      </w:r>
      <w:r w:rsidR="00C7215D">
        <w:rPr>
          <w:rFonts w:eastAsiaTheme="minorHAnsi"/>
          <w:lang w:eastAsia="en-US"/>
        </w:rPr>
        <w:t>ona</w:t>
      </w:r>
      <w:r w:rsidR="00C7215D" w:rsidRPr="00836352">
        <w:rPr>
          <w:rFonts w:eastAsiaTheme="minorHAnsi"/>
          <w:lang w:eastAsia="en-US"/>
        </w:rPr>
        <w:t xml:space="preserve"> č. 128/2000 Sb.,</w:t>
      </w:r>
      <w:r w:rsidR="00C7215D">
        <w:rPr>
          <w:rFonts w:eastAsiaTheme="minorHAnsi"/>
          <w:lang w:eastAsia="en-US"/>
        </w:rPr>
        <w:t xml:space="preserve"> </w:t>
      </w:r>
      <w:r w:rsidR="00C7215D" w:rsidRPr="00836352">
        <w:rPr>
          <w:rFonts w:eastAsiaTheme="minorHAnsi"/>
          <w:lang w:eastAsia="en-US"/>
        </w:rPr>
        <w:t>o obcích (obecní zřízení), ve znění pozdějších předpisů,</w:t>
      </w:r>
      <w:r w:rsidR="00C7215D">
        <w:rPr>
          <w:rFonts w:eastAsiaTheme="minorHAnsi"/>
          <w:lang w:eastAsia="en-US"/>
        </w:rPr>
        <w:t xml:space="preserve"> </w:t>
      </w:r>
      <w:r w:rsidR="00C7215D" w:rsidRPr="00836352">
        <w:rPr>
          <w:rFonts w:eastAsiaTheme="minorHAnsi"/>
          <w:lang w:eastAsia="en-US"/>
        </w:rPr>
        <w:t>uzavření smlouvy o nájmu bytu č. 7 o velikosti 1+1 ve II. podlaží v domě na</w:t>
      </w:r>
      <w:r w:rsidR="00C7215D">
        <w:rPr>
          <w:rFonts w:eastAsiaTheme="minorHAnsi"/>
          <w:lang w:eastAsia="en-US"/>
        </w:rPr>
        <w:t xml:space="preserve"> </w:t>
      </w:r>
      <w:r w:rsidR="00C7215D" w:rsidRPr="00836352">
        <w:rPr>
          <w:rFonts w:eastAsiaTheme="minorHAnsi"/>
          <w:lang w:eastAsia="en-US"/>
        </w:rPr>
        <w:t xml:space="preserve">ul. Krátká 1284/8 v Břeclavi paní </w:t>
      </w:r>
      <w:r w:rsidR="00797934">
        <w:rPr>
          <w:rFonts w:eastAsiaTheme="minorHAnsi"/>
          <w:lang w:eastAsia="en-US"/>
        </w:rPr>
        <w:t>xxxxxxxxx</w:t>
      </w:r>
      <w:r w:rsidR="00C7215D" w:rsidRPr="00836352">
        <w:rPr>
          <w:rFonts w:eastAsiaTheme="minorHAnsi"/>
          <w:lang w:eastAsia="en-US"/>
        </w:rPr>
        <w:t>,</w:t>
      </w:r>
      <w:r w:rsidR="00C7215D">
        <w:rPr>
          <w:rFonts w:eastAsiaTheme="minorHAnsi"/>
          <w:lang w:eastAsia="en-US"/>
        </w:rPr>
        <w:t xml:space="preserve"> </w:t>
      </w:r>
      <w:r w:rsidR="00C7215D" w:rsidRPr="00836352">
        <w:rPr>
          <w:rFonts w:eastAsiaTheme="minorHAnsi"/>
          <w:lang w:eastAsia="en-US"/>
        </w:rPr>
        <w:t>dle Pravidel nájmu, výpůjčky a zřizování práv odpovídajících věcnému břemeni u nemovitostí</w:t>
      </w:r>
      <w:r w:rsidR="00C7215D">
        <w:rPr>
          <w:rFonts w:eastAsiaTheme="minorHAnsi"/>
          <w:lang w:eastAsia="en-US"/>
        </w:rPr>
        <w:t xml:space="preserve"> </w:t>
      </w:r>
      <w:r w:rsidR="00C7215D" w:rsidRPr="00836352">
        <w:rPr>
          <w:rFonts w:eastAsiaTheme="minorHAnsi"/>
          <w:lang w:eastAsia="en-US"/>
        </w:rPr>
        <w:t>v majetku města Břeclav, za nájemné ve výši 56 Kč/m</w:t>
      </w:r>
      <w:r w:rsidR="00C7215D" w:rsidRPr="00836352">
        <w:rPr>
          <w:rFonts w:eastAsiaTheme="minorHAnsi"/>
          <w:vertAlign w:val="superscript"/>
          <w:lang w:eastAsia="en-US"/>
        </w:rPr>
        <w:t>2</w:t>
      </w:r>
      <w:r w:rsidR="00C7215D" w:rsidRPr="00836352">
        <w:rPr>
          <w:rFonts w:eastAsiaTheme="minorHAnsi"/>
          <w:lang w:eastAsia="en-US"/>
        </w:rPr>
        <w:t xml:space="preserve"> měsíčně, s tím, že toto nájemné</w:t>
      </w:r>
      <w:r w:rsidR="00C7215D">
        <w:rPr>
          <w:rFonts w:eastAsiaTheme="minorHAnsi"/>
          <w:lang w:eastAsia="en-US"/>
        </w:rPr>
        <w:t xml:space="preserve"> </w:t>
      </w:r>
      <w:r w:rsidR="00C7215D" w:rsidRPr="00836352">
        <w:rPr>
          <w:rFonts w:eastAsiaTheme="minorHAnsi"/>
          <w:lang w:eastAsia="en-US"/>
        </w:rPr>
        <w:t>může být pronajímatelem jednostranně každoročně navyšováno na nájemné, které je v místě a</w:t>
      </w:r>
      <w:r w:rsidR="00C7215D">
        <w:rPr>
          <w:rFonts w:eastAsiaTheme="minorHAnsi"/>
          <w:lang w:eastAsia="en-US"/>
        </w:rPr>
        <w:t xml:space="preserve"> </w:t>
      </w:r>
      <w:r w:rsidR="00C7215D" w:rsidRPr="00836352">
        <w:rPr>
          <w:rFonts w:eastAsiaTheme="minorHAnsi"/>
          <w:lang w:eastAsia="en-US"/>
        </w:rPr>
        <w:t>čase obvyklé, uvedené v příloze č. 5 zápisu</w:t>
      </w:r>
      <w:r w:rsidR="00B5309E">
        <w:rPr>
          <w:rFonts w:eastAsiaTheme="minorHAnsi"/>
          <w:lang w:eastAsia="en-US"/>
        </w:rPr>
        <w:t xml:space="preserve"> (příloha č. 3 tohoto materiálu</w:t>
      </w:r>
      <w:r w:rsidR="00C7215D" w:rsidRPr="00836352">
        <w:rPr>
          <w:rFonts w:eastAsiaTheme="minorHAnsi"/>
          <w:lang w:eastAsia="en-US"/>
        </w:rPr>
        <w:t>).</w:t>
      </w:r>
    </w:p>
    <w:p w:rsidR="00C7215D" w:rsidRDefault="00C7215D" w:rsidP="00C7215D">
      <w:pPr>
        <w:rPr>
          <w:b/>
        </w:rPr>
      </w:pPr>
      <w:r>
        <w:rPr>
          <w:b/>
        </w:rPr>
        <w:t>Příloha č. 5</w:t>
      </w:r>
    </w:p>
    <w:p w:rsidR="00A3332B" w:rsidRDefault="00A3332B" w:rsidP="00A3332B"/>
    <w:p w:rsidR="00A3332B" w:rsidRDefault="00A3332B" w:rsidP="000926A0"/>
    <w:p w:rsidR="00112380" w:rsidRPr="00EE14EA" w:rsidRDefault="00A3332B" w:rsidP="0011238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R/51/12/</w:t>
      </w:r>
      <w:r w:rsidR="00112380">
        <w:rPr>
          <w:b/>
          <w:bCs/>
        </w:rPr>
        <w:t>22</w:t>
      </w:r>
      <w:r w:rsidR="00112380" w:rsidRPr="00112380">
        <w:rPr>
          <w:rFonts w:eastAsiaTheme="minorHAnsi"/>
          <w:lang w:eastAsia="en-US"/>
        </w:rPr>
        <w:t xml:space="preserve"> </w:t>
      </w:r>
      <w:r w:rsidR="00112380" w:rsidRPr="00EE14EA">
        <w:rPr>
          <w:rFonts w:eastAsiaTheme="minorHAnsi"/>
          <w:lang w:eastAsia="en-US"/>
        </w:rPr>
        <w:t>v souladu s ustanovením § 102 odst. 2 písm. m) zák</w:t>
      </w:r>
      <w:r w:rsidR="00112380">
        <w:rPr>
          <w:rFonts w:eastAsiaTheme="minorHAnsi"/>
          <w:lang w:eastAsia="en-US"/>
        </w:rPr>
        <w:t>ona</w:t>
      </w:r>
      <w:r w:rsidR="00112380" w:rsidRPr="00EE14EA">
        <w:rPr>
          <w:rFonts w:eastAsiaTheme="minorHAnsi"/>
          <w:lang w:eastAsia="en-US"/>
        </w:rPr>
        <w:t xml:space="preserve"> č. 128/2000 Sb.,</w:t>
      </w:r>
      <w:r w:rsidR="00112380">
        <w:rPr>
          <w:rFonts w:eastAsiaTheme="minorHAnsi"/>
          <w:lang w:eastAsia="en-US"/>
        </w:rPr>
        <w:t xml:space="preserve"> </w:t>
      </w:r>
      <w:r w:rsidR="00112380" w:rsidRPr="00EE14EA">
        <w:rPr>
          <w:rFonts w:eastAsiaTheme="minorHAnsi"/>
          <w:lang w:eastAsia="en-US"/>
        </w:rPr>
        <w:t>o obcích (obecní zřízení), ve znění pozdějších předpisů,</w:t>
      </w:r>
      <w:r w:rsidR="00112380">
        <w:rPr>
          <w:rFonts w:eastAsiaTheme="minorHAnsi"/>
          <w:lang w:eastAsia="en-US"/>
        </w:rPr>
        <w:t xml:space="preserve"> </w:t>
      </w:r>
      <w:r w:rsidR="00112380" w:rsidRPr="00EE14EA">
        <w:rPr>
          <w:rFonts w:eastAsiaTheme="minorHAnsi"/>
          <w:lang w:eastAsia="en-US"/>
        </w:rPr>
        <w:t>uzavření smlouvy o nájmu bytu č. 21 o velikosti 1+kk v V. podlaží v domě na</w:t>
      </w:r>
      <w:r w:rsidR="00112380">
        <w:rPr>
          <w:rFonts w:eastAsiaTheme="minorHAnsi"/>
          <w:lang w:eastAsia="en-US"/>
        </w:rPr>
        <w:t xml:space="preserve"> </w:t>
      </w:r>
      <w:r w:rsidR="00112380" w:rsidRPr="00EE14EA">
        <w:rPr>
          <w:rFonts w:eastAsiaTheme="minorHAnsi"/>
          <w:lang w:eastAsia="en-US"/>
        </w:rPr>
        <w:t xml:space="preserve">ul. Krátká 1284/8 v Břeclavi paní </w:t>
      </w:r>
      <w:r w:rsidR="00FD3C5C">
        <w:rPr>
          <w:rFonts w:eastAsiaTheme="minorHAnsi"/>
          <w:lang w:eastAsia="en-US"/>
        </w:rPr>
        <w:t>xxxxxxxxx,</w:t>
      </w:r>
      <w:r w:rsidR="00112380">
        <w:rPr>
          <w:rFonts w:eastAsiaTheme="minorHAnsi"/>
          <w:lang w:eastAsia="en-US"/>
        </w:rPr>
        <w:t xml:space="preserve"> </w:t>
      </w:r>
      <w:r w:rsidR="00112380" w:rsidRPr="00EE14EA">
        <w:rPr>
          <w:rFonts w:eastAsiaTheme="minorHAnsi"/>
          <w:lang w:eastAsia="en-US"/>
        </w:rPr>
        <w:t>na dobu neurčitou, za nájemné ve výši 56 Kč/m</w:t>
      </w:r>
      <w:r w:rsidR="00112380" w:rsidRPr="00EE14EA">
        <w:rPr>
          <w:rFonts w:eastAsiaTheme="minorHAnsi"/>
          <w:vertAlign w:val="superscript"/>
          <w:lang w:eastAsia="en-US"/>
        </w:rPr>
        <w:t>2</w:t>
      </w:r>
      <w:r w:rsidR="00112380" w:rsidRPr="00EE14EA">
        <w:rPr>
          <w:rFonts w:eastAsiaTheme="minorHAnsi"/>
          <w:lang w:eastAsia="en-US"/>
        </w:rPr>
        <w:t xml:space="preserve"> měsíčně, s tím, že toto nájemné může být</w:t>
      </w:r>
      <w:r w:rsidR="00112380">
        <w:rPr>
          <w:rFonts w:eastAsiaTheme="minorHAnsi"/>
          <w:lang w:eastAsia="en-US"/>
        </w:rPr>
        <w:t xml:space="preserve"> </w:t>
      </w:r>
      <w:r w:rsidR="00112380" w:rsidRPr="00EE14EA">
        <w:rPr>
          <w:rFonts w:eastAsiaTheme="minorHAnsi"/>
          <w:lang w:eastAsia="en-US"/>
        </w:rPr>
        <w:t>pronajímatelem jednostranně každoročně navyšováno na nájemné, které je v místě a čase</w:t>
      </w:r>
      <w:r w:rsidR="00112380">
        <w:rPr>
          <w:rFonts w:eastAsiaTheme="minorHAnsi"/>
          <w:lang w:eastAsia="en-US"/>
        </w:rPr>
        <w:t xml:space="preserve"> </w:t>
      </w:r>
      <w:r w:rsidR="00112380" w:rsidRPr="00EE14EA">
        <w:rPr>
          <w:rFonts w:eastAsiaTheme="minorHAnsi"/>
          <w:lang w:eastAsia="en-US"/>
        </w:rPr>
        <w:t>obvyklé a za podmínky, že před podpisem nájemní smlouvy uzavře dohodu o ukončení nájmu</w:t>
      </w:r>
      <w:r w:rsidR="00112380">
        <w:rPr>
          <w:rFonts w:eastAsiaTheme="minorHAnsi"/>
          <w:lang w:eastAsia="en-US"/>
        </w:rPr>
        <w:t xml:space="preserve"> </w:t>
      </w:r>
      <w:r w:rsidR="00112380" w:rsidRPr="00EE14EA">
        <w:rPr>
          <w:rFonts w:eastAsiaTheme="minorHAnsi"/>
          <w:lang w:eastAsia="en-US"/>
        </w:rPr>
        <w:t>k bytové jednotce č. 11 v bytovém domě č.p. 1137 v Břeclavi, na ul. Na Zahradách 20 a</w:t>
      </w:r>
      <w:r w:rsidR="00112380">
        <w:rPr>
          <w:rFonts w:eastAsiaTheme="minorHAnsi"/>
          <w:lang w:eastAsia="en-US"/>
        </w:rPr>
        <w:t xml:space="preserve"> </w:t>
      </w:r>
      <w:r w:rsidR="00112380" w:rsidRPr="00EE14EA">
        <w:rPr>
          <w:rFonts w:eastAsiaTheme="minorHAnsi"/>
          <w:lang w:eastAsia="en-US"/>
        </w:rPr>
        <w:t>vyklizený byt předá pronajímateli, uvedené v příloze č. 6 zápisu ( příloha č. 1 tohoto</w:t>
      </w:r>
      <w:r w:rsidR="00112380">
        <w:rPr>
          <w:rFonts w:eastAsiaTheme="minorHAnsi"/>
          <w:lang w:eastAsia="en-US"/>
        </w:rPr>
        <w:t xml:space="preserve"> </w:t>
      </w:r>
      <w:r w:rsidR="00112380" w:rsidRPr="00EE14EA">
        <w:rPr>
          <w:rFonts w:eastAsiaTheme="minorHAnsi"/>
          <w:lang w:eastAsia="en-US"/>
        </w:rPr>
        <w:t>materiálu ).</w:t>
      </w:r>
    </w:p>
    <w:p w:rsidR="00112380" w:rsidRDefault="00112380" w:rsidP="00112380">
      <w:pPr>
        <w:rPr>
          <w:b/>
        </w:rPr>
      </w:pPr>
      <w:r>
        <w:rPr>
          <w:b/>
        </w:rPr>
        <w:t>Příloha č. 6</w:t>
      </w:r>
    </w:p>
    <w:p w:rsidR="00A3332B" w:rsidRDefault="00A3332B" w:rsidP="00A3332B"/>
    <w:p w:rsidR="00A3332B" w:rsidRDefault="00A3332B" w:rsidP="000926A0"/>
    <w:p w:rsidR="00734E4E" w:rsidRPr="00E012CE" w:rsidRDefault="00A3332B" w:rsidP="00734E4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R/51/12/</w:t>
      </w:r>
      <w:r w:rsidR="00734E4E">
        <w:rPr>
          <w:b/>
          <w:bCs/>
        </w:rPr>
        <w:t>23</w:t>
      </w:r>
      <w:r w:rsidR="00734E4E" w:rsidRPr="00734E4E">
        <w:rPr>
          <w:rFonts w:eastAsiaTheme="minorHAnsi"/>
          <w:lang w:eastAsia="en-US"/>
        </w:rPr>
        <w:t xml:space="preserve"> </w:t>
      </w:r>
      <w:r w:rsidR="00734E4E" w:rsidRPr="00E012CE">
        <w:rPr>
          <w:rFonts w:eastAsiaTheme="minorHAnsi"/>
          <w:lang w:eastAsia="en-US"/>
        </w:rPr>
        <w:t>v souladu s ustanovením § 102 odst. 3 zák</w:t>
      </w:r>
      <w:r w:rsidR="00734E4E">
        <w:rPr>
          <w:rFonts w:eastAsiaTheme="minorHAnsi"/>
          <w:lang w:eastAsia="en-US"/>
        </w:rPr>
        <w:t>ona</w:t>
      </w:r>
      <w:r w:rsidR="00734E4E" w:rsidRPr="00E012CE">
        <w:rPr>
          <w:rFonts w:eastAsiaTheme="minorHAnsi"/>
          <w:lang w:eastAsia="en-US"/>
        </w:rPr>
        <w:t xml:space="preserve"> č. 128/2000 Sb., o obcích</w:t>
      </w:r>
      <w:r w:rsidR="00734E4E">
        <w:rPr>
          <w:rFonts w:eastAsiaTheme="minorHAnsi"/>
          <w:lang w:eastAsia="en-US"/>
        </w:rPr>
        <w:t xml:space="preserve"> </w:t>
      </w:r>
      <w:r w:rsidR="00734E4E" w:rsidRPr="00E012CE">
        <w:rPr>
          <w:rFonts w:eastAsiaTheme="minorHAnsi"/>
          <w:lang w:eastAsia="en-US"/>
        </w:rPr>
        <w:t>(obecní zřízení), ve znění pozdějších předpisů,</w:t>
      </w:r>
      <w:r w:rsidR="00734E4E">
        <w:rPr>
          <w:rFonts w:eastAsiaTheme="minorHAnsi"/>
          <w:lang w:eastAsia="en-US"/>
        </w:rPr>
        <w:t xml:space="preserve"> </w:t>
      </w:r>
      <w:r w:rsidR="00734E4E" w:rsidRPr="00E012CE">
        <w:rPr>
          <w:rFonts w:eastAsiaTheme="minorHAnsi"/>
          <w:lang w:eastAsia="en-US"/>
        </w:rPr>
        <w:t>plán oprav a revizí bytových domů na ul. K. H. Máchy a na ul. Kpt. Jaroše na</w:t>
      </w:r>
      <w:r w:rsidR="00734E4E">
        <w:rPr>
          <w:rFonts w:eastAsiaTheme="minorHAnsi"/>
          <w:lang w:eastAsia="en-US"/>
        </w:rPr>
        <w:t xml:space="preserve"> </w:t>
      </w:r>
      <w:r w:rsidR="00734E4E" w:rsidRPr="00E012CE">
        <w:rPr>
          <w:rFonts w:eastAsiaTheme="minorHAnsi"/>
          <w:lang w:eastAsia="en-US"/>
        </w:rPr>
        <w:t>rok 2013 pro Bytové družstvo BYT 2000, družstvo, IČ: 25577794, ve výši 505 000 Kč,</w:t>
      </w:r>
      <w:r w:rsidR="00734E4E">
        <w:rPr>
          <w:rFonts w:eastAsiaTheme="minorHAnsi"/>
          <w:lang w:eastAsia="en-US"/>
        </w:rPr>
        <w:t xml:space="preserve"> </w:t>
      </w:r>
      <w:r w:rsidR="00734E4E" w:rsidRPr="00E012CE">
        <w:rPr>
          <w:rFonts w:eastAsiaTheme="minorHAnsi"/>
          <w:lang w:eastAsia="en-US"/>
        </w:rPr>
        <w:t xml:space="preserve">uvedený v příloze č. 7 zápisu </w:t>
      </w:r>
      <w:r w:rsidR="00734E4E">
        <w:rPr>
          <w:rFonts w:eastAsiaTheme="minorHAnsi"/>
          <w:lang w:eastAsia="en-US"/>
        </w:rPr>
        <w:t>(příloha č. 1 tohoto materiálu</w:t>
      </w:r>
      <w:r w:rsidR="00734E4E" w:rsidRPr="00E012CE">
        <w:rPr>
          <w:rFonts w:eastAsiaTheme="minorHAnsi"/>
          <w:lang w:eastAsia="en-US"/>
        </w:rPr>
        <w:t>).</w:t>
      </w:r>
    </w:p>
    <w:p w:rsidR="00734E4E" w:rsidRDefault="00734E4E" w:rsidP="00734E4E">
      <w:pPr>
        <w:rPr>
          <w:b/>
        </w:rPr>
      </w:pPr>
      <w:r>
        <w:rPr>
          <w:b/>
        </w:rPr>
        <w:t>Příloha č. 7</w:t>
      </w:r>
    </w:p>
    <w:p w:rsidR="00A3332B" w:rsidRDefault="00A3332B" w:rsidP="00A3332B">
      <w:pPr>
        <w:rPr>
          <w:b/>
          <w:bCs/>
        </w:rPr>
      </w:pPr>
    </w:p>
    <w:p w:rsidR="00A3332B" w:rsidRDefault="00A3332B" w:rsidP="00A3332B">
      <w:pPr>
        <w:rPr>
          <w:b/>
          <w:bCs/>
        </w:rPr>
      </w:pPr>
    </w:p>
    <w:p w:rsidR="00136C4F" w:rsidRDefault="00136C4F" w:rsidP="005B3A95">
      <w:pPr>
        <w:autoSpaceDE w:val="0"/>
        <w:autoSpaceDN w:val="0"/>
        <w:adjustRightInd w:val="0"/>
        <w:jc w:val="both"/>
        <w:rPr>
          <w:b/>
          <w:bCs/>
        </w:rPr>
      </w:pPr>
    </w:p>
    <w:p w:rsidR="00136C4F" w:rsidRDefault="00136C4F" w:rsidP="005B3A95">
      <w:pPr>
        <w:autoSpaceDE w:val="0"/>
        <w:autoSpaceDN w:val="0"/>
        <w:adjustRightInd w:val="0"/>
        <w:jc w:val="both"/>
        <w:rPr>
          <w:b/>
          <w:bCs/>
        </w:rPr>
      </w:pPr>
    </w:p>
    <w:p w:rsidR="005B3A95" w:rsidRDefault="00A3332B" w:rsidP="005B3A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R/51/12/</w:t>
      </w:r>
      <w:r w:rsidR="005B3A95">
        <w:rPr>
          <w:b/>
          <w:bCs/>
        </w:rPr>
        <w:t>24</w:t>
      </w:r>
      <w:r w:rsidR="005B3A95" w:rsidRPr="005B3A95">
        <w:rPr>
          <w:rFonts w:eastAsiaTheme="minorHAnsi"/>
          <w:lang w:eastAsia="en-US"/>
        </w:rPr>
        <w:t xml:space="preserve"> </w:t>
      </w:r>
      <w:r w:rsidR="005B3A95" w:rsidRPr="002017C5">
        <w:rPr>
          <w:rFonts w:eastAsiaTheme="minorHAnsi"/>
          <w:lang w:eastAsia="en-US"/>
        </w:rPr>
        <w:t>v souladu s ustanovením § 102 odst.</w:t>
      </w:r>
      <w:r w:rsidR="005B3A95">
        <w:rPr>
          <w:rFonts w:eastAsiaTheme="minorHAnsi"/>
          <w:lang w:eastAsia="en-US"/>
        </w:rPr>
        <w:t xml:space="preserve"> </w:t>
      </w:r>
      <w:r w:rsidR="005B3A95" w:rsidRPr="002017C5">
        <w:rPr>
          <w:rFonts w:eastAsiaTheme="minorHAnsi"/>
          <w:lang w:eastAsia="en-US"/>
        </w:rPr>
        <w:t>2 písm.</w:t>
      </w:r>
      <w:r w:rsidR="005B3A95">
        <w:rPr>
          <w:rFonts w:eastAsiaTheme="minorHAnsi"/>
          <w:lang w:eastAsia="en-US"/>
        </w:rPr>
        <w:t xml:space="preserve"> </w:t>
      </w:r>
      <w:r w:rsidR="005B3A95" w:rsidRPr="002017C5">
        <w:rPr>
          <w:rFonts w:eastAsiaTheme="minorHAnsi"/>
          <w:lang w:eastAsia="en-US"/>
        </w:rPr>
        <w:t>m) zák</w:t>
      </w:r>
      <w:r w:rsidR="005B3A95">
        <w:rPr>
          <w:rFonts w:eastAsiaTheme="minorHAnsi"/>
          <w:lang w:eastAsia="en-US"/>
        </w:rPr>
        <w:t>ona</w:t>
      </w:r>
      <w:r w:rsidR="005B3A95" w:rsidRPr="002017C5">
        <w:rPr>
          <w:rFonts w:eastAsiaTheme="minorHAnsi"/>
          <w:lang w:eastAsia="en-US"/>
        </w:rPr>
        <w:t xml:space="preserve"> č. 128/2000 Sb.,</w:t>
      </w:r>
      <w:r w:rsidR="005B3A95">
        <w:rPr>
          <w:rFonts w:eastAsiaTheme="minorHAnsi"/>
          <w:lang w:eastAsia="en-US"/>
        </w:rPr>
        <w:t xml:space="preserve"> </w:t>
      </w:r>
      <w:r w:rsidR="005B3A95" w:rsidRPr="002017C5">
        <w:rPr>
          <w:rFonts w:eastAsiaTheme="minorHAnsi"/>
          <w:lang w:eastAsia="en-US"/>
        </w:rPr>
        <w:t>o obcích (obecní zřízení), ve znění pozdějších předpisů,</w:t>
      </w:r>
      <w:r w:rsidR="005B3A95">
        <w:rPr>
          <w:rFonts w:eastAsiaTheme="minorHAnsi"/>
          <w:lang w:eastAsia="en-US"/>
        </w:rPr>
        <w:t xml:space="preserve"> </w:t>
      </w:r>
      <w:r w:rsidR="005B3A95" w:rsidRPr="002017C5">
        <w:rPr>
          <w:rFonts w:eastAsiaTheme="minorHAnsi"/>
          <w:lang w:eastAsia="en-US"/>
        </w:rPr>
        <w:t>uzavření smlouvy o výpůjčce sálu v Domě školství Tělovýchovné jednotě</w:t>
      </w:r>
      <w:r w:rsidR="005B3A95">
        <w:rPr>
          <w:rFonts w:eastAsiaTheme="minorHAnsi"/>
          <w:lang w:eastAsia="en-US"/>
        </w:rPr>
        <w:t xml:space="preserve"> </w:t>
      </w:r>
      <w:r w:rsidR="005B3A95" w:rsidRPr="002017C5">
        <w:rPr>
          <w:rFonts w:eastAsiaTheme="minorHAnsi"/>
          <w:lang w:eastAsia="en-US"/>
        </w:rPr>
        <w:t xml:space="preserve">Tatran Poštorná, se sídlem Lesní 878/10, 691 41 Břeclav 4, </w:t>
      </w:r>
      <w:r w:rsidR="005B3A95">
        <w:rPr>
          <w:rFonts w:eastAsiaTheme="minorHAnsi"/>
          <w:lang w:eastAsia="en-US"/>
        </w:rPr>
        <w:t xml:space="preserve"> </w:t>
      </w:r>
      <w:r w:rsidR="005B3A95" w:rsidRPr="002017C5">
        <w:rPr>
          <w:rFonts w:eastAsiaTheme="minorHAnsi"/>
          <w:lang w:eastAsia="en-US"/>
        </w:rPr>
        <w:t>IČ: 16355466, za účelem</w:t>
      </w:r>
      <w:r w:rsidR="005B3A95">
        <w:rPr>
          <w:rFonts w:eastAsiaTheme="minorHAnsi"/>
          <w:lang w:eastAsia="en-US"/>
        </w:rPr>
        <w:t xml:space="preserve"> </w:t>
      </w:r>
      <w:r w:rsidR="005B3A95" w:rsidRPr="002017C5">
        <w:rPr>
          <w:rFonts w:eastAsiaTheme="minorHAnsi"/>
          <w:lang w:eastAsia="en-US"/>
        </w:rPr>
        <w:t>uskutečnění šachových turnajů dětí a mládeže, dne 27. 11. 2012 od 9.00 do 12.00 hodin., dne</w:t>
      </w:r>
      <w:r w:rsidR="005B3A95">
        <w:rPr>
          <w:rFonts w:eastAsiaTheme="minorHAnsi"/>
          <w:lang w:eastAsia="en-US"/>
        </w:rPr>
        <w:t xml:space="preserve"> </w:t>
      </w:r>
      <w:r w:rsidR="005B3A95" w:rsidRPr="002017C5">
        <w:rPr>
          <w:rFonts w:eastAsiaTheme="minorHAnsi"/>
          <w:lang w:eastAsia="en-US"/>
        </w:rPr>
        <w:t>15. 12. 2012 od 10.00 do 15.00 hodin a dne 22. 1. 2013 od 9.00 do 14.00 hodin.</w:t>
      </w:r>
    </w:p>
    <w:p w:rsidR="00A3332B" w:rsidRDefault="00A3332B" w:rsidP="00A3332B"/>
    <w:p w:rsidR="00A3332B" w:rsidRDefault="00A3332B" w:rsidP="00A3332B"/>
    <w:p w:rsidR="00BF3DEA" w:rsidRPr="00C7349A" w:rsidRDefault="00A3332B" w:rsidP="00BF3DEA">
      <w:pPr>
        <w:autoSpaceDE w:val="0"/>
        <w:autoSpaceDN w:val="0"/>
        <w:adjustRightInd w:val="0"/>
        <w:jc w:val="both"/>
      </w:pPr>
      <w:r>
        <w:rPr>
          <w:b/>
          <w:bCs/>
        </w:rPr>
        <w:t>R/51/12/</w:t>
      </w:r>
      <w:r w:rsidR="008C5AD5">
        <w:rPr>
          <w:b/>
          <w:bCs/>
        </w:rPr>
        <w:t>25</w:t>
      </w:r>
      <w:r w:rsidR="00BF3DEA" w:rsidRPr="00BF3DEA">
        <w:rPr>
          <w:rFonts w:eastAsiaTheme="minorHAnsi"/>
          <w:lang w:eastAsia="en-US"/>
        </w:rPr>
        <w:t xml:space="preserve"> </w:t>
      </w:r>
      <w:r w:rsidR="00BF3DEA" w:rsidRPr="00C7349A">
        <w:rPr>
          <w:rFonts w:eastAsiaTheme="minorHAnsi"/>
          <w:lang w:eastAsia="en-US"/>
        </w:rPr>
        <w:t>v souladu s ustanovením § 102 odst. 3 zákona č. 128/2000 Sb., o obcích</w:t>
      </w:r>
      <w:r w:rsidR="00BF3DEA">
        <w:rPr>
          <w:rFonts w:eastAsiaTheme="minorHAnsi"/>
          <w:lang w:eastAsia="en-US"/>
        </w:rPr>
        <w:t xml:space="preserve"> </w:t>
      </w:r>
      <w:r w:rsidR="00BF3DEA" w:rsidRPr="00C7349A">
        <w:rPr>
          <w:rFonts w:eastAsiaTheme="minorHAnsi"/>
          <w:lang w:eastAsia="en-US"/>
        </w:rPr>
        <w:t>(obecní zřízení), ve znění pozdějších předpisů, vyřazení nepotřebného movitého majetku v celkové hodnotě 1 920 731,58 Kč dle přiloženého seznamu v příloze č. 8 zápisu (příloha č. 1 až 3 tohoto materiálu).</w:t>
      </w:r>
    </w:p>
    <w:p w:rsidR="00BF3DEA" w:rsidRDefault="00BF3DEA" w:rsidP="00BF3DEA">
      <w:pPr>
        <w:jc w:val="both"/>
        <w:rPr>
          <w:b/>
        </w:rPr>
      </w:pPr>
      <w:r>
        <w:rPr>
          <w:b/>
        </w:rPr>
        <w:t>Příloha č. 8</w:t>
      </w:r>
    </w:p>
    <w:p w:rsidR="00A3332B" w:rsidRDefault="00A3332B" w:rsidP="00A3332B"/>
    <w:p w:rsidR="00A3332B" w:rsidRDefault="00A3332B" w:rsidP="00A3332B"/>
    <w:p w:rsidR="00E3203D" w:rsidRPr="007C7228" w:rsidRDefault="00E3203D" w:rsidP="00E3203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R/51/12/28</w:t>
      </w:r>
      <w:r w:rsidRPr="003D31BC">
        <w:rPr>
          <w:rFonts w:eastAsiaTheme="minorHAnsi"/>
          <w:lang w:eastAsia="en-US"/>
        </w:rPr>
        <w:t xml:space="preserve"> </w:t>
      </w:r>
      <w:r w:rsidRPr="007C7228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7C7228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7C7228">
        <w:rPr>
          <w:rFonts w:eastAsiaTheme="minorHAnsi"/>
          <w:lang w:eastAsia="en-US"/>
        </w:rPr>
        <w:t>poskytnutí účelového finančního daru ve výši 5.940 Kč občanskému</w:t>
      </w:r>
      <w:r>
        <w:rPr>
          <w:rFonts w:eastAsiaTheme="minorHAnsi"/>
          <w:lang w:eastAsia="en-US"/>
        </w:rPr>
        <w:t xml:space="preserve"> </w:t>
      </w:r>
      <w:r w:rsidRPr="007C7228">
        <w:rPr>
          <w:rFonts w:eastAsiaTheme="minorHAnsi"/>
          <w:lang w:eastAsia="en-US"/>
        </w:rPr>
        <w:t>sdružení Český esperantský svaz, se sídlem náměstí Míru 81/1, 568 02 Svitavy, IČ</w:t>
      </w:r>
      <w:r>
        <w:rPr>
          <w:rFonts w:eastAsiaTheme="minorHAnsi"/>
          <w:lang w:eastAsia="en-US"/>
        </w:rPr>
        <w:t>:</w:t>
      </w:r>
      <w:r w:rsidRPr="007C7228">
        <w:rPr>
          <w:rFonts w:eastAsiaTheme="minorHAnsi"/>
          <w:lang w:eastAsia="en-US"/>
        </w:rPr>
        <w:t xml:space="preserve"> 00443034.</w:t>
      </w:r>
    </w:p>
    <w:p w:rsidR="00E3203D" w:rsidRDefault="00E3203D" w:rsidP="00A3332B"/>
    <w:p w:rsidR="00E3203D" w:rsidRDefault="00E3203D" w:rsidP="00A3332B"/>
    <w:p w:rsidR="00C33CC0" w:rsidRPr="005A0A33" w:rsidRDefault="00A3332B" w:rsidP="00C33C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9A2036">
        <w:rPr>
          <w:b/>
          <w:bCs/>
        </w:rPr>
        <w:t>31a</w:t>
      </w:r>
      <w:r w:rsidR="0038028F" w:rsidRPr="0038028F">
        <w:rPr>
          <w:rFonts w:eastAsiaTheme="minorHAnsi"/>
          <w:lang w:eastAsia="en-US"/>
        </w:rPr>
        <w:t xml:space="preserve"> </w:t>
      </w:r>
      <w:r w:rsidR="0038028F" w:rsidRPr="005A0A33">
        <w:rPr>
          <w:rFonts w:eastAsiaTheme="minorHAnsi"/>
          <w:lang w:eastAsia="en-US"/>
        </w:rPr>
        <w:t>v souladu s ustanovením § 102 odst. 3 zákona č. 128/2000 Sb., o obcích</w:t>
      </w:r>
      <w:r w:rsidR="00C33CC0">
        <w:rPr>
          <w:rFonts w:eastAsiaTheme="minorHAnsi"/>
          <w:lang w:eastAsia="en-US"/>
        </w:rPr>
        <w:t xml:space="preserve"> </w:t>
      </w:r>
      <w:r w:rsidR="0038028F" w:rsidRPr="005A0A33">
        <w:rPr>
          <w:rFonts w:eastAsiaTheme="minorHAnsi"/>
          <w:lang w:eastAsia="en-US"/>
        </w:rPr>
        <w:t>(obecní zřízení), ve znění pozdějších předpisů,</w:t>
      </w:r>
      <w:r w:rsidR="00C33CC0" w:rsidRPr="00C33CC0">
        <w:rPr>
          <w:rFonts w:eastAsiaTheme="minorHAnsi"/>
          <w:lang w:eastAsia="en-US"/>
        </w:rPr>
        <w:t xml:space="preserve"> </w:t>
      </w:r>
      <w:r w:rsidR="00C33CC0" w:rsidRPr="005A0A33">
        <w:rPr>
          <w:rFonts w:eastAsiaTheme="minorHAnsi"/>
          <w:lang w:eastAsia="en-US"/>
        </w:rPr>
        <w:t xml:space="preserve">uzavření dodatku č. 1 k dotační smlouvě </w:t>
      </w:r>
      <w:r w:rsidR="00C33CC0">
        <w:rPr>
          <w:rFonts w:eastAsiaTheme="minorHAnsi"/>
          <w:lang w:eastAsia="en-US"/>
        </w:rPr>
        <w:t xml:space="preserve">                      </w:t>
      </w:r>
      <w:r w:rsidR="00C33CC0" w:rsidRPr="005A0A33">
        <w:rPr>
          <w:rFonts w:eastAsiaTheme="minorHAnsi"/>
          <w:lang w:eastAsia="en-US"/>
        </w:rPr>
        <w:t>č. 85/2012/OŠKMS/K/dotace uzavřené dne 2. 5.</w:t>
      </w:r>
      <w:r w:rsidR="00C33CC0">
        <w:rPr>
          <w:rFonts w:eastAsiaTheme="minorHAnsi"/>
          <w:lang w:eastAsia="en-US"/>
        </w:rPr>
        <w:t xml:space="preserve"> </w:t>
      </w:r>
      <w:r w:rsidR="00C33CC0" w:rsidRPr="005A0A33">
        <w:rPr>
          <w:rFonts w:eastAsiaTheme="minorHAnsi"/>
          <w:lang w:eastAsia="en-US"/>
        </w:rPr>
        <w:t>2012 s Gymnáziem a Jazykovou školou s právem státní jazykové zkoušky,</w:t>
      </w:r>
      <w:r w:rsidR="00C33CC0">
        <w:rPr>
          <w:rFonts w:eastAsiaTheme="minorHAnsi"/>
          <w:lang w:eastAsia="en-US"/>
        </w:rPr>
        <w:t xml:space="preserve"> </w:t>
      </w:r>
      <w:r w:rsidR="00C33CC0" w:rsidRPr="005A0A33">
        <w:rPr>
          <w:rFonts w:eastAsiaTheme="minorHAnsi"/>
          <w:lang w:eastAsia="en-US"/>
        </w:rPr>
        <w:t>Břeclav, Sady 28.</w:t>
      </w:r>
      <w:r w:rsidR="00C33CC0">
        <w:rPr>
          <w:rFonts w:eastAsiaTheme="minorHAnsi"/>
          <w:lang w:eastAsia="en-US"/>
        </w:rPr>
        <w:t xml:space="preserve"> </w:t>
      </w:r>
      <w:r w:rsidR="00C33CC0" w:rsidRPr="005A0A33">
        <w:rPr>
          <w:rFonts w:eastAsiaTheme="minorHAnsi"/>
          <w:lang w:eastAsia="en-US"/>
        </w:rPr>
        <w:t>října, kterým bude v článku II. smlouvy upravena maximální výše konečných uznatelných</w:t>
      </w:r>
      <w:r w:rsidR="00C33CC0">
        <w:rPr>
          <w:rFonts w:eastAsiaTheme="minorHAnsi"/>
          <w:lang w:eastAsia="en-US"/>
        </w:rPr>
        <w:t xml:space="preserve"> </w:t>
      </w:r>
      <w:r w:rsidR="00C33CC0" w:rsidRPr="005A0A33">
        <w:rPr>
          <w:rFonts w:eastAsiaTheme="minorHAnsi"/>
          <w:lang w:eastAsia="en-US"/>
        </w:rPr>
        <w:t>výdajů projektu z 36,23% na 49,92%</w:t>
      </w:r>
      <w:r w:rsidR="00C33CC0">
        <w:rPr>
          <w:rFonts w:eastAsiaTheme="minorHAnsi"/>
          <w:lang w:eastAsia="en-US"/>
        </w:rPr>
        <w:t>.</w:t>
      </w:r>
    </w:p>
    <w:p w:rsidR="0038028F" w:rsidRPr="005A0A33" w:rsidRDefault="0038028F" w:rsidP="003802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332B" w:rsidRDefault="00A3332B" w:rsidP="00A3332B"/>
    <w:p w:rsidR="00866A1C" w:rsidRPr="005A0A33" w:rsidRDefault="00A3332B" w:rsidP="00866A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9A2036">
        <w:rPr>
          <w:b/>
          <w:bCs/>
        </w:rPr>
        <w:t>31b</w:t>
      </w:r>
      <w:r w:rsidR="0038028F" w:rsidRPr="0038028F">
        <w:rPr>
          <w:rFonts w:eastAsiaTheme="minorHAnsi"/>
          <w:lang w:eastAsia="en-US"/>
        </w:rPr>
        <w:t xml:space="preserve"> </w:t>
      </w:r>
      <w:r w:rsidR="0038028F" w:rsidRPr="005A0A33">
        <w:rPr>
          <w:rFonts w:eastAsiaTheme="minorHAnsi"/>
          <w:lang w:eastAsia="en-US"/>
        </w:rPr>
        <w:t>v souladu s ustanovením § 102 odst. 3 zákona č. 128/2000 Sb., o obcích</w:t>
      </w:r>
      <w:r w:rsidR="00866A1C">
        <w:rPr>
          <w:rFonts w:eastAsiaTheme="minorHAnsi"/>
          <w:lang w:eastAsia="en-US"/>
        </w:rPr>
        <w:t xml:space="preserve"> </w:t>
      </w:r>
      <w:r w:rsidR="0038028F" w:rsidRPr="005A0A33">
        <w:rPr>
          <w:rFonts w:eastAsiaTheme="minorHAnsi"/>
          <w:lang w:eastAsia="en-US"/>
        </w:rPr>
        <w:t>(obecní zřízení), ve znění pozdějších předpisů,</w:t>
      </w:r>
      <w:r w:rsidR="00866A1C" w:rsidRPr="00866A1C">
        <w:rPr>
          <w:rFonts w:eastAsiaTheme="minorHAnsi"/>
          <w:lang w:eastAsia="en-US"/>
        </w:rPr>
        <w:t xml:space="preserve"> </w:t>
      </w:r>
      <w:r w:rsidR="00866A1C" w:rsidRPr="005A0A33">
        <w:rPr>
          <w:rFonts w:eastAsiaTheme="minorHAnsi"/>
          <w:lang w:eastAsia="en-US"/>
        </w:rPr>
        <w:t xml:space="preserve">uzavření dodatku č. 1 k dotační smlouvě </w:t>
      </w:r>
      <w:r w:rsidR="00866A1C">
        <w:rPr>
          <w:rFonts w:eastAsiaTheme="minorHAnsi"/>
          <w:lang w:eastAsia="en-US"/>
        </w:rPr>
        <w:t xml:space="preserve">                      </w:t>
      </w:r>
      <w:r w:rsidR="00866A1C" w:rsidRPr="005A0A33">
        <w:rPr>
          <w:rFonts w:eastAsiaTheme="minorHAnsi"/>
          <w:lang w:eastAsia="en-US"/>
        </w:rPr>
        <w:t>č. 133/2012/OŠKMS/S/dotace uzavřené dne 2. 5.</w:t>
      </w:r>
      <w:r w:rsidR="00866A1C">
        <w:rPr>
          <w:rFonts w:eastAsiaTheme="minorHAnsi"/>
          <w:lang w:eastAsia="en-US"/>
        </w:rPr>
        <w:t xml:space="preserve"> </w:t>
      </w:r>
      <w:r w:rsidR="00866A1C" w:rsidRPr="005A0A33">
        <w:rPr>
          <w:rFonts w:eastAsiaTheme="minorHAnsi"/>
          <w:lang w:eastAsia="en-US"/>
        </w:rPr>
        <w:t>2012 s občanským sdružením Slovácký tenisový klub Břeclav, Břeclav, Haškova 2760,</w:t>
      </w:r>
      <w:r w:rsidR="00866A1C">
        <w:rPr>
          <w:rFonts w:eastAsiaTheme="minorHAnsi"/>
          <w:lang w:eastAsia="en-US"/>
        </w:rPr>
        <w:t xml:space="preserve"> </w:t>
      </w:r>
      <w:r w:rsidR="00866A1C" w:rsidRPr="005A0A33">
        <w:rPr>
          <w:rFonts w:eastAsiaTheme="minorHAnsi"/>
          <w:lang w:eastAsia="en-US"/>
        </w:rPr>
        <w:t>kterým bude upravena v článku II. smlouvy maximální výše konečných uznatelných výdajů</w:t>
      </w:r>
      <w:r w:rsidR="00866A1C">
        <w:rPr>
          <w:rFonts w:eastAsiaTheme="minorHAnsi"/>
          <w:lang w:eastAsia="en-US"/>
        </w:rPr>
        <w:t xml:space="preserve"> projektu z 19,51% na 50%.</w:t>
      </w:r>
    </w:p>
    <w:p w:rsidR="0038028F" w:rsidRPr="005A0A33" w:rsidRDefault="0038028F" w:rsidP="003802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332B" w:rsidRDefault="00A3332B" w:rsidP="00A3332B"/>
    <w:p w:rsidR="0038028F" w:rsidRPr="005A0A33" w:rsidRDefault="00A3332B" w:rsidP="003802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9A2036">
        <w:rPr>
          <w:b/>
          <w:bCs/>
        </w:rPr>
        <w:t>31c</w:t>
      </w:r>
      <w:r w:rsidR="0038028F" w:rsidRPr="0038028F">
        <w:rPr>
          <w:rFonts w:eastAsiaTheme="minorHAnsi"/>
          <w:lang w:eastAsia="en-US"/>
        </w:rPr>
        <w:t xml:space="preserve"> </w:t>
      </w:r>
      <w:r w:rsidR="0038028F" w:rsidRPr="005A0A33">
        <w:rPr>
          <w:rFonts w:eastAsiaTheme="minorHAnsi"/>
          <w:lang w:eastAsia="en-US"/>
        </w:rPr>
        <w:t>v souladu s ustanovením § 102 odst. 3 zákona č. 128/2000 Sb., o obcích</w:t>
      </w:r>
      <w:r w:rsidR="00010AA2">
        <w:rPr>
          <w:rFonts w:eastAsiaTheme="minorHAnsi"/>
          <w:lang w:eastAsia="en-US"/>
        </w:rPr>
        <w:t xml:space="preserve"> </w:t>
      </w:r>
      <w:r w:rsidR="0038028F" w:rsidRPr="005A0A33">
        <w:rPr>
          <w:rFonts w:eastAsiaTheme="minorHAnsi"/>
          <w:lang w:eastAsia="en-US"/>
        </w:rPr>
        <w:t>(obecní zřízení), ve znění pozdějších předpisů,</w:t>
      </w:r>
      <w:r w:rsidR="00010AA2" w:rsidRPr="00010AA2">
        <w:rPr>
          <w:rFonts w:eastAsiaTheme="minorHAnsi"/>
          <w:lang w:eastAsia="en-US"/>
        </w:rPr>
        <w:t xml:space="preserve"> </w:t>
      </w:r>
      <w:r w:rsidR="00010AA2" w:rsidRPr="005A0A33">
        <w:rPr>
          <w:rFonts w:eastAsiaTheme="minorHAnsi"/>
          <w:lang w:eastAsia="en-US"/>
        </w:rPr>
        <w:t xml:space="preserve">uzavření dodatku č. 1 k dotační smlouvě </w:t>
      </w:r>
      <w:r w:rsidR="00010AA2">
        <w:rPr>
          <w:rFonts w:eastAsiaTheme="minorHAnsi"/>
          <w:lang w:eastAsia="en-US"/>
        </w:rPr>
        <w:t xml:space="preserve">                      </w:t>
      </w:r>
      <w:r w:rsidR="00010AA2" w:rsidRPr="005A0A33">
        <w:rPr>
          <w:rFonts w:eastAsiaTheme="minorHAnsi"/>
          <w:lang w:eastAsia="en-US"/>
        </w:rPr>
        <w:t>č. 134/2012/OŠKMS/S/dotace uzavřené dne 2. 5.</w:t>
      </w:r>
      <w:r w:rsidR="00010AA2">
        <w:rPr>
          <w:rFonts w:eastAsiaTheme="minorHAnsi"/>
          <w:lang w:eastAsia="en-US"/>
        </w:rPr>
        <w:t xml:space="preserve"> </w:t>
      </w:r>
      <w:r w:rsidR="00010AA2" w:rsidRPr="005A0A33">
        <w:rPr>
          <w:rFonts w:eastAsiaTheme="minorHAnsi"/>
          <w:lang w:eastAsia="en-US"/>
        </w:rPr>
        <w:t>2012 s občanským sdružením Slovácký tenisový klub Břeclav, Břeclav, Haškova 2760,</w:t>
      </w:r>
      <w:r w:rsidR="00010AA2">
        <w:rPr>
          <w:rFonts w:eastAsiaTheme="minorHAnsi"/>
          <w:lang w:eastAsia="en-US"/>
        </w:rPr>
        <w:t xml:space="preserve"> </w:t>
      </w:r>
      <w:r w:rsidR="00010AA2" w:rsidRPr="005A0A33">
        <w:rPr>
          <w:rFonts w:eastAsiaTheme="minorHAnsi"/>
          <w:lang w:eastAsia="en-US"/>
        </w:rPr>
        <w:t>kterým bude v článku II. smlouvy upravena maximální výše konečných uznatelných výdajů</w:t>
      </w:r>
      <w:r w:rsidR="00010AA2">
        <w:rPr>
          <w:rFonts w:eastAsiaTheme="minorHAnsi"/>
          <w:lang w:eastAsia="en-US"/>
        </w:rPr>
        <w:t xml:space="preserve"> </w:t>
      </w:r>
      <w:r w:rsidR="00010AA2" w:rsidRPr="005A0A33">
        <w:rPr>
          <w:rFonts w:eastAsiaTheme="minorHAnsi"/>
          <w:lang w:eastAsia="en-US"/>
        </w:rPr>
        <w:t>projektu ze 40% na 50%.</w:t>
      </w:r>
    </w:p>
    <w:p w:rsidR="00A3332B" w:rsidRDefault="00A3332B" w:rsidP="00A3332B"/>
    <w:p w:rsidR="00A3332B" w:rsidRDefault="00A3332B" w:rsidP="00A3332B"/>
    <w:p w:rsidR="00A3332B" w:rsidRDefault="00A3332B" w:rsidP="00A3332B">
      <w:r>
        <w:rPr>
          <w:b/>
          <w:bCs/>
        </w:rPr>
        <w:t>R/51/12/</w:t>
      </w:r>
      <w:r w:rsidR="002F417E">
        <w:rPr>
          <w:b/>
          <w:bCs/>
        </w:rPr>
        <w:t>33</w:t>
      </w:r>
      <w:r w:rsidR="002F417E" w:rsidRPr="002F417E">
        <w:rPr>
          <w:rFonts w:eastAsiaTheme="minorHAnsi"/>
          <w:lang w:eastAsia="en-US"/>
        </w:rPr>
        <w:t xml:space="preserve"> </w:t>
      </w:r>
      <w:r w:rsidR="002F417E" w:rsidRPr="000416A8">
        <w:rPr>
          <w:rFonts w:eastAsiaTheme="minorHAnsi"/>
          <w:lang w:eastAsia="en-US"/>
        </w:rPr>
        <w:t>v souladu s ustanovením § 102 odst. 3 zákona č. 128/2000 Sb., o obcích</w:t>
      </w:r>
      <w:r w:rsidR="002F417E">
        <w:rPr>
          <w:rFonts w:eastAsiaTheme="minorHAnsi"/>
          <w:lang w:eastAsia="en-US"/>
        </w:rPr>
        <w:t xml:space="preserve"> </w:t>
      </w:r>
      <w:r w:rsidR="002F417E" w:rsidRPr="000416A8">
        <w:rPr>
          <w:rFonts w:eastAsiaTheme="minorHAnsi"/>
          <w:lang w:eastAsia="en-US"/>
        </w:rPr>
        <w:t>(obecní zřízení), ve znění pozdějších předpisů,</w:t>
      </w:r>
      <w:r w:rsidR="002F417E">
        <w:rPr>
          <w:rFonts w:eastAsiaTheme="minorHAnsi"/>
          <w:lang w:eastAsia="en-US"/>
        </w:rPr>
        <w:t xml:space="preserve"> </w:t>
      </w:r>
      <w:r w:rsidR="002F417E" w:rsidRPr="000416A8">
        <w:rPr>
          <w:rFonts w:eastAsiaTheme="minorHAnsi"/>
          <w:lang w:eastAsia="en-US"/>
        </w:rPr>
        <w:t>obsah zápisů provedených do kroniky města Břeclavi za rok 2011.</w:t>
      </w:r>
    </w:p>
    <w:p w:rsidR="00A3332B" w:rsidRDefault="00A3332B" w:rsidP="000926A0"/>
    <w:p w:rsidR="002F417E" w:rsidRDefault="002F417E" w:rsidP="000926A0"/>
    <w:p w:rsidR="00543B17" w:rsidRPr="00427716" w:rsidRDefault="009A2036" w:rsidP="00543B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543B17">
        <w:rPr>
          <w:b/>
          <w:bCs/>
        </w:rPr>
        <w:t>34</w:t>
      </w:r>
      <w:r w:rsidR="00543B17" w:rsidRPr="00543B17">
        <w:rPr>
          <w:rFonts w:eastAsiaTheme="minorHAnsi"/>
          <w:lang w:eastAsia="en-US"/>
        </w:rPr>
        <w:t xml:space="preserve"> </w:t>
      </w:r>
      <w:r w:rsidR="00543B17" w:rsidRPr="00427716">
        <w:rPr>
          <w:rFonts w:eastAsiaTheme="minorHAnsi"/>
          <w:lang w:eastAsia="en-US"/>
        </w:rPr>
        <w:t>v souladu s ustanovením § 102 odst. 2 písm.</w:t>
      </w:r>
      <w:r w:rsidR="00543B17">
        <w:rPr>
          <w:rFonts w:eastAsiaTheme="minorHAnsi"/>
          <w:lang w:eastAsia="en-US"/>
        </w:rPr>
        <w:t xml:space="preserve"> </w:t>
      </w:r>
      <w:r w:rsidR="00543B17" w:rsidRPr="00427716">
        <w:rPr>
          <w:rFonts w:eastAsiaTheme="minorHAnsi"/>
          <w:lang w:eastAsia="en-US"/>
        </w:rPr>
        <w:t>f) a j) zákona č. 128/2000</w:t>
      </w:r>
      <w:r w:rsidR="00543B17">
        <w:rPr>
          <w:rFonts w:eastAsiaTheme="minorHAnsi"/>
          <w:lang w:eastAsia="en-US"/>
        </w:rPr>
        <w:t xml:space="preserve"> </w:t>
      </w:r>
      <w:r w:rsidR="00543B17" w:rsidRPr="00427716">
        <w:rPr>
          <w:rFonts w:eastAsiaTheme="minorHAnsi"/>
          <w:lang w:eastAsia="en-US"/>
        </w:rPr>
        <w:t>Sb., o obcích (obecní zřízení), ve znění pozdějších předpisů,</w:t>
      </w:r>
      <w:r w:rsidR="00543B17">
        <w:rPr>
          <w:rFonts w:eastAsiaTheme="minorHAnsi"/>
          <w:lang w:eastAsia="en-US"/>
        </w:rPr>
        <w:t xml:space="preserve"> </w:t>
      </w:r>
      <w:r w:rsidR="00543B17" w:rsidRPr="00427716">
        <w:rPr>
          <w:rFonts w:eastAsiaTheme="minorHAnsi"/>
          <w:lang w:eastAsia="en-US"/>
        </w:rPr>
        <w:t>úpravy v organizační struktuře Městského úřadu Břeclav s účinností od</w:t>
      </w:r>
      <w:r w:rsidR="00543B17">
        <w:rPr>
          <w:rFonts w:eastAsiaTheme="minorHAnsi"/>
          <w:lang w:eastAsia="en-US"/>
        </w:rPr>
        <w:t xml:space="preserve"> </w:t>
      </w:r>
      <w:r w:rsidR="00543B17" w:rsidRPr="00427716">
        <w:rPr>
          <w:rFonts w:eastAsiaTheme="minorHAnsi"/>
          <w:lang w:eastAsia="en-US"/>
        </w:rPr>
        <w:t>1.</w:t>
      </w:r>
      <w:r w:rsidR="00543B17">
        <w:rPr>
          <w:rFonts w:eastAsiaTheme="minorHAnsi"/>
          <w:lang w:eastAsia="en-US"/>
        </w:rPr>
        <w:t xml:space="preserve"> </w:t>
      </w:r>
      <w:r w:rsidR="00543B17" w:rsidRPr="00427716">
        <w:rPr>
          <w:rFonts w:eastAsiaTheme="minorHAnsi"/>
          <w:lang w:eastAsia="en-US"/>
        </w:rPr>
        <w:t>12.</w:t>
      </w:r>
      <w:r w:rsidR="00543B17">
        <w:rPr>
          <w:rFonts w:eastAsiaTheme="minorHAnsi"/>
          <w:lang w:eastAsia="en-US"/>
        </w:rPr>
        <w:t xml:space="preserve"> </w:t>
      </w:r>
      <w:r w:rsidR="00543B17" w:rsidRPr="00427716">
        <w:rPr>
          <w:rFonts w:eastAsiaTheme="minorHAnsi"/>
          <w:lang w:eastAsia="en-US"/>
        </w:rPr>
        <w:t>2012 takto:</w:t>
      </w:r>
    </w:p>
    <w:p w:rsidR="00543B17" w:rsidRPr="00427716" w:rsidRDefault="00543B17" w:rsidP="00543B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7716">
        <w:rPr>
          <w:rFonts w:eastAsiaTheme="minorHAnsi"/>
          <w:lang w:eastAsia="en-US"/>
        </w:rPr>
        <w:lastRenderedPageBreak/>
        <w:t>- v organizační struktuře odboru sociálních věcí (OSV) zrušení 1 funkčního místa na</w:t>
      </w:r>
      <w:r>
        <w:rPr>
          <w:rFonts w:eastAsiaTheme="minorHAnsi"/>
          <w:lang w:eastAsia="en-US"/>
        </w:rPr>
        <w:t xml:space="preserve"> </w:t>
      </w:r>
      <w:r w:rsidRPr="00427716">
        <w:rPr>
          <w:rFonts w:eastAsiaTheme="minorHAnsi"/>
          <w:lang w:eastAsia="en-US"/>
        </w:rPr>
        <w:t>úseku sociálních služeb a stanovení počtu funkčních míst na úseku sociálních služeb</w:t>
      </w:r>
      <w:r>
        <w:rPr>
          <w:rFonts w:eastAsiaTheme="minorHAnsi"/>
          <w:lang w:eastAsia="en-US"/>
        </w:rPr>
        <w:t xml:space="preserve"> </w:t>
      </w:r>
      <w:r w:rsidRPr="00427716">
        <w:rPr>
          <w:rFonts w:eastAsiaTheme="minorHAnsi"/>
          <w:lang w:eastAsia="en-US"/>
        </w:rPr>
        <w:t>na 4,</w:t>
      </w:r>
    </w:p>
    <w:p w:rsidR="00543B17" w:rsidRPr="00427716" w:rsidRDefault="00543B17" w:rsidP="00543B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7716">
        <w:rPr>
          <w:rFonts w:eastAsiaTheme="minorHAnsi"/>
          <w:lang w:eastAsia="en-US"/>
        </w:rPr>
        <w:t>- v organizační struktuře odboru sociálních věcí (OSV) vytvoření 1 funkčního místa na</w:t>
      </w:r>
      <w:r>
        <w:rPr>
          <w:rFonts w:eastAsiaTheme="minorHAnsi"/>
          <w:lang w:eastAsia="en-US"/>
        </w:rPr>
        <w:t xml:space="preserve"> </w:t>
      </w:r>
      <w:r w:rsidRPr="00427716">
        <w:rPr>
          <w:rFonts w:eastAsiaTheme="minorHAnsi"/>
          <w:lang w:eastAsia="en-US"/>
        </w:rPr>
        <w:t>oddělení sociálně-právní ochrany dětí a stanovení počtu funkčních míst na oddělení</w:t>
      </w:r>
      <w:r>
        <w:rPr>
          <w:rFonts w:eastAsiaTheme="minorHAnsi"/>
          <w:lang w:eastAsia="en-US"/>
        </w:rPr>
        <w:t xml:space="preserve"> </w:t>
      </w:r>
      <w:r w:rsidRPr="00427716">
        <w:rPr>
          <w:rFonts w:eastAsiaTheme="minorHAnsi"/>
          <w:lang w:eastAsia="en-US"/>
        </w:rPr>
        <w:t>sociálně-právní ochrany dětí na 10,</w:t>
      </w:r>
    </w:p>
    <w:p w:rsidR="00543B17" w:rsidRPr="00427716" w:rsidRDefault="00543B17" w:rsidP="00543B17">
      <w:pPr>
        <w:autoSpaceDE w:val="0"/>
        <w:autoSpaceDN w:val="0"/>
        <w:adjustRightInd w:val="0"/>
        <w:jc w:val="both"/>
        <w:rPr>
          <w:b/>
        </w:rPr>
      </w:pPr>
      <w:r w:rsidRPr="00427716">
        <w:rPr>
          <w:rFonts w:eastAsiaTheme="minorHAnsi"/>
          <w:lang w:eastAsia="en-US"/>
        </w:rPr>
        <w:t>- v organizační struktuře odboru sociálních věcí (OSV) stanovení celkového počtu</w:t>
      </w:r>
      <w:r>
        <w:rPr>
          <w:rFonts w:eastAsiaTheme="minorHAnsi"/>
          <w:lang w:eastAsia="en-US"/>
        </w:rPr>
        <w:t xml:space="preserve"> </w:t>
      </w:r>
      <w:r w:rsidRPr="00427716">
        <w:rPr>
          <w:rFonts w:eastAsiaTheme="minorHAnsi"/>
          <w:lang w:eastAsia="en-US"/>
        </w:rPr>
        <w:t>funkčních míst na 15.</w:t>
      </w:r>
    </w:p>
    <w:p w:rsidR="009A2036" w:rsidRDefault="009A2036" w:rsidP="009A2036"/>
    <w:p w:rsidR="009A2036" w:rsidRDefault="009A2036" w:rsidP="009A2036"/>
    <w:p w:rsidR="009A2036" w:rsidRDefault="009A2036" w:rsidP="005F2641">
      <w:pPr>
        <w:jc w:val="both"/>
      </w:pPr>
      <w:r>
        <w:rPr>
          <w:b/>
          <w:bCs/>
        </w:rPr>
        <w:t>R/51/12/</w:t>
      </w:r>
      <w:r w:rsidR="00105C06">
        <w:rPr>
          <w:b/>
          <w:bCs/>
        </w:rPr>
        <w:t>35</w:t>
      </w:r>
      <w:r w:rsidR="005F2641" w:rsidRPr="005F2641">
        <w:rPr>
          <w:rFonts w:eastAsiaTheme="minorHAnsi"/>
          <w:lang w:eastAsia="en-US"/>
        </w:rPr>
        <w:t xml:space="preserve"> </w:t>
      </w:r>
      <w:r w:rsidR="005F2641" w:rsidRPr="009E36DE">
        <w:rPr>
          <w:rFonts w:eastAsiaTheme="minorHAnsi"/>
          <w:lang w:eastAsia="en-US"/>
        </w:rPr>
        <w:t>v souladu s ustanovením § 102 odst. 2 písm.</w:t>
      </w:r>
      <w:r w:rsidR="005F2641">
        <w:rPr>
          <w:rFonts w:eastAsiaTheme="minorHAnsi"/>
          <w:lang w:eastAsia="en-US"/>
        </w:rPr>
        <w:t xml:space="preserve"> </w:t>
      </w:r>
      <w:r w:rsidR="005F2641" w:rsidRPr="009E36DE">
        <w:rPr>
          <w:rFonts w:eastAsiaTheme="minorHAnsi"/>
          <w:lang w:eastAsia="en-US"/>
        </w:rPr>
        <w:t>a) zákona č. 128/2000 Sb.,</w:t>
      </w:r>
      <w:r w:rsidR="005F2641">
        <w:rPr>
          <w:rFonts w:eastAsiaTheme="minorHAnsi"/>
          <w:lang w:eastAsia="en-US"/>
        </w:rPr>
        <w:t xml:space="preserve"> </w:t>
      </w:r>
      <w:r w:rsidR="005F2641" w:rsidRPr="009E36DE">
        <w:rPr>
          <w:rFonts w:eastAsiaTheme="minorHAnsi"/>
          <w:lang w:eastAsia="en-US"/>
        </w:rPr>
        <w:t>o obcích (obecní zřízení), ve znění pozdějších předpisů,</w:t>
      </w:r>
      <w:r w:rsidR="005F2641">
        <w:rPr>
          <w:rFonts w:eastAsiaTheme="minorHAnsi"/>
          <w:lang w:eastAsia="en-US"/>
        </w:rPr>
        <w:t xml:space="preserve"> </w:t>
      </w:r>
      <w:r w:rsidR="005F2641" w:rsidRPr="009E36DE">
        <w:rPr>
          <w:rFonts w:eastAsiaTheme="minorHAnsi"/>
          <w:lang w:eastAsia="en-US"/>
        </w:rPr>
        <w:t>Domovu seniorů Břeclav, příspěvková organizace, Na Pěšině 2842/13,</w:t>
      </w:r>
      <w:r w:rsidR="005F2641">
        <w:rPr>
          <w:rFonts w:eastAsiaTheme="minorHAnsi"/>
          <w:lang w:eastAsia="en-US"/>
        </w:rPr>
        <w:t xml:space="preserve"> </w:t>
      </w:r>
      <w:r w:rsidR="005F2641" w:rsidRPr="009E36DE">
        <w:rPr>
          <w:rFonts w:eastAsiaTheme="minorHAnsi"/>
          <w:lang w:eastAsia="en-US"/>
        </w:rPr>
        <w:t>Břeclav 3 úpravu závazného ukazatele - mzdový limit pro rok 2012 na výši 30.500 tis. Kč</w:t>
      </w:r>
      <w:r w:rsidR="005F2641">
        <w:rPr>
          <w:rFonts w:eastAsiaTheme="minorHAnsi"/>
          <w:lang w:eastAsia="en-US"/>
        </w:rPr>
        <w:t xml:space="preserve"> </w:t>
      </w:r>
      <w:r w:rsidR="005F2641" w:rsidRPr="009E36DE">
        <w:rPr>
          <w:rFonts w:eastAsiaTheme="minorHAnsi"/>
          <w:lang w:eastAsia="en-US"/>
        </w:rPr>
        <w:t>z důvodu změny způsobu účtování nemocenských nákladů, proplacení přesčasových hodin</w:t>
      </w:r>
      <w:r w:rsidR="005F2641">
        <w:rPr>
          <w:rFonts w:eastAsiaTheme="minorHAnsi"/>
          <w:lang w:eastAsia="en-US"/>
        </w:rPr>
        <w:t xml:space="preserve"> </w:t>
      </w:r>
      <w:r w:rsidR="005F2641" w:rsidRPr="009E36DE">
        <w:rPr>
          <w:rFonts w:eastAsiaTheme="minorHAnsi"/>
          <w:lang w:eastAsia="en-US"/>
        </w:rPr>
        <w:t>střednímu zdravotnickému personálu a přechodným zaměstnáním uklizeček na jeden měsíc.</w:t>
      </w:r>
    </w:p>
    <w:p w:rsidR="009A2036" w:rsidRDefault="009A2036" w:rsidP="009A2036"/>
    <w:p w:rsidR="009A2036" w:rsidRDefault="009A2036" w:rsidP="009A2036"/>
    <w:p w:rsidR="00BD6DF6" w:rsidRPr="0010593A" w:rsidRDefault="009A2036" w:rsidP="00BD6DF6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R/51/12/</w:t>
      </w:r>
      <w:r w:rsidR="003B2323">
        <w:rPr>
          <w:b/>
          <w:bCs/>
        </w:rPr>
        <w:t>36</w:t>
      </w:r>
      <w:r w:rsidR="00BD6DF6" w:rsidRPr="00BD6DF6">
        <w:rPr>
          <w:rFonts w:eastAsiaTheme="minorHAnsi"/>
          <w:lang w:eastAsia="en-US"/>
        </w:rPr>
        <w:t xml:space="preserve"> </w:t>
      </w:r>
      <w:r w:rsidR="00BD6DF6" w:rsidRPr="0010593A">
        <w:rPr>
          <w:rFonts w:eastAsiaTheme="minorHAnsi"/>
          <w:lang w:eastAsia="en-US"/>
        </w:rPr>
        <w:t>v souladu s ustanovením § 102 odst. 3 zákona č. 128/2000 Sb., obcích</w:t>
      </w:r>
      <w:r w:rsidR="00BD6DF6">
        <w:rPr>
          <w:rFonts w:eastAsiaTheme="minorHAnsi"/>
          <w:lang w:eastAsia="en-US"/>
        </w:rPr>
        <w:t xml:space="preserve"> </w:t>
      </w:r>
      <w:r w:rsidR="00BD6DF6" w:rsidRPr="0010593A">
        <w:rPr>
          <w:rFonts w:eastAsiaTheme="minorHAnsi"/>
          <w:lang w:eastAsia="en-US"/>
        </w:rPr>
        <w:t>(obecní zřízení), ve znění pozdějších předpisů,</w:t>
      </w:r>
      <w:r w:rsidR="00BD6DF6">
        <w:rPr>
          <w:rFonts w:eastAsiaTheme="minorHAnsi"/>
          <w:lang w:eastAsia="en-US"/>
        </w:rPr>
        <w:t xml:space="preserve"> </w:t>
      </w:r>
      <w:r w:rsidR="00BD6DF6" w:rsidRPr="0010593A">
        <w:rPr>
          <w:rFonts w:eastAsiaTheme="minorHAnsi"/>
          <w:lang w:eastAsia="en-US"/>
        </w:rPr>
        <w:t>uzavření dodatku č. 14 ke smlouvě o závazku veřejné služby k zajištění ostatní</w:t>
      </w:r>
      <w:r w:rsidR="00BD6DF6">
        <w:rPr>
          <w:rFonts w:eastAsiaTheme="minorHAnsi"/>
          <w:lang w:eastAsia="en-US"/>
        </w:rPr>
        <w:t xml:space="preserve"> </w:t>
      </w:r>
      <w:r w:rsidR="00BD6DF6" w:rsidRPr="0010593A">
        <w:rPr>
          <w:rFonts w:eastAsiaTheme="minorHAnsi"/>
          <w:lang w:eastAsia="en-US"/>
        </w:rPr>
        <w:t>dopravní obslužnosti provozováním městské autobusové dopravy ze dne 20.</w:t>
      </w:r>
      <w:r w:rsidR="00BD6DF6">
        <w:rPr>
          <w:rFonts w:eastAsiaTheme="minorHAnsi"/>
          <w:lang w:eastAsia="en-US"/>
        </w:rPr>
        <w:t xml:space="preserve"> </w:t>
      </w:r>
      <w:r w:rsidR="00BD6DF6" w:rsidRPr="0010593A">
        <w:rPr>
          <w:rFonts w:eastAsiaTheme="minorHAnsi"/>
          <w:lang w:eastAsia="en-US"/>
        </w:rPr>
        <w:t>12.</w:t>
      </w:r>
      <w:r w:rsidR="00BD6DF6">
        <w:rPr>
          <w:rFonts w:eastAsiaTheme="minorHAnsi"/>
          <w:lang w:eastAsia="en-US"/>
        </w:rPr>
        <w:t xml:space="preserve"> </w:t>
      </w:r>
      <w:r w:rsidR="00BD6DF6" w:rsidRPr="0010593A">
        <w:rPr>
          <w:rFonts w:eastAsiaTheme="minorHAnsi"/>
          <w:lang w:eastAsia="en-US"/>
        </w:rPr>
        <w:t>2004, kterým</w:t>
      </w:r>
      <w:r w:rsidR="00BD6DF6">
        <w:rPr>
          <w:rFonts w:eastAsiaTheme="minorHAnsi"/>
          <w:lang w:eastAsia="en-US"/>
        </w:rPr>
        <w:t xml:space="preserve"> </w:t>
      </w:r>
      <w:r w:rsidR="00BD6DF6" w:rsidRPr="0010593A">
        <w:rPr>
          <w:rFonts w:eastAsiaTheme="minorHAnsi"/>
          <w:lang w:eastAsia="en-US"/>
        </w:rPr>
        <w:t>se stanoví výše finančních prostředků poskytnutých na rok 2013 dopravci BORS Břeclav, a.s.,</w:t>
      </w:r>
      <w:r w:rsidR="00BD6DF6">
        <w:rPr>
          <w:rFonts w:eastAsiaTheme="minorHAnsi"/>
          <w:lang w:eastAsia="en-US"/>
        </w:rPr>
        <w:t xml:space="preserve"> </w:t>
      </w:r>
      <w:r w:rsidR="00BD6DF6" w:rsidRPr="0010593A">
        <w:rPr>
          <w:rFonts w:eastAsiaTheme="minorHAnsi"/>
          <w:lang w:eastAsia="en-US"/>
        </w:rPr>
        <w:t xml:space="preserve">IČ: 49969242, se sídlem Břeclav, Bratislavská 26, který je uveden v příloze č. </w:t>
      </w:r>
      <w:r w:rsidR="00BD6DF6">
        <w:rPr>
          <w:rFonts w:eastAsiaTheme="minorHAnsi"/>
          <w:lang w:eastAsia="en-US"/>
        </w:rPr>
        <w:t xml:space="preserve">11 </w:t>
      </w:r>
      <w:r w:rsidR="00BD6DF6" w:rsidRPr="0010593A">
        <w:rPr>
          <w:rFonts w:eastAsiaTheme="minorHAnsi"/>
          <w:lang w:eastAsia="en-US"/>
        </w:rPr>
        <w:t>zápisu</w:t>
      </w:r>
      <w:r w:rsidR="00BD6DF6">
        <w:rPr>
          <w:rFonts w:eastAsiaTheme="minorHAnsi"/>
          <w:lang w:eastAsia="en-US"/>
        </w:rPr>
        <w:t xml:space="preserve"> </w:t>
      </w:r>
      <w:r w:rsidR="00BD6DF6" w:rsidRPr="0010593A">
        <w:rPr>
          <w:rFonts w:eastAsiaTheme="minorHAnsi"/>
          <w:lang w:eastAsia="en-US"/>
        </w:rPr>
        <w:t>(příloha č. 2 tohoto materiálu).</w:t>
      </w:r>
    </w:p>
    <w:p w:rsidR="00BD6DF6" w:rsidRPr="0010593A" w:rsidRDefault="00BD6DF6" w:rsidP="00BD6DF6">
      <w:pPr>
        <w:jc w:val="both"/>
        <w:rPr>
          <w:b/>
        </w:rPr>
      </w:pPr>
      <w:r>
        <w:rPr>
          <w:b/>
        </w:rPr>
        <w:t>Příloha č. 11</w:t>
      </w:r>
    </w:p>
    <w:p w:rsidR="009A2036" w:rsidRDefault="009A2036" w:rsidP="009A2036"/>
    <w:p w:rsidR="009A2036" w:rsidRDefault="009A2036" w:rsidP="009A2036"/>
    <w:p w:rsidR="00421D7C" w:rsidRPr="00AE0B7B" w:rsidRDefault="009A2036" w:rsidP="00421D7C">
      <w:pPr>
        <w:pStyle w:val="Default"/>
        <w:jc w:val="both"/>
      </w:pPr>
      <w:r>
        <w:rPr>
          <w:b/>
          <w:bCs/>
        </w:rPr>
        <w:t>R/51/12/</w:t>
      </w:r>
      <w:r w:rsidR="00421D7C">
        <w:rPr>
          <w:b/>
          <w:bCs/>
        </w:rPr>
        <w:t>37</w:t>
      </w:r>
      <w:r w:rsidR="00421D7C" w:rsidRPr="00421D7C">
        <w:t xml:space="preserve"> </w:t>
      </w:r>
      <w:r w:rsidR="00421D7C" w:rsidRPr="00AE0B7B">
        <w:t>v souladu s ustanovením § 102 odst. 2 písm. a) zákona č. 128/2000 Sb., o obcích (obecní zřízení), ve znění pozdějších předpisů, změny rozpočtu na rok 2012 uvedené v příloze č. 12 zápisu (příloha č. 1 - 5 tohoto materiálu).</w:t>
      </w:r>
    </w:p>
    <w:p w:rsidR="00421D7C" w:rsidRPr="00AE0B7B" w:rsidRDefault="00421D7C" w:rsidP="00421D7C">
      <w:pPr>
        <w:jc w:val="both"/>
        <w:rPr>
          <w:b/>
        </w:rPr>
      </w:pPr>
      <w:r w:rsidRPr="00AE0B7B">
        <w:rPr>
          <w:b/>
        </w:rPr>
        <w:t>Příloha č. 12</w:t>
      </w:r>
    </w:p>
    <w:p w:rsidR="009A2036" w:rsidRDefault="009A2036" w:rsidP="009A2036"/>
    <w:p w:rsidR="009A2036" w:rsidRDefault="009A2036" w:rsidP="000926A0"/>
    <w:p w:rsidR="00BD58FC" w:rsidRPr="00784F52" w:rsidRDefault="007E292A" w:rsidP="00BD58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FA361E">
        <w:rPr>
          <w:b/>
          <w:bCs/>
        </w:rPr>
        <w:t>41a</w:t>
      </w:r>
      <w:r w:rsidR="00BD58FC" w:rsidRPr="00BD58FC">
        <w:rPr>
          <w:rFonts w:eastAsiaTheme="minorHAnsi"/>
          <w:lang w:eastAsia="en-US"/>
        </w:rPr>
        <w:t xml:space="preserve"> </w:t>
      </w:r>
      <w:r w:rsidR="00BD58FC" w:rsidRPr="00784F52">
        <w:rPr>
          <w:rFonts w:eastAsiaTheme="minorHAnsi"/>
          <w:lang w:eastAsia="en-US"/>
        </w:rPr>
        <w:t>v souladu s ustanovením § 102 odst. 3 zákona č. 128/2000 Sb., o obcích</w:t>
      </w:r>
      <w:r w:rsidR="00BD58FC">
        <w:rPr>
          <w:rFonts w:eastAsiaTheme="minorHAnsi"/>
          <w:lang w:eastAsia="en-US"/>
        </w:rPr>
        <w:t xml:space="preserve"> </w:t>
      </w:r>
      <w:r w:rsidR="00BD58FC" w:rsidRPr="00784F52">
        <w:rPr>
          <w:rFonts w:eastAsiaTheme="minorHAnsi"/>
          <w:lang w:eastAsia="en-US"/>
        </w:rPr>
        <w:t>(obecní zřízení), ve znění pozdějších předpisů,</w:t>
      </w:r>
      <w:r w:rsidR="00BD58FC">
        <w:rPr>
          <w:rFonts w:eastAsiaTheme="minorHAnsi"/>
          <w:lang w:eastAsia="en-US"/>
        </w:rPr>
        <w:t xml:space="preserve"> </w:t>
      </w:r>
      <w:r w:rsidR="00BD58FC" w:rsidRPr="00784F52">
        <w:rPr>
          <w:rFonts w:eastAsiaTheme="minorHAnsi"/>
          <w:lang w:eastAsia="en-US"/>
        </w:rPr>
        <w:t>přípravu projektu „Jednotný systém varování obyvatelstva“ a podání</w:t>
      </w:r>
      <w:r w:rsidR="00BD58FC">
        <w:rPr>
          <w:rFonts w:eastAsiaTheme="minorHAnsi"/>
          <w:lang w:eastAsia="en-US"/>
        </w:rPr>
        <w:t xml:space="preserve"> </w:t>
      </w:r>
      <w:r w:rsidR="00BD58FC" w:rsidRPr="00784F52">
        <w:rPr>
          <w:rFonts w:eastAsiaTheme="minorHAnsi"/>
          <w:lang w:eastAsia="en-US"/>
        </w:rPr>
        <w:t>žádosti o dotaci na „Jednotný systém varování obyvatelstva, etapa Charvátská Nová Ves“</w:t>
      </w:r>
      <w:r w:rsidR="00BD58FC">
        <w:rPr>
          <w:rFonts w:eastAsiaTheme="minorHAnsi"/>
          <w:lang w:eastAsia="en-US"/>
        </w:rPr>
        <w:t xml:space="preserve"> </w:t>
      </w:r>
      <w:r w:rsidR="00BD58FC" w:rsidRPr="00784F52">
        <w:rPr>
          <w:rFonts w:eastAsiaTheme="minorHAnsi"/>
          <w:lang w:eastAsia="en-US"/>
        </w:rPr>
        <w:t>do Operačního programu přeshraniční spolupráce Slovenská republika – Česká republika</w:t>
      </w:r>
      <w:r w:rsidR="00BD58FC">
        <w:rPr>
          <w:rFonts w:eastAsiaTheme="minorHAnsi"/>
          <w:lang w:eastAsia="en-US"/>
        </w:rPr>
        <w:t xml:space="preserve"> 2007 – 2013.</w:t>
      </w:r>
    </w:p>
    <w:p w:rsidR="007E292A" w:rsidRDefault="007E292A" w:rsidP="007E292A"/>
    <w:p w:rsidR="007E292A" w:rsidRDefault="007E292A" w:rsidP="000926A0"/>
    <w:p w:rsidR="00BD58FC" w:rsidRPr="00BD58FC" w:rsidRDefault="007E292A" w:rsidP="00BD58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FA361E">
        <w:rPr>
          <w:b/>
          <w:bCs/>
        </w:rPr>
        <w:t>41b</w:t>
      </w:r>
      <w:r w:rsidR="00BD58FC" w:rsidRPr="00BD58FC">
        <w:rPr>
          <w:rFonts w:eastAsiaTheme="minorHAnsi"/>
          <w:lang w:eastAsia="en-US"/>
        </w:rPr>
        <w:t xml:space="preserve"> </w:t>
      </w:r>
      <w:r w:rsidR="00BD58FC" w:rsidRPr="00784F52">
        <w:rPr>
          <w:rFonts w:eastAsiaTheme="minorHAnsi"/>
          <w:lang w:eastAsia="en-US"/>
        </w:rPr>
        <w:t>v souladu s ustanovením § 102 odst. 3 zákona č. 128/2000 Sb., o obcích</w:t>
      </w:r>
      <w:r w:rsidR="00BD58FC">
        <w:rPr>
          <w:rFonts w:eastAsiaTheme="minorHAnsi"/>
          <w:lang w:eastAsia="en-US"/>
        </w:rPr>
        <w:t xml:space="preserve"> </w:t>
      </w:r>
      <w:r w:rsidR="00BD58FC" w:rsidRPr="00784F52">
        <w:rPr>
          <w:rFonts w:eastAsiaTheme="minorHAnsi"/>
          <w:lang w:eastAsia="en-US"/>
        </w:rPr>
        <w:t>(obecní zřízení), ve znění pozdějších předpisů,</w:t>
      </w:r>
      <w:r w:rsidR="00BD58FC">
        <w:rPr>
          <w:rFonts w:eastAsiaTheme="minorHAnsi"/>
          <w:lang w:eastAsia="en-US"/>
        </w:rPr>
        <w:t xml:space="preserve"> </w:t>
      </w:r>
      <w:r w:rsidR="00BD58FC" w:rsidRPr="00784F52">
        <w:rPr>
          <w:rFonts w:eastAsiaTheme="minorHAnsi"/>
          <w:lang w:eastAsia="en-US"/>
        </w:rPr>
        <w:t>uzavření dohody o partnerství s obcí Pruské, Obecný úrad, Pod</w:t>
      </w:r>
      <w:r w:rsidR="00BD58FC">
        <w:rPr>
          <w:rFonts w:eastAsiaTheme="minorHAnsi"/>
          <w:lang w:eastAsia="en-US"/>
        </w:rPr>
        <w:t xml:space="preserve"> </w:t>
      </w:r>
      <w:r w:rsidR="00BD58FC" w:rsidRPr="00784F52">
        <w:rPr>
          <w:rFonts w:eastAsiaTheme="minorHAnsi"/>
          <w:lang w:eastAsia="en-US"/>
        </w:rPr>
        <w:t>kostolom 1, IČ: 00317721, Slovenská republika, která je uvedená v příloze č.</w:t>
      </w:r>
      <w:r w:rsidR="00BD58FC">
        <w:rPr>
          <w:rFonts w:eastAsiaTheme="minorHAnsi"/>
          <w:lang w:eastAsia="en-US"/>
        </w:rPr>
        <w:t xml:space="preserve"> </w:t>
      </w:r>
      <w:r w:rsidR="00BD58FC" w:rsidRPr="00784F52">
        <w:rPr>
          <w:rFonts w:eastAsiaTheme="minorHAnsi"/>
          <w:lang w:eastAsia="en-US"/>
        </w:rPr>
        <w:t>14 zápisu</w:t>
      </w:r>
      <w:r w:rsidR="00BD58FC">
        <w:rPr>
          <w:rFonts w:eastAsiaTheme="minorHAnsi"/>
          <w:lang w:eastAsia="en-US"/>
        </w:rPr>
        <w:t xml:space="preserve"> </w:t>
      </w:r>
      <w:r w:rsidR="00BD58FC" w:rsidRPr="00784F52">
        <w:rPr>
          <w:rFonts w:eastAsiaTheme="minorHAnsi"/>
          <w:lang w:eastAsia="en-US"/>
        </w:rPr>
        <w:t>(příloha č. 1 tohoto materiálu).</w:t>
      </w:r>
    </w:p>
    <w:p w:rsidR="00BD58FC" w:rsidRDefault="00BD58FC" w:rsidP="00BD58FC">
      <w:pPr>
        <w:jc w:val="both"/>
        <w:rPr>
          <w:b/>
        </w:rPr>
      </w:pPr>
      <w:r w:rsidRPr="00AE0B7B">
        <w:rPr>
          <w:b/>
        </w:rPr>
        <w:t>Příloha č. 1</w:t>
      </w:r>
      <w:r>
        <w:rPr>
          <w:b/>
        </w:rPr>
        <w:t>4</w:t>
      </w:r>
    </w:p>
    <w:p w:rsidR="007E292A" w:rsidRDefault="007E292A" w:rsidP="007E292A"/>
    <w:p w:rsidR="007E292A" w:rsidRDefault="007E292A" w:rsidP="000926A0"/>
    <w:p w:rsidR="00C675DB" w:rsidRPr="00755610" w:rsidRDefault="007E292A" w:rsidP="00C675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A87AD3">
        <w:rPr>
          <w:b/>
          <w:bCs/>
        </w:rPr>
        <w:t>42c</w:t>
      </w:r>
      <w:r w:rsidR="00C675DB" w:rsidRPr="00C675DB">
        <w:rPr>
          <w:rFonts w:eastAsiaTheme="minorHAnsi"/>
          <w:lang w:eastAsia="en-US"/>
        </w:rPr>
        <w:t xml:space="preserve"> </w:t>
      </w:r>
      <w:r w:rsidR="00C675DB" w:rsidRPr="00755610">
        <w:rPr>
          <w:rFonts w:eastAsiaTheme="minorHAnsi"/>
          <w:lang w:eastAsia="en-US"/>
        </w:rPr>
        <w:t>v souladu s ustanovením § 102 odst. 2 písm. b) zákona č. 128/2000 Sb.,</w:t>
      </w:r>
      <w:r w:rsidR="00C675DB">
        <w:rPr>
          <w:rFonts w:eastAsiaTheme="minorHAnsi"/>
          <w:lang w:eastAsia="en-US"/>
        </w:rPr>
        <w:t xml:space="preserve"> </w:t>
      </w:r>
      <w:r w:rsidR="00C675DB" w:rsidRPr="00755610">
        <w:rPr>
          <w:rFonts w:eastAsiaTheme="minorHAnsi"/>
          <w:lang w:eastAsia="en-US"/>
        </w:rPr>
        <w:t>o obcích (obecní zřízení), ve znění pozdějších předpisů,</w:t>
      </w:r>
      <w:r w:rsidR="00C675DB" w:rsidRPr="00C675DB">
        <w:rPr>
          <w:rFonts w:eastAsiaTheme="minorHAnsi"/>
          <w:lang w:eastAsia="en-US"/>
        </w:rPr>
        <w:t xml:space="preserve"> </w:t>
      </w:r>
      <w:r w:rsidR="00C675DB" w:rsidRPr="00755610">
        <w:rPr>
          <w:rFonts w:eastAsiaTheme="minorHAnsi"/>
          <w:lang w:eastAsia="en-US"/>
        </w:rPr>
        <w:t>vypsání výběrového řízení na obsazení funkce ředitele/lky příspěvkové</w:t>
      </w:r>
      <w:r w:rsidR="00C675DB">
        <w:rPr>
          <w:rFonts w:eastAsiaTheme="minorHAnsi"/>
          <w:lang w:eastAsia="en-US"/>
        </w:rPr>
        <w:t xml:space="preserve"> </w:t>
      </w:r>
      <w:r w:rsidR="00C675DB" w:rsidRPr="00755610">
        <w:rPr>
          <w:rFonts w:eastAsiaTheme="minorHAnsi"/>
          <w:lang w:eastAsia="en-US"/>
        </w:rPr>
        <w:t xml:space="preserve">organizace města Břeclav, Domova seniorů Břeclav, s termínem pro </w:t>
      </w:r>
      <w:r w:rsidR="00C675DB" w:rsidRPr="00755610">
        <w:rPr>
          <w:rFonts w:eastAsiaTheme="minorHAnsi"/>
          <w:lang w:eastAsia="en-US"/>
        </w:rPr>
        <w:lastRenderedPageBreak/>
        <w:t>podání přihlášek</w:t>
      </w:r>
      <w:r w:rsidR="00C675DB">
        <w:rPr>
          <w:rFonts w:eastAsiaTheme="minorHAnsi"/>
          <w:lang w:eastAsia="en-US"/>
        </w:rPr>
        <w:t xml:space="preserve"> </w:t>
      </w:r>
      <w:r w:rsidR="00C675DB" w:rsidRPr="00755610">
        <w:rPr>
          <w:rFonts w:eastAsiaTheme="minorHAnsi"/>
          <w:lang w:eastAsia="en-US"/>
        </w:rPr>
        <w:t>uchazečů do 30. 11. 2012, podle výzvy která je uvedena v příloze č. 15 zápisu (příloha č. 1</w:t>
      </w:r>
      <w:r w:rsidR="00C675DB">
        <w:rPr>
          <w:rFonts w:eastAsiaTheme="minorHAnsi"/>
          <w:lang w:eastAsia="en-US"/>
        </w:rPr>
        <w:t xml:space="preserve"> </w:t>
      </w:r>
      <w:r w:rsidR="00C675DB" w:rsidRPr="00755610">
        <w:rPr>
          <w:rFonts w:eastAsiaTheme="minorHAnsi"/>
          <w:lang w:eastAsia="en-US"/>
        </w:rPr>
        <w:t>tohoto materiálu)</w:t>
      </w:r>
      <w:r w:rsidR="00C675DB">
        <w:rPr>
          <w:rFonts w:eastAsiaTheme="minorHAnsi"/>
          <w:lang w:eastAsia="en-US"/>
        </w:rPr>
        <w:t>.</w:t>
      </w:r>
    </w:p>
    <w:p w:rsidR="00C675DB" w:rsidRDefault="00C675DB" w:rsidP="00C675DB">
      <w:pPr>
        <w:jc w:val="both"/>
        <w:rPr>
          <w:b/>
        </w:rPr>
      </w:pPr>
      <w:r w:rsidRPr="00AE0B7B">
        <w:rPr>
          <w:b/>
        </w:rPr>
        <w:t>Příloha č. 1</w:t>
      </w:r>
      <w:r>
        <w:rPr>
          <w:b/>
        </w:rPr>
        <w:t>5</w:t>
      </w:r>
    </w:p>
    <w:p w:rsidR="00C675DB" w:rsidRPr="00755610" w:rsidRDefault="00C675DB" w:rsidP="00C675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292A" w:rsidRDefault="007E292A" w:rsidP="000926A0"/>
    <w:p w:rsidR="00197C79" w:rsidRPr="009539DF" w:rsidRDefault="001E5548" w:rsidP="00197C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F53EEF">
        <w:rPr>
          <w:b/>
          <w:bCs/>
        </w:rPr>
        <w:t>43a</w:t>
      </w:r>
      <w:r w:rsidR="00197C79" w:rsidRPr="00197C79">
        <w:rPr>
          <w:rFonts w:eastAsiaTheme="minorHAnsi"/>
          <w:lang w:eastAsia="en-US"/>
        </w:rPr>
        <w:t xml:space="preserve"> </w:t>
      </w:r>
      <w:r w:rsidR="00197C79" w:rsidRPr="009539DF">
        <w:rPr>
          <w:rFonts w:eastAsiaTheme="minorHAnsi"/>
          <w:lang w:eastAsia="en-US"/>
        </w:rPr>
        <w:t>v souladu s ustanovením § 102 odst. 3 zákona č. 128/2000 Sb., o obcích</w:t>
      </w:r>
      <w:r w:rsidR="00197C79">
        <w:rPr>
          <w:rFonts w:eastAsiaTheme="minorHAnsi"/>
          <w:lang w:eastAsia="en-US"/>
        </w:rPr>
        <w:t xml:space="preserve"> </w:t>
      </w:r>
      <w:r w:rsidR="00197C79" w:rsidRPr="009539DF">
        <w:rPr>
          <w:rFonts w:eastAsiaTheme="minorHAnsi"/>
          <w:lang w:eastAsia="en-US"/>
        </w:rPr>
        <w:t>(obecní zřízení), ve znění pozdějších předpisů,</w:t>
      </w:r>
      <w:r w:rsidR="00197C79">
        <w:rPr>
          <w:rFonts w:eastAsiaTheme="minorHAnsi"/>
          <w:lang w:eastAsia="en-US"/>
        </w:rPr>
        <w:t xml:space="preserve"> </w:t>
      </w:r>
      <w:r w:rsidR="00197C79" w:rsidRPr="009539DF">
        <w:rPr>
          <w:rFonts w:eastAsiaTheme="minorHAnsi"/>
          <w:lang w:eastAsia="en-US"/>
        </w:rPr>
        <w:t>zpracování komplexní projektové dokumentace na akci „Oprava krytého</w:t>
      </w:r>
      <w:r w:rsidR="00197C79">
        <w:rPr>
          <w:rFonts w:eastAsiaTheme="minorHAnsi"/>
          <w:lang w:eastAsia="en-US"/>
        </w:rPr>
        <w:t xml:space="preserve"> </w:t>
      </w:r>
      <w:r w:rsidR="00197C79" w:rsidRPr="009539DF">
        <w:rPr>
          <w:rFonts w:eastAsiaTheme="minorHAnsi"/>
          <w:lang w:eastAsia="en-US"/>
        </w:rPr>
        <w:t>bazénu v Břeclavi‘‘.</w:t>
      </w:r>
    </w:p>
    <w:p w:rsidR="00197C79" w:rsidRDefault="00197C79" w:rsidP="00197C79"/>
    <w:p w:rsidR="001E5548" w:rsidRDefault="001E5548" w:rsidP="001E5548"/>
    <w:p w:rsidR="00197C79" w:rsidRPr="00197C79" w:rsidRDefault="001E5548" w:rsidP="00197C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F53EEF">
        <w:rPr>
          <w:b/>
          <w:bCs/>
        </w:rPr>
        <w:t>43b</w:t>
      </w:r>
      <w:r w:rsidR="00197C79" w:rsidRPr="00197C79">
        <w:rPr>
          <w:rFonts w:eastAsiaTheme="minorHAnsi"/>
          <w:lang w:eastAsia="en-US"/>
        </w:rPr>
        <w:t xml:space="preserve"> </w:t>
      </w:r>
      <w:r w:rsidR="00197C79" w:rsidRPr="009539DF">
        <w:rPr>
          <w:rFonts w:eastAsiaTheme="minorHAnsi"/>
          <w:lang w:eastAsia="en-US"/>
        </w:rPr>
        <w:t>v souladu s ustanovením § 102 odst. 3 zákona č. 128/2000 Sb., o obcích</w:t>
      </w:r>
      <w:r w:rsidR="00197C79">
        <w:rPr>
          <w:rFonts w:eastAsiaTheme="minorHAnsi"/>
          <w:lang w:eastAsia="en-US"/>
        </w:rPr>
        <w:t xml:space="preserve"> </w:t>
      </w:r>
      <w:r w:rsidR="00197C79" w:rsidRPr="009539DF">
        <w:rPr>
          <w:rFonts w:eastAsiaTheme="minorHAnsi"/>
          <w:lang w:eastAsia="en-US"/>
        </w:rPr>
        <w:t>(obecní zřízení), ve znění pozdějších předpisů,</w:t>
      </w:r>
      <w:r w:rsidR="00197C79">
        <w:rPr>
          <w:rFonts w:eastAsiaTheme="minorHAnsi"/>
          <w:lang w:eastAsia="en-US"/>
        </w:rPr>
        <w:t xml:space="preserve"> </w:t>
      </w:r>
      <w:r w:rsidR="00197C79" w:rsidRPr="009539DF">
        <w:rPr>
          <w:rFonts w:eastAsiaTheme="minorHAnsi"/>
          <w:lang w:eastAsia="en-US"/>
        </w:rPr>
        <w:t>zpracování studie na Letní koupaliště v Břeclavi</w:t>
      </w:r>
      <w:r w:rsidR="00197C79">
        <w:rPr>
          <w:rFonts w:ascii="TimesNewRoman" w:eastAsiaTheme="minorHAnsi" w:hAnsi="TimesNewRoman" w:cs="TimesNewRoman"/>
          <w:lang w:eastAsia="en-US"/>
        </w:rPr>
        <w:t>.</w:t>
      </w:r>
    </w:p>
    <w:p w:rsidR="00197C79" w:rsidRDefault="00197C79" w:rsidP="00197C79"/>
    <w:p w:rsidR="001E5548" w:rsidRDefault="001E5548" w:rsidP="001E5548"/>
    <w:p w:rsidR="005A42D5" w:rsidRPr="00FD30BA" w:rsidRDefault="001E5548" w:rsidP="005A42D5">
      <w:pPr>
        <w:autoSpaceDE w:val="0"/>
        <w:autoSpaceDN w:val="0"/>
        <w:adjustRightInd w:val="0"/>
        <w:jc w:val="both"/>
      </w:pPr>
      <w:r>
        <w:rPr>
          <w:b/>
          <w:bCs/>
        </w:rPr>
        <w:t>R/51/12/</w:t>
      </w:r>
      <w:r w:rsidR="000E2E12">
        <w:rPr>
          <w:b/>
          <w:bCs/>
        </w:rPr>
        <w:t>44</w:t>
      </w:r>
      <w:r w:rsidR="005A42D5" w:rsidRPr="005A42D5">
        <w:rPr>
          <w:rFonts w:eastAsiaTheme="minorHAnsi"/>
          <w:lang w:eastAsia="en-US"/>
        </w:rPr>
        <w:t xml:space="preserve"> </w:t>
      </w:r>
      <w:r w:rsidR="005A42D5" w:rsidRPr="00FD30BA">
        <w:rPr>
          <w:rFonts w:eastAsiaTheme="minorHAnsi"/>
          <w:lang w:eastAsia="en-US"/>
        </w:rPr>
        <w:t>v souladu s ustanovením § 102 odst. 3 zákona č. 128/2000 Sb., o obcích</w:t>
      </w:r>
      <w:r w:rsidR="005A42D5">
        <w:rPr>
          <w:rFonts w:eastAsiaTheme="minorHAnsi"/>
          <w:lang w:eastAsia="en-US"/>
        </w:rPr>
        <w:t xml:space="preserve"> </w:t>
      </w:r>
      <w:r w:rsidR="005A42D5" w:rsidRPr="00FD30BA">
        <w:rPr>
          <w:rFonts w:eastAsiaTheme="minorHAnsi"/>
          <w:lang w:eastAsia="en-US"/>
        </w:rPr>
        <w:t>(obecní zřízení), ve znění pozdějších předpisů,</w:t>
      </w:r>
      <w:r w:rsidR="005A42D5">
        <w:rPr>
          <w:rFonts w:eastAsiaTheme="minorHAnsi"/>
          <w:lang w:eastAsia="en-US"/>
        </w:rPr>
        <w:t xml:space="preserve"> </w:t>
      </w:r>
      <w:r w:rsidR="005A42D5" w:rsidRPr="00FD30BA">
        <w:rPr>
          <w:rFonts w:eastAsiaTheme="minorHAnsi"/>
          <w:lang w:eastAsia="en-US"/>
        </w:rPr>
        <w:t>Řád ochrany zvířat při veřejném vystoupení zvířat na Břeclavských</w:t>
      </w:r>
      <w:r w:rsidR="005A42D5">
        <w:rPr>
          <w:rFonts w:eastAsiaTheme="minorHAnsi"/>
          <w:lang w:eastAsia="en-US"/>
        </w:rPr>
        <w:t xml:space="preserve"> </w:t>
      </w:r>
      <w:r w:rsidR="005A42D5" w:rsidRPr="00FD30BA">
        <w:rPr>
          <w:rFonts w:eastAsiaTheme="minorHAnsi"/>
          <w:lang w:eastAsia="en-US"/>
        </w:rPr>
        <w:t>vánočních trzích organizovaných městem Břeclav, uvedený v příloze č. 16 zápisu (příloha č. 1</w:t>
      </w:r>
      <w:r w:rsidR="005A42D5">
        <w:rPr>
          <w:rFonts w:eastAsiaTheme="minorHAnsi"/>
          <w:lang w:eastAsia="en-US"/>
        </w:rPr>
        <w:t xml:space="preserve"> </w:t>
      </w:r>
      <w:r w:rsidR="005A42D5" w:rsidRPr="00FD30BA">
        <w:rPr>
          <w:rFonts w:eastAsiaTheme="minorHAnsi"/>
          <w:lang w:eastAsia="en-US"/>
        </w:rPr>
        <w:t>tohoto materiálu).</w:t>
      </w:r>
    </w:p>
    <w:p w:rsidR="005A42D5" w:rsidRDefault="005A42D5" w:rsidP="005A42D5">
      <w:pPr>
        <w:rPr>
          <w:b/>
        </w:rPr>
      </w:pPr>
      <w:r>
        <w:rPr>
          <w:b/>
        </w:rPr>
        <w:t>Příloha č. 16</w:t>
      </w:r>
    </w:p>
    <w:p w:rsidR="001E5548" w:rsidRDefault="001E5548" w:rsidP="001E5548"/>
    <w:p w:rsidR="00E54A24" w:rsidRDefault="00E54A24" w:rsidP="000926A0"/>
    <w:p w:rsidR="0086570B" w:rsidRPr="00A678A0" w:rsidRDefault="00222A39" w:rsidP="008657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86570B">
        <w:rPr>
          <w:b/>
          <w:bCs/>
        </w:rPr>
        <w:t>45b</w:t>
      </w:r>
      <w:r w:rsidR="0086570B" w:rsidRPr="0086570B">
        <w:rPr>
          <w:rFonts w:eastAsiaTheme="minorHAnsi"/>
          <w:lang w:eastAsia="en-US"/>
        </w:rPr>
        <w:t xml:space="preserve"> </w:t>
      </w:r>
      <w:r w:rsidR="0086570B" w:rsidRPr="00A678A0">
        <w:rPr>
          <w:rFonts w:eastAsiaTheme="minorHAnsi"/>
          <w:lang w:eastAsia="en-US"/>
        </w:rPr>
        <w:t>v souladu s ustanovením § 102 odst. 3 zák</w:t>
      </w:r>
      <w:r w:rsidR="0086570B">
        <w:rPr>
          <w:rFonts w:eastAsiaTheme="minorHAnsi"/>
          <w:lang w:eastAsia="en-US"/>
        </w:rPr>
        <w:t>ona</w:t>
      </w:r>
      <w:r w:rsidR="0086570B" w:rsidRPr="00A678A0">
        <w:rPr>
          <w:rFonts w:eastAsiaTheme="minorHAnsi"/>
          <w:lang w:eastAsia="en-US"/>
        </w:rPr>
        <w:t xml:space="preserve"> č. 128/2000 Sb., o obcích</w:t>
      </w:r>
      <w:r w:rsidR="0086570B">
        <w:rPr>
          <w:rFonts w:eastAsiaTheme="minorHAnsi"/>
          <w:lang w:eastAsia="en-US"/>
        </w:rPr>
        <w:t xml:space="preserve"> </w:t>
      </w:r>
      <w:r w:rsidR="0086570B" w:rsidRPr="00A678A0">
        <w:rPr>
          <w:rFonts w:eastAsiaTheme="minorHAnsi"/>
          <w:lang w:eastAsia="en-US"/>
        </w:rPr>
        <w:t>(obecní zřízení), ve znění pozdějších předpisů,</w:t>
      </w:r>
      <w:r w:rsidR="0086570B" w:rsidRPr="0086570B">
        <w:rPr>
          <w:rFonts w:eastAsiaTheme="minorHAnsi"/>
          <w:lang w:eastAsia="en-US"/>
        </w:rPr>
        <w:t xml:space="preserve"> </w:t>
      </w:r>
      <w:r w:rsidR="0086570B" w:rsidRPr="00A678A0">
        <w:rPr>
          <w:rFonts w:eastAsiaTheme="minorHAnsi"/>
          <w:lang w:eastAsia="en-US"/>
        </w:rPr>
        <w:t>návrh na úpravu Pravidel pronájmu, výpůjčky a zřizování věcných břemen</w:t>
      </w:r>
      <w:r w:rsidR="0086570B">
        <w:rPr>
          <w:rFonts w:eastAsiaTheme="minorHAnsi"/>
          <w:lang w:eastAsia="en-US"/>
        </w:rPr>
        <w:t xml:space="preserve"> </w:t>
      </w:r>
      <w:r w:rsidR="0086570B" w:rsidRPr="00A678A0">
        <w:rPr>
          <w:rFonts w:eastAsiaTheme="minorHAnsi"/>
          <w:lang w:eastAsia="en-US"/>
        </w:rPr>
        <w:t xml:space="preserve">u nemovitostí v majetku města Břeclav, uvedený v příloze č. 18 zápisu (příloha č. </w:t>
      </w:r>
      <w:r w:rsidR="00B46385">
        <w:rPr>
          <w:rFonts w:eastAsiaTheme="minorHAnsi"/>
          <w:lang w:eastAsia="en-US"/>
        </w:rPr>
        <w:t>3</w:t>
      </w:r>
      <w:r w:rsidR="0086570B" w:rsidRPr="00A678A0">
        <w:rPr>
          <w:rFonts w:eastAsiaTheme="minorHAnsi"/>
          <w:lang w:eastAsia="en-US"/>
        </w:rPr>
        <w:t xml:space="preserve"> tohoto</w:t>
      </w:r>
      <w:r w:rsidR="0086570B">
        <w:rPr>
          <w:rFonts w:eastAsiaTheme="minorHAnsi"/>
          <w:lang w:eastAsia="en-US"/>
        </w:rPr>
        <w:t xml:space="preserve"> </w:t>
      </w:r>
      <w:r w:rsidR="0086570B" w:rsidRPr="00A678A0">
        <w:rPr>
          <w:rFonts w:eastAsiaTheme="minorHAnsi"/>
          <w:lang w:eastAsia="en-US"/>
        </w:rPr>
        <w:t>materiálu), a to s účinností od 8. 11. 2012.</w:t>
      </w:r>
    </w:p>
    <w:p w:rsidR="00222A39" w:rsidRDefault="0086570B" w:rsidP="00222A39">
      <w:pPr>
        <w:rPr>
          <w:b/>
        </w:rPr>
      </w:pPr>
      <w:r>
        <w:rPr>
          <w:b/>
        </w:rPr>
        <w:t>Příloha č. 18</w:t>
      </w:r>
    </w:p>
    <w:p w:rsidR="0086570B" w:rsidRPr="0086570B" w:rsidRDefault="0086570B" w:rsidP="00222A39">
      <w:pPr>
        <w:rPr>
          <w:b/>
        </w:rPr>
      </w:pPr>
    </w:p>
    <w:p w:rsidR="001E5548" w:rsidRDefault="001E5548" w:rsidP="000926A0"/>
    <w:p w:rsidR="00235E05" w:rsidRPr="00F66AC0" w:rsidRDefault="00222A39" w:rsidP="00235E0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R/51/12/</w:t>
      </w:r>
      <w:r w:rsidR="005F0639">
        <w:rPr>
          <w:b/>
          <w:bCs/>
        </w:rPr>
        <w:t>46</w:t>
      </w:r>
      <w:r w:rsidR="00235E05" w:rsidRPr="00235E05">
        <w:rPr>
          <w:rFonts w:eastAsiaTheme="minorHAnsi"/>
          <w:lang w:eastAsia="en-US"/>
        </w:rPr>
        <w:t xml:space="preserve"> </w:t>
      </w:r>
      <w:r w:rsidR="00235E05" w:rsidRPr="00F66AC0">
        <w:rPr>
          <w:rFonts w:eastAsiaTheme="minorHAnsi"/>
          <w:lang w:eastAsia="en-US"/>
        </w:rPr>
        <w:t>v souladu s ustanovením § 102 odst. 3 zákona č. 128/2000 Sb., o obcích</w:t>
      </w:r>
      <w:r w:rsidR="00235E05">
        <w:rPr>
          <w:rFonts w:eastAsiaTheme="minorHAnsi"/>
          <w:lang w:eastAsia="en-US"/>
        </w:rPr>
        <w:t xml:space="preserve"> </w:t>
      </w:r>
      <w:r w:rsidR="00235E05" w:rsidRPr="00F66AC0">
        <w:rPr>
          <w:rFonts w:eastAsiaTheme="minorHAnsi"/>
          <w:lang w:eastAsia="en-US"/>
        </w:rPr>
        <w:t>(obecní zřízení), ve znění pozdějších předpisů,</w:t>
      </w:r>
      <w:r w:rsidR="00235E05">
        <w:rPr>
          <w:rFonts w:eastAsiaTheme="minorHAnsi"/>
          <w:lang w:eastAsia="en-US"/>
        </w:rPr>
        <w:t xml:space="preserve"> </w:t>
      </w:r>
      <w:r w:rsidR="00235E05" w:rsidRPr="00F66AC0">
        <w:rPr>
          <w:rFonts w:eastAsiaTheme="minorHAnsi"/>
          <w:lang w:eastAsia="en-US"/>
        </w:rPr>
        <w:t>uzavření Smlouvy o partnerství s IQ Roma servis, o.s., Cejl 49,</w:t>
      </w:r>
      <w:r w:rsidR="00235E05">
        <w:rPr>
          <w:rFonts w:eastAsiaTheme="minorHAnsi"/>
          <w:lang w:eastAsia="en-US"/>
        </w:rPr>
        <w:t xml:space="preserve"> </w:t>
      </w:r>
      <w:r w:rsidR="00235E05" w:rsidRPr="00F66AC0">
        <w:rPr>
          <w:rFonts w:eastAsiaTheme="minorHAnsi"/>
          <w:lang w:eastAsia="en-US"/>
        </w:rPr>
        <w:t xml:space="preserve">602 00 Brno, IČ: 65 34 15 11, která je uvedena v příloze č. 17 zápisu (příloha </w:t>
      </w:r>
      <w:r w:rsidR="00235E05">
        <w:rPr>
          <w:rFonts w:eastAsiaTheme="minorHAnsi"/>
          <w:lang w:eastAsia="en-US"/>
        </w:rPr>
        <w:t xml:space="preserve">           </w:t>
      </w:r>
      <w:r w:rsidR="00235E05" w:rsidRPr="00F66AC0">
        <w:rPr>
          <w:rFonts w:eastAsiaTheme="minorHAnsi"/>
          <w:lang w:eastAsia="en-US"/>
        </w:rPr>
        <w:t>č.</w:t>
      </w:r>
      <w:r w:rsidR="00235E05">
        <w:rPr>
          <w:rFonts w:eastAsiaTheme="minorHAnsi"/>
          <w:lang w:eastAsia="en-US"/>
        </w:rPr>
        <w:t xml:space="preserve"> </w:t>
      </w:r>
      <w:r w:rsidR="00235E05" w:rsidRPr="00F66AC0">
        <w:rPr>
          <w:rFonts w:eastAsiaTheme="minorHAnsi"/>
          <w:lang w:eastAsia="en-US"/>
        </w:rPr>
        <w:t>1 tohoto</w:t>
      </w:r>
      <w:r w:rsidR="00235E05">
        <w:rPr>
          <w:rFonts w:eastAsiaTheme="minorHAnsi"/>
          <w:lang w:eastAsia="en-US"/>
        </w:rPr>
        <w:t xml:space="preserve"> </w:t>
      </w:r>
      <w:r w:rsidR="00235E05" w:rsidRPr="00F66AC0">
        <w:rPr>
          <w:rFonts w:eastAsiaTheme="minorHAnsi"/>
          <w:lang w:eastAsia="en-US"/>
        </w:rPr>
        <w:t>materiálu).</w:t>
      </w:r>
    </w:p>
    <w:p w:rsidR="00235E05" w:rsidRDefault="00235E05" w:rsidP="00235E05">
      <w:pPr>
        <w:rPr>
          <w:b/>
        </w:rPr>
      </w:pPr>
      <w:r>
        <w:rPr>
          <w:b/>
        </w:rPr>
        <w:t>Příloha č. 17</w:t>
      </w:r>
    </w:p>
    <w:p w:rsidR="00222A39" w:rsidRDefault="00222A39" w:rsidP="00222A39"/>
    <w:p w:rsidR="00222A39" w:rsidRDefault="00222A39" w:rsidP="000926A0"/>
    <w:p w:rsidR="00222A39" w:rsidRDefault="00222A39" w:rsidP="008A5E2F">
      <w:pPr>
        <w:jc w:val="both"/>
      </w:pPr>
      <w:r>
        <w:rPr>
          <w:b/>
          <w:bCs/>
        </w:rPr>
        <w:t>R/51/12/</w:t>
      </w:r>
      <w:r w:rsidR="005F652E">
        <w:rPr>
          <w:b/>
          <w:bCs/>
        </w:rPr>
        <w:t>47</w:t>
      </w:r>
      <w:r w:rsidR="008A5E2F" w:rsidRPr="008A5E2F">
        <w:rPr>
          <w:rFonts w:eastAsiaTheme="minorHAnsi"/>
          <w:lang w:eastAsia="en-US"/>
        </w:rPr>
        <w:t xml:space="preserve"> </w:t>
      </w:r>
      <w:r w:rsidR="008A5E2F" w:rsidRPr="008D318B">
        <w:rPr>
          <w:rFonts w:eastAsiaTheme="minorHAnsi"/>
          <w:lang w:eastAsia="en-US"/>
        </w:rPr>
        <w:t>v souladu s ustanovením § 102 odst. 2 písm. m) zák</w:t>
      </w:r>
      <w:r w:rsidR="008A5E2F">
        <w:rPr>
          <w:rFonts w:eastAsiaTheme="minorHAnsi"/>
          <w:lang w:eastAsia="en-US"/>
        </w:rPr>
        <w:t>ona</w:t>
      </w:r>
      <w:r w:rsidR="008A5E2F" w:rsidRPr="008D318B">
        <w:rPr>
          <w:rFonts w:eastAsiaTheme="minorHAnsi"/>
          <w:lang w:eastAsia="en-US"/>
        </w:rPr>
        <w:t xml:space="preserve"> č. 128/2000 Sb.,</w:t>
      </w:r>
      <w:r w:rsidR="008A5E2F">
        <w:rPr>
          <w:rFonts w:eastAsiaTheme="minorHAnsi"/>
          <w:lang w:eastAsia="en-US"/>
        </w:rPr>
        <w:t xml:space="preserve"> </w:t>
      </w:r>
      <w:r w:rsidR="008A5E2F" w:rsidRPr="008D318B">
        <w:rPr>
          <w:rFonts w:eastAsiaTheme="minorHAnsi"/>
          <w:lang w:eastAsia="en-US"/>
        </w:rPr>
        <w:t>o obcích (obecní zřízení), ve znění pozdějších předpisů,</w:t>
      </w:r>
      <w:r w:rsidR="008A5E2F">
        <w:rPr>
          <w:rFonts w:eastAsiaTheme="minorHAnsi"/>
          <w:lang w:eastAsia="en-US"/>
        </w:rPr>
        <w:t xml:space="preserve"> </w:t>
      </w:r>
      <w:r w:rsidR="008A5E2F" w:rsidRPr="008D318B">
        <w:rPr>
          <w:rFonts w:eastAsiaTheme="minorHAnsi"/>
          <w:lang w:eastAsia="en-US"/>
        </w:rPr>
        <w:t>uzavření nájemní smlouvy na pronájem haly Tržnice č. I-stavby občanského</w:t>
      </w:r>
      <w:r w:rsidR="008A5E2F">
        <w:rPr>
          <w:rFonts w:eastAsiaTheme="minorHAnsi"/>
          <w:lang w:eastAsia="en-US"/>
        </w:rPr>
        <w:t xml:space="preserve"> </w:t>
      </w:r>
      <w:r w:rsidR="008A5E2F" w:rsidRPr="008D318B">
        <w:rPr>
          <w:rFonts w:eastAsiaTheme="minorHAnsi"/>
          <w:lang w:eastAsia="en-US"/>
        </w:rPr>
        <w:t>vybavení bez čp/če na pozemku parc. č. st. 529/53- zast. plocha a nádvoří, na ul. Národních</w:t>
      </w:r>
      <w:r w:rsidR="008A5E2F">
        <w:rPr>
          <w:rFonts w:eastAsiaTheme="minorHAnsi"/>
          <w:lang w:eastAsia="en-US"/>
        </w:rPr>
        <w:t xml:space="preserve"> </w:t>
      </w:r>
      <w:r w:rsidR="008A5E2F" w:rsidRPr="008D318B">
        <w:rPr>
          <w:rFonts w:eastAsiaTheme="minorHAnsi"/>
          <w:lang w:eastAsia="en-US"/>
        </w:rPr>
        <w:t>hrdinů 22 v Břeclavi (v areálu bývalého cukrovaru), s nájemcem Českým svazem chovatelů,</w:t>
      </w:r>
      <w:r w:rsidR="008A5E2F">
        <w:rPr>
          <w:rFonts w:eastAsiaTheme="minorHAnsi"/>
          <w:lang w:eastAsia="en-US"/>
        </w:rPr>
        <w:t xml:space="preserve"> </w:t>
      </w:r>
      <w:r w:rsidR="008A5E2F" w:rsidRPr="008D318B">
        <w:rPr>
          <w:rFonts w:eastAsiaTheme="minorHAnsi"/>
          <w:lang w:eastAsia="en-US"/>
        </w:rPr>
        <w:t>Okresní organizací Břeclav, organizační jednotkou sdružení, se sídlem U Mlýna 281, 691 26,</w:t>
      </w:r>
      <w:r w:rsidR="008A5E2F">
        <w:rPr>
          <w:rFonts w:eastAsiaTheme="minorHAnsi"/>
          <w:lang w:eastAsia="en-US"/>
        </w:rPr>
        <w:t xml:space="preserve"> </w:t>
      </w:r>
      <w:r w:rsidR="008A5E2F" w:rsidRPr="008D318B">
        <w:rPr>
          <w:rFonts w:eastAsiaTheme="minorHAnsi"/>
          <w:lang w:eastAsia="en-US"/>
        </w:rPr>
        <w:t>Pouzdřany, IČ: 00448729, na dobu od 17. 11. 2012 do 19. 11. 2012 a od 15. 12. 2012 do 17.</w:t>
      </w:r>
      <w:r w:rsidR="008A5E2F">
        <w:rPr>
          <w:rFonts w:eastAsiaTheme="minorHAnsi"/>
          <w:lang w:eastAsia="en-US"/>
        </w:rPr>
        <w:t xml:space="preserve"> </w:t>
      </w:r>
      <w:r w:rsidR="008A5E2F" w:rsidRPr="008D318B">
        <w:rPr>
          <w:rFonts w:eastAsiaTheme="minorHAnsi"/>
          <w:lang w:eastAsia="en-US"/>
        </w:rPr>
        <w:t>12. 2012 za účelem uspořádání chovatelských a pěstitelských trhů, za nájemné ve výši 6</w:t>
      </w:r>
      <w:r w:rsidR="008A5E2F">
        <w:rPr>
          <w:rFonts w:eastAsiaTheme="minorHAnsi"/>
          <w:lang w:eastAsia="en-US"/>
        </w:rPr>
        <w:t> </w:t>
      </w:r>
      <w:r w:rsidR="008A5E2F" w:rsidRPr="008D318B">
        <w:rPr>
          <w:rFonts w:eastAsiaTheme="minorHAnsi"/>
          <w:lang w:eastAsia="en-US"/>
        </w:rPr>
        <w:t>000</w:t>
      </w:r>
      <w:r w:rsidR="008A5E2F">
        <w:rPr>
          <w:rFonts w:eastAsiaTheme="minorHAnsi"/>
          <w:lang w:eastAsia="en-US"/>
        </w:rPr>
        <w:t xml:space="preserve"> </w:t>
      </w:r>
      <w:r w:rsidR="008A5E2F" w:rsidRPr="008D318B">
        <w:rPr>
          <w:rFonts w:eastAsiaTheme="minorHAnsi"/>
          <w:lang w:eastAsia="en-US"/>
        </w:rPr>
        <w:t>Kč za obě akce a s úhradou nákladů spojených se spotřebou vody a elektrické energie,</w:t>
      </w:r>
      <w:r w:rsidR="008A5E2F">
        <w:rPr>
          <w:rFonts w:eastAsiaTheme="minorHAnsi"/>
          <w:lang w:eastAsia="en-US"/>
        </w:rPr>
        <w:t xml:space="preserve"> </w:t>
      </w:r>
      <w:r w:rsidR="008A5E2F" w:rsidRPr="008D318B">
        <w:rPr>
          <w:rFonts w:eastAsiaTheme="minorHAnsi"/>
          <w:lang w:eastAsia="en-US"/>
        </w:rPr>
        <w:t>uvedenou v příloze č. 19 zápisu (příloha č. 1 tohoto materiálu).</w:t>
      </w:r>
    </w:p>
    <w:p w:rsidR="008A5E2F" w:rsidRDefault="008A5E2F" w:rsidP="008A5E2F">
      <w:pPr>
        <w:rPr>
          <w:b/>
        </w:rPr>
      </w:pPr>
      <w:r>
        <w:rPr>
          <w:b/>
        </w:rPr>
        <w:t>Příloha č. 19</w:t>
      </w:r>
    </w:p>
    <w:p w:rsidR="00222A39" w:rsidRDefault="00222A39" w:rsidP="000926A0"/>
    <w:p w:rsidR="008A5E2F" w:rsidRDefault="008A5E2F" w:rsidP="000926A0"/>
    <w:p w:rsidR="00222A39" w:rsidRDefault="00222A39" w:rsidP="000926A0"/>
    <w:p w:rsidR="00222A39" w:rsidRDefault="00222A39" w:rsidP="000926A0"/>
    <w:p w:rsidR="00050AFA" w:rsidRDefault="00050AFA" w:rsidP="00050AFA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neschválila:</w:t>
      </w:r>
    </w:p>
    <w:p w:rsidR="00050AFA" w:rsidRDefault="00050AFA" w:rsidP="00050AFA"/>
    <w:p w:rsidR="006B312A" w:rsidRDefault="006B312A" w:rsidP="00050AFA"/>
    <w:p w:rsidR="00A3332B" w:rsidRDefault="00A3332B" w:rsidP="000926A0"/>
    <w:p w:rsidR="00BA1459" w:rsidRDefault="00BA1459" w:rsidP="00BA1459">
      <w:pPr>
        <w:jc w:val="both"/>
      </w:pPr>
      <w:r>
        <w:rPr>
          <w:b/>
          <w:bCs/>
        </w:rPr>
        <w:t>R/51/12/40</w:t>
      </w:r>
      <w:r w:rsidRPr="00DC4495">
        <w:t xml:space="preserve"> </w:t>
      </w:r>
      <w:r w:rsidRPr="00AC0048">
        <w:t xml:space="preserve">v souladu s ustanovením § 102 odst. </w:t>
      </w:r>
      <w:r>
        <w:t xml:space="preserve">2 písm. </w:t>
      </w:r>
      <w:r w:rsidR="006F78C9">
        <w:t>m</w:t>
      </w:r>
      <w:r>
        <w:t>)</w:t>
      </w:r>
      <w:r w:rsidRPr="00AC0048">
        <w:t xml:space="preserve"> zákona č. 128/2000 Sb., o obcích (obecní zřízení), ve znění pozdějších předpisů,</w:t>
      </w:r>
      <w:r>
        <w:t xml:space="preserve"> </w:t>
      </w:r>
      <w:r w:rsidRPr="000F1AEE">
        <w:rPr>
          <w:bCs/>
        </w:rPr>
        <w:t>výpověď</w:t>
      </w:r>
      <w:r>
        <w:rPr>
          <w:bCs/>
        </w:rPr>
        <w:t xml:space="preserve"> Nájemní smlouvy na pronájem veřejného osvětlení, nacházejících se na území města Břeclavi, uzavřené dne 29. 9. 2003 ve znění posledního V. dodatku ze dne 24. 10. 2012, který se stane s účinností od 1. 1. 2013 jejím úplným zněním.</w:t>
      </w:r>
    </w:p>
    <w:p w:rsidR="00BA1459" w:rsidRDefault="00BA1459" w:rsidP="000926A0"/>
    <w:p w:rsidR="00BC7B34" w:rsidRPr="007C7228" w:rsidRDefault="00BC7B34" w:rsidP="003D31BC">
      <w:pPr>
        <w:jc w:val="both"/>
        <w:rPr>
          <w:b/>
        </w:rPr>
      </w:pPr>
    </w:p>
    <w:p w:rsidR="00A3332B" w:rsidRDefault="00A3332B" w:rsidP="00A3332B">
      <w:pPr>
        <w:rPr>
          <w:b/>
          <w:bCs/>
        </w:rPr>
      </w:pPr>
    </w:p>
    <w:p w:rsidR="00A3332B" w:rsidRDefault="007B0F4C" w:rsidP="00A3332B">
      <w:r>
        <w:rPr>
          <w:b/>
          <w:bCs/>
          <w:i/>
          <w:iCs/>
          <w:u w:val="single"/>
        </w:rPr>
        <w:t>Rada města doporučila:</w:t>
      </w:r>
    </w:p>
    <w:p w:rsidR="007B0F4C" w:rsidRDefault="007B0F4C" w:rsidP="00A3332B">
      <w:pPr>
        <w:rPr>
          <w:b/>
          <w:bCs/>
        </w:rPr>
      </w:pPr>
    </w:p>
    <w:p w:rsidR="007B0F4C" w:rsidRDefault="007B0F4C" w:rsidP="00A3332B">
      <w:pPr>
        <w:rPr>
          <w:b/>
          <w:bCs/>
        </w:rPr>
      </w:pPr>
    </w:p>
    <w:p w:rsidR="007B0F4C" w:rsidRDefault="007B0F4C" w:rsidP="00A3332B">
      <w:pPr>
        <w:rPr>
          <w:b/>
          <w:bCs/>
        </w:rPr>
      </w:pPr>
    </w:p>
    <w:p w:rsidR="00A335D9" w:rsidRDefault="00A3332B" w:rsidP="00A335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A335D9">
        <w:rPr>
          <w:b/>
          <w:bCs/>
        </w:rPr>
        <w:t>6</w:t>
      </w:r>
      <w:r w:rsidR="00A335D9" w:rsidRPr="00A335D9">
        <w:rPr>
          <w:rFonts w:eastAsiaTheme="minorHAnsi"/>
          <w:lang w:eastAsia="en-US"/>
        </w:rPr>
        <w:t xml:space="preserve"> </w:t>
      </w:r>
      <w:r w:rsidR="00A335D9" w:rsidRPr="002205B9">
        <w:rPr>
          <w:rFonts w:eastAsiaTheme="minorHAnsi"/>
          <w:lang w:eastAsia="en-US"/>
        </w:rPr>
        <w:t>v souladu s ustanovením § 102 odst. 1 zákona č. 128/2000 Sb., o obcích</w:t>
      </w:r>
      <w:r w:rsidR="00A335D9">
        <w:rPr>
          <w:rFonts w:eastAsiaTheme="minorHAnsi"/>
          <w:lang w:eastAsia="en-US"/>
        </w:rPr>
        <w:t xml:space="preserve"> </w:t>
      </w:r>
      <w:r w:rsidR="00A335D9" w:rsidRPr="002205B9">
        <w:rPr>
          <w:rFonts w:eastAsiaTheme="minorHAnsi"/>
          <w:lang w:eastAsia="en-US"/>
        </w:rPr>
        <w:t>(obecní zřízení), ve znění pozdějších předpisů, Zastupitelstvu města Břeclavi schválit záměr prodeje pozemku p. č. 412 o výměře 26 m</w:t>
      </w:r>
      <w:r w:rsidR="00A335D9" w:rsidRPr="002205B9">
        <w:rPr>
          <w:rFonts w:eastAsiaTheme="minorHAnsi"/>
          <w:vertAlign w:val="superscript"/>
          <w:lang w:eastAsia="en-US"/>
        </w:rPr>
        <w:t>2</w:t>
      </w:r>
      <w:r w:rsidR="00A335D9" w:rsidRPr="002205B9">
        <w:rPr>
          <w:rFonts w:eastAsiaTheme="minorHAnsi"/>
          <w:lang w:eastAsia="en-US"/>
        </w:rPr>
        <w:t xml:space="preserve"> v k. ú. Poštorná.</w:t>
      </w:r>
    </w:p>
    <w:p w:rsidR="00A335D9" w:rsidRDefault="00A335D9" w:rsidP="00A335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332B" w:rsidRDefault="00A3332B" w:rsidP="00A3332B"/>
    <w:p w:rsidR="00353F53" w:rsidRDefault="00A3332B" w:rsidP="00353F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5C263E">
        <w:rPr>
          <w:b/>
          <w:bCs/>
        </w:rPr>
        <w:t>7</w:t>
      </w:r>
      <w:r w:rsidR="00353F53" w:rsidRPr="00353F53">
        <w:rPr>
          <w:rFonts w:eastAsiaTheme="minorHAnsi"/>
          <w:lang w:eastAsia="en-US"/>
        </w:rPr>
        <w:t xml:space="preserve"> </w:t>
      </w:r>
      <w:r w:rsidR="00353F53" w:rsidRPr="00433C99">
        <w:rPr>
          <w:rFonts w:eastAsiaTheme="minorHAnsi"/>
          <w:lang w:eastAsia="en-US"/>
        </w:rPr>
        <w:t>v souladu s ustanovením § 102 odst. 1 zák</w:t>
      </w:r>
      <w:r w:rsidR="00353F53">
        <w:rPr>
          <w:rFonts w:eastAsiaTheme="minorHAnsi"/>
          <w:lang w:eastAsia="en-US"/>
        </w:rPr>
        <w:t>ona</w:t>
      </w:r>
      <w:r w:rsidR="00353F53" w:rsidRPr="00433C99">
        <w:rPr>
          <w:rFonts w:eastAsiaTheme="minorHAnsi"/>
          <w:lang w:eastAsia="en-US"/>
        </w:rPr>
        <w:t xml:space="preserve"> č. 128/2000 Sb., o obcích</w:t>
      </w:r>
      <w:r w:rsidR="00353F53">
        <w:rPr>
          <w:rFonts w:eastAsiaTheme="minorHAnsi"/>
          <w:lang w:eastAsia="en-US"/>
        </w:rPr>
        <w:t xml:space="preserve"> </w:t>
      </w:r>
      <w:r w:rsidR="00353F53" w:rsidRPr="00433C99">
        <w:rPr>
          <w:rFonts w:eastAsiaTheme="minorHAnsi"/>
          <w:lang w:eastAsia="en-US"/>
        </w:rPr>
        <w:t>(obecní zřízení), ve znění pozdějších předpisů,</w:t>
      </w:r>
      <w:r w:rsidR="00353F53">
        <w:rPr>
          <w:rFonts w:eastAsiaTheme="minorHAnsi"/>
          <w:lang w:eastAsia="en-US"/>
        </w:rPr>
        <w:t xml:space="preserve"> </w:t>
      </w:r>
      <w:r w:rsidR="00353F53" w:rsidRPr="00433C99">
        <w:rPr>
          <w:rFonts w:eastAsiaTheme="minorHAnsi"/>
          <w:lang w:eastAsia="en-US"/>
        </w:rPr>
        <w:t>Zastupitelstvu města Břeclavi schválit záměr prodeje části pozemku</w:t>
      </w:r>
      <w:r w:rsidR="00353F53">
        <w:rPr>
          <w:rFonts w:eastAsiaTheme="minorHAnsi"/>
          <w:lang w:eastAsia="en-US"/>
        </w:rPr>
        <w:t xml:space="preserve"> </w:t>
      </w:r>
      <w:r w:rsidR="00353F53" w:rsidRPr="00433C99">
        <w:rPr>
          <w:rFonts w:eastAsiaTheme="minorHAnsi"/>
          <w:lang w:eastAsia="en-US"/>
        </w:rPr>
        <w:t>p. č. 773 v k. ú. Poštorná, o výměře cca 100 m</w:t>
      </w:r>
      <w:r w:rsidR="00353F53" w:rsidRPr="00433C99">
        <w:rPr>
          <w:rFonts w:eastAsiaTheme="minorHAnsi"/>
          <w:vertAlign w:val="superscript"/>
          <w:lang w:eastAsia="en-US"/>
        </w:rPr>
        <w:t>2</w:t>
      </w:r>
      <w:r w:rsidR="00353F53" w:rsidRPr="00433C99">
        <w:rPr>
          <w:rFonts w:eastAsiaTheme="minorHAnsi"/>
          <w:lang w:eastAsia="en-US"/>
        </w:rPr>
        <w:t>.</w:t>
      </w:r>
    </w:p>
    <w:p w:rsidR="00A3332B" w:rsidRDefault="00A3332B" w:rsidP="00A3332B"/>
    <w:p w:rsidR="00A3332B" w:rsidRDefault="00A3332B" w:rsidP="00A3332B"/>
    <w:p w:rsidR="000C4E96" w:rsidRPr="009950A8" w:rsidRDefault="00A3332B" w:rsidP="000C4E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531D9B">
        <w:rPr>
          <w:b/>
          <w:bCs/>
        </w:rPr>
        <w:t>8</w:t>
      </w:r>
      <w:r w:rsidR="000C4E96" w:rsidRPr="000C4E96">
        <w:rPr>
          <w:rFonts w:eastAsiaTheme="minorHAnsi"/>
          <w:lang w:eastAsia="en-US"/>
        </w:rPr>
        <w:t xml:space="preserve"> </w:t>
      </w:r>
      <w:r w:rsidR="000C4E96" w:rsidRPr="009950A8">
        <w:rPr>
          <w:rFonts w:eastAsiaTheme="minorHAnsi"/>
          <w:lang w:eastAsia="en-US"/>
        </w:rPr>
        <w:t>v souladu s ustanovením § 102 odst. 1 zák</w:t>
      </w:r>
      <w:r w:rsidR="000C4E96">
        <w:rPr>
          <w:rFonts w:eastAsiaTheme="minorHAnsi"/>
          <w:lang w:eastAsia="en-US"/>
        </w:rPr>
        <w:t>ona</w:t>
      </w:r>
      <w:r w:rsidR="000C4E96" w:rsidRPr="009950A8">
        <w:rPr>
          <w:rFonts w:eastAsiaTheme="minorHAnsi"/>
          <w:lang w:eastAsia="en-US"/>
        </w:rPr>
        <w:t xml:space="preserve"> č. 128/2000 Sb., o obcích</w:t>
      </w:r>
      <w:r w:rsidR="000C4E96">
        <w:rPr>
          <w:rFonts w:eastAsiaTheme="minorHAnsi"/>
          <w:lang w:eastAsia="en-US"/>
        </w:rPr>
        <w:t xml:space="preserve"> </w:t>
      </w:r>
      <w:r w:rsidR="000C4E96" w:rsidRPr="009950A8">
        <w:rPr>
          <w:rFonts w:eastAsiaTheme="minorHAnsi"/>
          <w:lang w:eastAsia="en-US"/>
        </w:rPr>
        <w:t>(obecní zřízení), ve znění pozdějších předpisů,</w:t>
      </w:r>
      <w:r w:rsidR="000C4E96">
        <w:rPr>
          <w:rFonts w:eastAsiaTheme="minorHAnsi"/>
          <w:lang w:eastAsia="en-US"/>
        </w:rPr>
        <w:t xml:space="preserve"> </w:t>
      </w:r>
      <w:r w:rsidR="000C4E96" w:rsidRPr="009950A8">
        <w:rPr>
          <w:rFonts w:eastAsiaTheme="minorHAnsi"/>
          <w:lang w:eastAsia="en-US"/>
        </w:rPr>
        <w:t>Zastupitelstvu města Břeclavi schválit záměr prodeje části pozemku</w:t>
      </w:r>
      <w:r w:rsidR="000C4E96">
        <w:rPr>
          <w:rFonts w:eastAsiaTheme="minorHAnsi"/>
          <w:lang w:eastAsia="en-US"/>
        </w:rPr>
        <w:t xml:space="preserve"> </w:t>
      </w:r>
      <w:r w:rsidR="000C4E96" w:rsidRPr="009950A8">
        <w:rPr>
          <w:rFonts w:eastAsiaTheme="minorHAnsi"/>
          <w:lang w:eastAsia="en-US"/>
        </w:rPr>
        <w:t>p. č. 2749/1 v k. ú. Poštorná, označené v geometrickém plánu č. 889-39/95 ze dne 27. 3. 1995</w:t>
      </w:r>
      <w:r w:rsidR="000C4E96">
        <w:rPr>
          <w:rFonts w:eastAsiaTheme="minorHAnsi"/>
          <w:lang w:eastAsia="en-US"/>
        </w:rPr>
        <w:t xml:space="preserve"> </w:t>
      </w:r>
      <w:r w:rsidR="000C4E96" w:rsidRPr="009950A8">
        <w:rPr>
          <w:rFonts w:eastAsiaTheme="minorHAnsi"/>
          <w:lang w:eastAsia="en-US"/>
        </w:rPr>
        <w:t>jako pozemek p. č. 2749/41 o výměře 8 m</w:t>
      </w:r>
      <w:r w:rsidR="000C4E96" w:rsidRPr="009950A8">
        <w:rPr>
          <w:rFonts w:eastAsiaTheme="minorHAnsi"/>
          <w:vertAlign w:val="superscript"/>
          <w:lang w:eastAsia="en-US"/>
        </w:rPr>
        <w:t>2</w:t>
      </w:r>
      <w:r w:rsidR="000C4E96" w:rsidRPr="009950A8">
        <w:rPr>
          <w:rFonts w:eastAsiaTheme="minorHAnsi"/>
          <w:lang w:eastAsia="en-US"/>
        </w:rPr>
        <w:t>.</w:t>
      </w:r>
    </w:p>
    <w:p w:rsidR="00A3332B" w:rsidRDefault="00A3332B" w:rsidP="00A3332B"/>
    <w:p w:rsidR="00A3332B" w:rsidRDefault="00A3332B" w:rsidP="00A3332B"/>
    <w:p w:rsidR="00644760" w:rsidRPr="00073F0E" w:rsidRDefault="00A3332B" w:rsidP="006447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644760">
        <w:rPr>
          <w:b/>
          <w:bCs/>
        </w:rPr>
        <w:t>10</w:t>
      </w:r>
      <w:r w:rsidR="00644760" w:rsidRPr="00644760">
        <w:rPr>
          <w:rFonts w:eastAsiaTheme="minorHAnsi"/>
          <w:lang w:eastAsia="en-US"/>
        </w:rPr>
        <w:t xml:space="preserve"> </w:t>
      </w:r>
      <w:r w:rsidR="00644760" w:rsidRPr="00073F0E">
        <w:rPr>
          <w:rFonts w:eastAsiaTheme="minorHAnsi"/>
          <w:lang w:eastAsia="en-US"/>
        </w:rPr>
        <w:t>v souladu s ustanovením § 102 odst. 1 zák</w:t>
      </w:r>
      <w:r w:rsidR="00644760">
        <w:rPr>
          <w:rFonts w:eastAsiaTheme="minorHAnsi"/>
          <w:lang w:eastAsia="en-US"/>
        </w:rPr>
        <w:t>ona</w:t>
      </w:r>
      <w:r w:rsidR="00644760" w:rsidRPr="00073F0E">
        <w:rPr>
          <w:rFonts w:eastAsiaTheme="minorHAnsi"/>
          <w:lang w:eastAsia="en-US"/>
        </w:rPr>
        <w:t xml:space="preserve"> č. 128/2000 Sb., o obcích</w:t>
      </w:r>
      <w:r w:rsidR="00644760">
        <w:rPr>
          <w:rFonts w:eastAsiaTheme="minorHAnsi"/>
          <w:lang w:eastAsia="en-US"/>
        </w:rPr>
        <w:t xml:space="preserve"> </w:t>
      </w:r>
      <w:r w:rsidR="00644760" w:rsidRPr="00073F0E">
        <w:rPr>
          <w:rFonts w:eastAsiaTheme="minorHAnsi"/>
          <w:lang w:eastAsia="en-US"/>
        </w:rPr>
        <w:t>(obecní zřízení), ve znění pozdějších předpisů,</w:t>
      </w:r>
      <w:r w:rsidR="00644760">
        <w:rPr>
          <w:rFonts w:eastAsiaTheme="minorHAnsi"/>
          <w:lang w:eastAsia="en-US"/>
        </w:rPr>
        <w:t xml:space="preserve"> </w:t>
      </w:r>
      <w:r w:rsidR="00644760" w:rsidRPr="00073F0E">
        <w:rPr>
          <w:rFonts w:eastAsiaTheme="minorHAnsi"/>
          <w:lang w:eastAsia="en-US"/>
        </w:rPr>
        <w:t>Zastupitelstvu města Břeclavi schválit výkup pozemků p. č. 168/5</w:t>
      </w:r>
      <w:r w:rsidR="00644760">
        <w:rPr>
          <w:rFonts w:eastAsiaTheme="minorHAnsi"/>
          <w:lang w:eastAsia="en-US"/>
        </w:rPr>
        <w:t xml:space="preserve"> </w:t>
      </w:r>
      <w:r w:rsidR="00644760" w:rsidRPr="00073F0E">
        <w:rPr>
          <w:rFonts w:eastAsiaTheme="minorHAnsi"/>
          <w:lang w:eastAsia="en-US"/>
        </w:rPr>
        <w:t>o výměře 171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>, p. č. 168/6 o výměře 2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>, p. č. 170/3 o výměře 212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>, p. č. 1755/21o výměře 440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>, p. č. 2235/408 o výměře 41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>, p. č. 2235/409 o výměře 68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>,</w:t>
      </w:r>
      <w:r w:rsidR="00644760">
        <w:rPr>
          <w:rFonts w:eastAsiaTheme="minorHAnsi"/>
          <w:lang w:eastAsia="en-US"/>
        </w:rPr>
        <w:t xml:space="preserve">    </w:t>
      </w:r>
      <w:r w:rsidR="00644760" w:rsidRPr="00073F0E">
        <w:rPr>
          <w:rFonts w:eastAsiaTheme="minorHAnsi"/>
          <w:lang w:eastAsia="en-US"/>
        </w:rPr>
        <w:t>p. č. 2235/410 o výměře 80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>, p. č. 2235/411 o výměře 27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>, p. č. 2235/412 o výměře</w:t>
      </w:r>
      <w:r w:rsidR="00644760">
        <w:rPr>
          <w:rFonts w:eastAsiaTheme="minorHAnsi"/>
          <w:lang w:eastAsia="en-US"/>
        </w:rPr>
        <w:t xml:space="preserve">      </w:t>
      </w:r>
      <w:r w:rsidR="00644760" w:rsidRPr="00073F0E">
        <w:rPr>
          <w:rFonts w:eastAsiaTheme="minorHAnsi"/>
          <w:lang w:eastAsia="en-US"/>
        </w:rPr>
        <w:t>37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>, p. č. 2238/2 o výměře 40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>, p. č. 2344/14 o výměře 66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>, p. č. 2345/7 o výměře</w:t>
      </w:r>
      <w:r w:rsidR="00644760">
        <w:rPr>
          <w:rFonts w:eastAsiaTheme="minorHAnsi"/>
          <w:lang w:eastAsia="en-US"/>
        </w:rPr>
        <w:t xml:space="preserve">    </w:t>
      </w:r>
      <w:r w:rsidR="00644760" w:rsidRPr="00073F0E">
        <w:rPr>
          <w:rFonts w:eastAsiaTheme="minorHAnsi"/>
          <w:lang w:eastAsia="en-US"/>
        </w:rPr>
        <w:t>668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>, p. č. 2381/4 o výměře 102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>, p. č. 2381/5 o výměře 273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 xml:space="preserve"> a p. č. 2390/2 o výměře</w:t>
      </w:r>
      <w:r w:rsidR="00644760">
        <w:rPr>
          <w:rFonts w:eastAsiaTheme="minorHAnsi"/>
          <w:lang w:eastAsia="en-US"/>
        </w:rPr>
        <w:t xml:space="preserve"> </w:t>
      </w:r>
      <w:r w:rsidR="00644760" w:rsidRPr="00073F0E">
        <w:rPr>
          <w:rFonts w:eastAsiaTheme="minorHAnsi"/>
          <w:lang w:eastAsia="en-US"/>
        </w:rPr>
        <w:t>8 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 xml:space="preserve">, vše v k. ú. Poštorná, od </w:t>
      </w:r>
      <w:r w:rsidR="00FD3C5C">
        <w:rPr>
          <w:rFonts w:eastAsiaTheme="minorHAnsi"/>
          <w:lang w:eastAsia="en-US"/>
        </w:rPr>
        <w:t>xxxxxxxxx</w:t>
      </w:r>
      <w:r w:rsidR="00644760" w:rsidRPr="00073F0E">
        <w:rPr>
          <w:rFonts w:eastAsiaTheme="minorHAnsi"/>
          <w:lang w:eastAsia="en-US"/>
        </w:rPr>
        <w:t>,</w:t>
      </w:r>
      <w:r w:rsidR="00644760">
        <w:rPr>
          <w:rFonts w:eastAsiaTheme="minorHAnsi"/>
          <w:lang w:eastAsia="en-US"/>
        </w:rPr>
        <w:t xml:space="preserve"> </w:t>
      </w:r>
      <w:r w:rsidR="00644760" w:rsidRPr="00073F0E">
        <w:rPr>
          <w:rFonts w:eastAsiaTheme="minorHAnsi"/>
          <w:lang w:eastAsia="en-US"/>
        </w:rPr>
        <w:t>za cenu 200 Kč/m</w:t>
      </w:r>
      <w:r w:rsidR="00644760" w:rsidRPr="00073F0E">
        <w:rPr>
          <w:rFonts w:eastAsiaTheme="minorHAnsi"/>
          <w:vertAlign w:val="superscript"/>
          <w:lang w:eastAsia="en-US"/>
        </w:rPr>
        <w:t>2</w:t>
      </w:r>
      <w:r w:rsidR="00644760" w:rsidRPr="00073F0E">
        <w:rPr>
          <w:rFonts w:eastAsiaTheme="minorHAnsi"/>
          <w:lang w:eastAsia="en-US"/>
        </w:rPr>
        <w:t>, s tím, že výkup bude uskutečněn v roce 2013, po zařazení částky</w:t>
      </w:r>
      <w:r w:rsidR="00644760">
        <w:rPr>
          <w:rFonts w:eastAsiaTheme="minorHAnsi"/>
          <w:lang w:eastAsia="en-US"/>
        </w:rPr>
        <w:t xml:space="preserve"> </w:t>
      </w:r>
      <w:r w:rsidR="00644760" w:rsidRPr="00073F0E">
        <w:rPr>
          <w:rFonts w:eastAsiaTheme="minorHAnsi"/>
          <w:lang w:eastAsia="en-US"/>
        </w:rPr>
        <w:t>do rozpočtu.</w:t>
      </w:r>
    </w:p>
    <w:p w:rsidR="00A3332B" w:rsidRDefault="00A3332B" w:rsidP="00A3332B"/>
    <w:p w:rsidR="00A3332B" w:rsidRDefault="00A3332B" w:rsidP="00A3332B"/>
    <w:p w:rsidR="009B07DF" w:rsidRPr="000F7D6F" w:rsidRDefault="00A3332B" w:rsidP="009B07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4A3D6D">
        <w:rPr>
          <w:b/>
          <w:bCs/>
        </w:rPr>
        <w:t>12a</w:t>
      </w:r>
      <w:r w:rsidR="009B07DF" w:rsidRP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v souladu s ustanovením § 102 odst. 1 zák</w:t>
      </w:r>
      <w:r w:rsidR="009B07DF">
        <w:rPr>
          <w:rFonts w:eastAsiaTheme="minorHAnsi"/>
          <w:lang w:eastAsia="en-US"/>
        </w:rPr>
        <w:t>ona</w:t>
      </w:r>
      <w:r w:rsidR="009B07DF" w:rsidRPr="000F7D6F">
        <w:rPr>
          <w:rFonts w:eastAsiaTheme="minorHAnsi"/>
          <w:lang w:eastAsia="en-US"/>
        </w:rPr>
        <w:t xml:space="preserve"> č. 128/2000 Sb., o obcích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(obecní zřízení), ve znění pozdějších předpisů,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Zastupitelstvu města Břeclavi schválit výkup části pozemku p. č. 3099/8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o výměře cca 7 m</w:t>
      </w:r>
      <w:r w:rsidR="009B07DF" w:rsidRPr="000F7D6F">
        <w:rPr>
          <w:rFonts w:eastAsiaTheme="minorHAnsi"/>
          <w:vertAlign w:val="superscript"/>
          <w:lang w:eastAsia="en-US"/>
        </w:rPr>
        <w:t>2</w:t>
      </w:r>
      <w:r w:rsidR="009B07DF" w:rsidRPr="000F7D6F">
        <w:rPr>
          <w:rFonts w:eastAsiaTheme="minorHAnsi"/>
          <w:lang w:eastAsia="en-US"/>
        </w:rPr>
        <w:t>, v k. ú. Břeclav, za cenu 200 Kč/m</w:t>
      </w:r>
      <w:r w:rsidR="009B07DF" w:rsidRPr="000F7D6F">
        <w:rPr>
          <w:rFonts w:eastAsiaTheme="minorHAnsi"/>
          <w:vertAlign w:val="superscript"/>
          <w:lang w:eastAsia="en-US"/>
        </w:rPr>
        <w:t>2</w:t>
      </w:r>
      <w:r w:rsidR="009B07DF" w:rsidRPr="000F7D6F">
        <w:rPr>
          <w:rFonts w:eastAsiaTheme="minorHAnsi"/>
          <w:lang w:eastAsia="en-US"/>
        </w:rPr>
        <w:t>, a to formou uzavření smlouvy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 xml:space="preserve">o smlouvě budoucí kupní, od manželů </w:t>
      </w:r>
      <w:r w:rsidR="008F3BDD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 xml:space="preserve">, </w:t>
      </w:r>
      <w:r w:rsidR="008F3BDD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 xml:space="preserve">, </w:t>
      </w:r>
      <w:r w:rsidR="008F3BDD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 xml:space="preserve">, manželů </w:t>
      </w:r>
      <w:r w:rsidR="008F3BDD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 xml:space="preserve">, </w:t>
      </w:r>
      <w:r w:rsidR="00CE31B8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 xml:space="preserve">, manželů </w:t>
      </w:r>
      <w:r w:rsidR="00CE31B8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>,</w:t>
      </w:r>
      <w:r w:rsidR="009B07DF">
        <w:rPr>
          <w:rFonts w:eastAsiaTheme="minorHAnsi"/>
          <w:lang w:eastAsia="en-US"/>
        </w:rPr>
        <w:t xml:space="preserve"> </w:t>
      </w:r>
      <w:r w:rsidR="00CE31B8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 xml:space="preserve">, </w:t>
      </w:r>
      <w:r w:rsidR="00CE31B8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 xml:space="preserve">, </w:t>
      </w:r>
      <w:r w:rsidR="00CE31B8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>,</w:t>
      </w:r>
      <w:r w:rsidR="009B07DF">
        <w:rPr>
          <w:rFonts w:eastAsiaTheme="minorHAnsi"/>
          <w:lang w:eastAsia="en-US"/>
        </w:rPr>
        <w:t xml:space="preserve"> </w:t>
      </w:r>
      <w:r w:rsidR="00CE31B8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 xml:space="preserve">, </w:t>
      </w:r>
      <w:r w:rsidR="00CE31B8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 xml:space="preserve">, a manželů </w:t>
      </w:r>
      <w:r w:rsidR="00CE31B8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>,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s tím, že kupní smlouva bude uzavřena po vybudování stavby ,,Břeclav bez bariér II. etapa –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 xml:space="preserve">ulice Lidická, chodníky křiž. ul. </w:t>
      </w:r>
      <w:r w:rsidR="009B07DF" w:rsidRPr="000F7D6F">
        <w:rPr>
          <w:rFonts w:eastAsiaTheme="minorHAnsi"/>
          <w:lang w:eastAsia="en-US"/>
        </w:rPr>
        <w:lastRenderedPageBreak/>
        <w:t>Sovadinova – Skopalíkova“ a po jejím geometrickém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zaměření, nejpozději do 6 měsíců od nabytí právní moci kolaudačního rozhodnutí na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předmětnou stavbu.</w:t>
      </w:r>
    </w:p>
    <w:p w:rsidR="009B07DF" w:rsidRPr="000F7D6F" w:rsidRDefault="009B07DF" w:rsidP="009B07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07DF" w:rsidRDefault="009B07DF" w:rsidP="009B07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07DF" w:rsidRPr="000F7D6F" w:rsidRDefault="00A3332B" w:rsidP="009B07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4A3D6D">
        <w:rPr>
          <w:b/>
          <w:bCs/>
        </w:rPr>
        <w:t>12b</w:t>
      </w:r>
      <w:r w:rsidR="009B07DF" w:rsidRP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v souladu s ustanovením § 102 odst. 1 zák</w:t>
      </w:r>
      <w:r w:rsidR="009B07DF">
        <w:rPr>
          <w:rFonts w:eastAsiaTheme="minorHAnsi"/>
          <w:lang w:eastAsia="en-US"/>
        </w:rPr>
        <w:t>ona</w:t>
      </w:r>
      <w:r w:rsidR="009B07DF" w:rsidRPr="000F7D6F">
        <w:rPr>
          <w:rFonts w:eastAsiaTheme="minorHAnsi"/>
          <w:lang w:eastAsia="en-US"/>
        </w:rPr>
        <w:t xml:space="preserve"> č. 128/2000 Sb., o obcích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(obecní zřízení), ve znění pozdějších předpisů,</w:t>
      </w:r>
      <w:r w:rsidR="00A62BCC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Zastupitelstvu města Břeclavi schválit výkup části pozemku p. č. 3095/124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o výměře cca 4 m</w:t>
      </w:r>
      <w:r w:rsidR="009B07DF" w:rsidRPr="000F7D6F">
        <w:rPr>
          <w:rFonts w:eastAsiaTheme="minorHAnsi"/>
          <w:vertAlign w:val="superscript"/>
          <w:lang w:eastAsia="en-US"/>
        </w:rPr>
        <w:t>2</w:t>
      </w:r>
      <w:r w:rsidR="009B07DF" w:rsidRPr="000F7D6F">
        <w:rPr>
          <w:rFonts w:eastAsiaTheme="minorHAnsi"/>
          <w:lang w:eastAsia="en-US"/>
        </w:rPr>
        <w:t>, v k. ú. Břeclav, za cenu 200 Kč/m</w:t>
      </w:r>
      <w:r w:rsidR="009B07DF" w:rsidRPr="000F7D6F">
        <w:rPr>
          <w:rFonts w:eastAsiaTheme="minorHAnsi"/>
          <w:vertAlign w:val="superscript"/>
          <w:lang w:eastAsia="en-US"/>
        </w:rPr>
        <w:t>2</w:t>
      </w:r>
      <w:r w:rsidR="009B07DF" w:rsidRPr="000F7D6F">
        <w:rPr>
          <w:rFonts w:eastAsiaTheme="minorHAnsi"/>
          <w:lang w:eastAsia="en-US"/>
        </w:rPr>
        <w:t>, a to formou uzavření smlouvy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 xml:space="preserve">o smlouvě budoucí kupní, od </w:t>
      </w:r>
      <w:r w:rsidR="00695A81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>,</w:t>
      </w:r>
      <w:r w:rsidR="009B07DF">
        <w:rPr>
          <w:rFonts w:eastAsiaTheme="minorHAnsi"/>
          <w:lang w:eastAsia="en-US"/>
        </w:rPr>
        <w:t xml:space="preserve"> </w:t>
      </w:r>
      <w:r w:rsidR="00695A81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 xml:space="preserve">, </w:t>
      </w:r>
      <w:r w:rsidR="00695A81">
        <w:rPr>
          <w:rFonts w:eastAsiaTheme="minorHAnsi"/>
          <w:lang w:eastAsia="en-US"/>
        </w:rPr>
        <w:t>xxxxxxxxx</w:t>
      </w:r>
      <w:r w:rsidR="009B07DF" w:rsidRPr="000F7D6F">
        <w:rPr>
          <w:rFonts w:eastAsiaTheme="minorHAnsi"/>
          <w:lang w:eastAsia="en-US"/>
        </w:rPr>
        <w:t xml:space="preserve"> a družstva DYJE, stavební bytové družstvo, se sídlem Břeclav,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U Tržiště 814/2, s tím, že kupní smlouva bude uzavřena po vybudování stavby ,,Břeclav bez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bariér II. etapa – ulice Lidická, chodníky křiž. ul. Sovadinova – Skopalíkova“ a po jejím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geometrickém zaměření, nejpozději do 6 měsíců od nabytí právní moci kolaudačního</w:t>
      </w:r>
      <w:r w:rsidR="009B07DF">
        <w:rPr>
          <w:rFonts w:eastAsiaTheme="minorHAnsi"/>
          <w:lang w:eastAsia="en-US"/>
        </w:rPr>
        <w:t xml:space="preserve"> </w:t>
      </w:r>
      <w:r w:rsidR="009B07DF" w:rsidRPr="000F7D6F">
        <w:rPr>
          <w:rFonts w:eastAsiaTheme="minorHAnsi"/>
          <w:lang w:eastAsia="en-US"/>
        </w:rPr>
        <w:t>rozhodnutí na předmětnou stavbu.</w:t>
      </w:r>
    </w:p>
    <w:p w:rsidR="009B07DF" w:rsidRDefault="009B07DF" w:rsidP="009B07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332B" w:rsidRDefault="00A3332B" w:rsidP="00A3332B">
      <w:pPr>
        <w:rPr>
          <w:b/>
          <w:bCs/>
        </w:rPr>
      </w:pPr>
    </w:p>
    <w:p w:rsidR="00113CF5" w:rsidRPr="00115858" w:rsidRDefault="00A3332B" w:rsidP="00113C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585013">
        <w:rPr>
          <w:b/>
          <w:bCs/>
        </w:rPr>
        <w:t>18</w:t>
      </w:r>
      <w:r w:rsidR="00113CF5" w:rsidRPr="00113CF5">
        <w:rPr>
          <w:rFonts w:eastAsiaTheme="minorHAnsi"/>
          <w:lang w:eastAsia="en-US"/>
        </w:rPr>
        <w:t xml:space="preserve"> </w:t>
      </w:r>
      <w:r w:rsidR="00113CF5" w:rsidRPr="00115858">
        <w:rPr>
          <w:rFonts w:eastAsiaTheme="minorHAnsi"/>
          <w:lang w:eastAsia="en-US"/>
        </w:rPr>
        <w:t>v souladu s ustanovením § 102 odst. 1 zák</w:t>
      </w:r>
      <w:r w:rsidR="00113CF5">
        <w:rPr>
          <w:rFonts w:eastAsiaTheme="minorHAnsi"/>
          <w:lang w:eastAsia="en-US"/>
        </w:rPr>
        <w:t>ona</w:t>
      </w:r>
      <w:r w:rsidR="00113CF5" w:rsidRPr="00115858">
        <w:rPr>
          <w:rFonts w:eastAsiaTheme="minorHAnsi"/>
          <w:lang w:eastAsia="en-US"/>
        </w:rPr>
        <w:t xml:space="preserve"> č. 128/2000 Sb., o obcích</w:t>
      </w:r>
      <w:r w:rsidR="00113CF5">
        <w:rPr>
          <w:rFonts w:eastAsiaTheme="minorHAnsi"/>
          <w:lang w:eastAsia="en-US"/>
        </w:rPr>
        <w:t xml:space="preserve"> </w:t>
      </w:r>
      <w:r w:rsidR="00113CF5" w:rsidRPr="00115858">
        <w:rPr>
          <w:rFonts w:eastAsiaTheme="minorHAnsi"/>
          <w:lang w:eastAsia="en-US"/>
        </w:rPr>
        <w:t>(obecní zřízení), ve znění pozdějších předpisů,</w:t>
      </w:r>
      <w:r w:rsidR="00113CF5">
        <w:rPr>
          <w:rFonts w:eastAsiaTheme="minorHAnsi"/>
          <w:lang w:eastAsia="en-US"/>
        </w:rPr>
        <w:t xml:space="preserve"> </w:t>
      </w:r>
      <w:r w:rsidR="00113CF5" w:rsidRPr="00115858">
        <w:rPr>
          <w:rFonts w:eastAsiaTheme="minorHAnsi"/>
          <w:lang w:eastAsia="en-US"/>
        </w:rPr>
        <w:t>Zastupitelstvu města Břeclavi schválit prodej pozemku p. č. 403 o výměře</w:t>
      </w:r>
      <w:r w:rsidR="00113CF5">
        <w:rPr>
          <w:rFonts w:eastAsiaTheme="minorHAnsi"/>
          <w:lang w:eastAsia="en-US"/>
        </w:rPr>
        <w:t xml:space="preserve"> </w:t>
      </w:r>
      <w:r w:rsidR="00113CF5" w:rsidRPr="00115858">
        <w:rPr>
          <w:rFonts w:eastAsiaTheme="minorHAnsi"/>
          <w:lang w:eastAsia="en-US"/>
        </w:rPr>
        <w:t>25 m</w:t>
      </w:r>
      <w:r w:rsidR="00113CF5" w:rsidRPr="00115858">
        <w:rPr>
          <w:rFonts w:eastAsiaTheme="minorHAnsi"/>
          <w:vertAlign w:val="superscript"/>
          <w:lang w:eastAsia="en-US"/>
        </w:rPr>
        <w:t>2</w:t>
      </w:r>
      <w:r w:rsidR="00113CF5" w:rsidRPr="00115858">
        <w:rPr>
          <w:rFonts w:eastAsiaTheme="minorHAnsi"/>
          <w:lang w:eastAsia="en-US"/>
        </w:rPr>
        <w:t xml:space="preserve"> v k. ú. Poštorná </w:t>
      </w:r>
      <w:r w:rsidR="00254E0C">
        <w:rPr>
          <w:rFonts w:eastAsiaTheme="minorHAnsi"/>
          <w:lang w:eastAsia="en-US"/>
        </w:rPr>
        <w:t>xxxxxxxxx</w:t>
      </w:r>
      <w:r w:rsidR="00113CF5" w:rsidRPr="00115858">
        <w:rPr>
          <w:rFonts w:eastAsiaTheme="minorHAnsi"/>
          <w:lang w:eastAsia="en-US"/>
        </w:rPr>
        <w:t>,</w:t>
      </w:r>
      <w:r w:rsidR="00113CF5">
        <w:rPr>
          <w:rFonts w:eastAsiaTheme="minorHAnsi"/>
          <w:lang w:eastAsia="en-US"/>
        </w:rPr>
        <w:t xml:space="preserve"> </w:t>
      </w:r>
      <w:r w:rsidR="00113CF5" w:rsidRPr="00115858">
        <w:rPr>
          <w:rFonts w:eastAsiaTheme="minorHAnsi"/>
          <w:lang w:eastAsia="en-US"/>
        </w:rPr>
        <w:t>za cenu 500 Kč/m</w:t>
      </w:r>
      <w:r w:rsidR="00113CF5" w:rsidRPr="00115858">
        <w:rPr>
          <w:rFonts w:eastAsiaTheme="minorHAnsi"/>
          <w:vertAlign w:val="superscript"/>
          <w:lang w:eastAsia="en-US"/>
        </w:rPr>
        <w:t>2</w:t>
      </w:r>
      <w:r w:rsidR="00113CF5" w:rsidRPr="00115858">
        <w:rPr>
          <w:rFonts w:eastAsiaTheme="minorHAnsi"/>
          <w:lang w:eastAsia="en-US"/>
        </w:rPr>
        <w:t>.</w:t>
      </w:r>
    </w:p>
    <w:p w:rsidR="00A3332B" w:rsidRDefault="00A3332B" w:rsidP="00A3332B"/>
    <w:p w:rsidR="00A3332B" w:rsidRDefault="00A3332B" w:rsidP="00A3332B"/>
    <w:p w:rsidR="00F1174D" w:rsidRPr="00115858" w:rsidRDefault="00A3332B" w:rsidP="00F1174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R/51/12/</w:t>
      </w:r>
      <w:r w:rsidR="00C811A9">
        <w:rPr>
          <w:b/>
          <w:bCs/>
        </w:rPr>
        <w:t>19c</w:t>
      </w:r>
      <w:r w:rsidR="00EA07C8" w:rsidRPr="00EA07C8">
        <w:rPr>
          <w:rFonts w:eastAsiaTheme="minorHAnsi"/>
          <w:lang w:eastAsia="en-US"/>
        </w:rPr>
        <w:t xml:space="preserve"> </w:t>
      </w:r>
      <w:r w:rsidR="00EA07C8" w:rsidRPr="00115858">
        <w:rPr>
          <w:rFonts w:eastAsiaTheme="minorHAnsi"/>
          <w:lang w:eastAsia="en-US"/>
        </w:rPr>
        <w:t>v souladu s ustanovením § 102 odst. 1 a odst. 2 písm. m) zák</w:t>
      </w:r>
      <w:r w:rsidR="00EA07C8">
        <w:rPr>
          <w:rFonts w:eastAsiaTheme="minorHAnsi"/>
          <w:lang w:eastAsia="en-US"/>
        </w:rPr>
        <w:t xml:space="preserve">ona </w:t>
      </w:r>
      <w:r w:rsidR="00EA07C8" w:rsidRPr="00115858">
        <w:rPr>
          <w:rFonts w:eastAsiaTheme="minorHAnsi"/>
          <w:lang w:eastAsia="en-US"/>
        </w:rPr>
        <w:t>č. 128/2000 Sb., o obcích (obecní zřízení), ve znění pozdějších předpisů,</w:t>
      </w:r>
      <w:r w:rsidR="00F1174D" w:rsidRPr="00F1174D">
        <w:rPr>
          <w:rFonts w:eastAsiaTheme="minorHAnsi"/>
          <w:lang w:eastAsia="en-US"/>
        </w:rPr>
        <w:t xml:space="preserve"> </w:t>
      </w:r>
      <w:r w:rsidR="00F1174D" w:rsidRPr="00115858">
        <w:rPr>
          <w:rFonts w:eastAsiaTheme="minorHAnsi"/>
          <w:lang w:eastAsia="en-US"/>
        </w:rPr>
        <w:t>Zastupitelstvu města Břeclavi schválit uzavření dohody o narovnání</w:t>
      </w:r>
      <w:r w:rsidR="00F1174D">
        <w:rPr>
          <w:rFonts w:eastAsiaTheme="minorHAnsi"/>
          <w:lang w:eastAsia="en-US"/>
        </w:rPr>
        <w:t xml:space="preserve"> </w:t>
      </w:r>
      <w:r w:rsidR="00F1174D" w:rsidRPr="00115858">
        <w:rPr>
          <w:rFonts w:eastAsiaTheme="minorHAnsi"/>
          <w:lang w:eastAsia="en-US"/>
        </w:rPr>
        <w:t xml:space="preserve">s </w:t>
      </w:r>
      <w:r w:rsidR="00F813BA">
        <w:rPr>
          <w:rFonts w:eastAsiaTheme="minorHAnsi"/>
          <w:lang w:eastAsia="en-US"/>
        </w:rPr>
        <w:t>xxxxxxxxx</w:t>
      </w:r>
      <w:r w:rsidR="00F1174D" w:rsidRPr="00115858">
        <w:rPr>
          <w:rFonts w:eastAsiaTheme="minorHAnsi"/>
          <w:lang w:eastAsia="en-US"/>
        </w:rPr>
        <w:t>, ve věci narovnání sporných práv</w:t>
      </w:r>
      <w:r w:rsidR="00F1174D">
        <w:rPr>
          <w:rFonts w:eastAsiaTheme="minorHAnsi"/>
          <w:lang w:eastAsia="en-US"/>
        </w:rPr>
        <w:t xml:space="preserve"> </w:t>
      </w:r>
      <w:r w:rsidR="00F1174D" w:rsidRPr="00115858">
        <w:rPr>
          <w:rFonts w:eastAsiaTheme="minorHAnsi"/>
          <w:lang w:eastAsia="en-US"/>
        </w:rPr>
        <w:t>a povinností v souvislosti s užíváním budovy č. p. 672 na pozemku p. č. 2175, pozemku</w:t>
      </w:r>
      <w:r w:rsidR="00F1174D">
        <w:rPr>
          <w:rFonts w:eastAsiaTheme="minorHAnsi"/>
          <w:lang w:eastAsia="en-US"/>
        </w:rPr>
        <w:t xml:space="preserve"> </w:t>
      </w:r>
      <w:r w:rsidR="00F1174D" w:rsidRPr="00115858">
        <w:rPr>
          <w:rFonts w:eastAsiaTheme="minorHAnsi"/>
          <w:lang w:eastAsia="en-US"/>
        </w:rPr>
        <w:t>p. č. 2175 o výměře 386 m</w:t>
      </w:r>
      <w:r w:rsidR="00F1174D" w:rsidRPr="00115858">
        <w:rPr>
          <w:rFonts w:eastAsiaTheme="minorHAnsi"/>
          <w:vertAlign w:val="superscript"/>
          <w:lang w:eastAsia="en-US"/>
        </w:rPr>
        <w:t>2</w:t>
      </w:r>
      <w:r w:rsidR="00F1174D" w:rsidRPr="00115858">
        <w:rPr>
          <w:rFonts w:eastAsiaTheme="minorHAnsi"/>
          <w:lang w:eastAsia="en-US"/>
        </w:rPr>
        <w:t xml:space="preserve"> a části pozemku p. č. 2157/3 (původně v katastru nemovitostí</w:t>
      </w:r>
      <w:r w:rsidR="00F1174D">
        <w:rPr>
          <w:rFonts w:eastAsiaTheme="minorHAnsi"/>
          <w:lang w:eastAsia="en-US"/>
        </w:rPr>
        <w:t xml:space="preserve"> </w:t>
      </w:r>
      <w:r w:rsidR="00F1174D" w:rsidRPr="00115858">
        <w:rPr>
          <w:rFonts w:eastAsiaTheme="minorHAnsi"/>
          <w:lang w:eastAsia="en-US"/>
        </w:rPr>
        <w:t>vedený jako p. č. 2157), o výměře 24 m</w:t>
      </w:r>
      <w:r w:rsidR="00F1174D" w:rsidRPr="00115858">
        <w:rPr>
          <w:rFonts w:eastAsiaTheme="minorHAnsi"/>
          <w:vertAlign w:val="superscript"/>
          <w:lang w:eastAsia="en-US"/>
        </w:rPr>
        <w:t>2</w:t>
      </w:r>
      <w:r w:rsidR="00F1174D" w:rsidRPr="00115858">
        <w:rPr>
          <w:rFonts w:eastAsiaTheme="minorHAnsi"/>
          <w:lang w:eastAsia="en-US"/>
        </w:rPr>
        <w:t>, pod komínovými tělesy, vše v k. ú. Charvátská</w:t>
      </w:r>
      <w:r w:rsidR="00F1174D">
        <w:rPr>
          <w:rFonts w:eastAsiaTheme="minorHAnsi"/>
          <w:lang w:eastAsia="en-US"/>
        </w:rPr>
        <w:t xml:space="preserve"> </w:t>
      </w:r>
      <w:r w:rsidR="00F1174D" w:rsidRPr="00115858">
        <w:rPr>
          <w:rFonts w:eastAsiaTheme="minorHAnsi"/>
          <w:lang w:eastAsia="en-US"/>
        </w:rPr>
        <w:t>Nová Ves, na základě nájemní smlouvy se smlouvou o budoucí kupní smlouvě č. OM/109/08,</w:t>
      </w:r>
      <w:r w:rsidR="00F1174D">
        <w:rPr>
          <w:rFonts w:eastAsiaTheme="minorHAnsi"/>
          <w:lang w:eastAsia="en-US"/>
        </w:rPr>
        <w:t xml:space="preserve"> </w:t>
      </w:r>
      <w:r w:rsidR="00F1174D" w:rsidRPr="00115858">
        <w:rPr>
          <w:rFonts w:eastAsiaTheme="minorHAnsi"/>
          <w:lang w:eastAsia="en-US"/>
        </w:rPr>
        <w:t xml:space="preserve">ze dne </w:t>
      </w:r>
      <w:r w:rsidR="00F41299">
        <w:rPr>
          <w:rFonts w:eastAsiaTheme="minorHAnsi"/>
          <w:lang w:eastAsia="en-US"/>
        </w:rPr>
        <w:t xml:space="preserve">    </w:t>
      </w:r>
      <w:r w:rsidR="00F1174D" w:rsidRPr="00115858">
        <w:rPr>
          <w:rFonts w:eastAsiaTheme="minorHAnsi"/>
          <w:lang w:eastAsia="en-US"/>
        </w:rPr>
        <w:t>3. 3. 2009, uvedené v příloze č. 4 zápisu (příloha č. 1 tohoto materiálu).</w:t>
      </w:r>
    </w:p>
    <w:p w:rsidR="00F1174D" w:rsidRPr="00115858" w:rsidRDefault="00F1174D" w:rsidP="00F1174D">
      <w:pPr>
        <w:jc w:val="both"/>
        <w:rPr>
          <w:b/>
        </w:rPr>
      </w:pPr>
      <w:r>
        <w:rPr>
          <w:b/>
        </w:rPr>
        <w:t>Příloha č. 4</w:t>
      </w:r>
    </w:p>
    <w:p w:rsidR="00EA07C8" w:rsidRPr="00115858" w:rsidRDefault="00EA07C8" w:rsidP="00EA07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332B" w:rsidRDefault="00A3332B" w:rsidP="00A3332B"/>
    <w:p w:rsidR="00192950" w:rsidRPr="00E25C9D" w:rsidRDefault="00A3332B" w:rsidP="0019295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R/51/12/</w:t>
      </w:r>
      <w:r w:rsidR="007A5D71">
        <w:rPr>
          <w:b/>
          <w:bCs/>
        </w:rPr>
        <w:t>20</w:t>
      </w:r>
      <w:r w:rsidR="00192950" w:rsidRPr="00192950">
        <w:rPr>
          <w:rFonts w:eastAsiaTheme="minorHAnsi"/>
          <w:lang w:eastAsia="en-US"/>
        </w:rPr>
        <w:t xml:space="preserve"> </w:t>
      </w:r>
      <w:r w:rsidR="00192950" w:rsidRPr="00E25C9D">
        <w:rPr>
          <w:rFonts w:eastAsiaTheme="minorHAnsi"/>
          <w:lang w:eastAsia="en-US"/>
        </w:rPr>
        <w:t>v souladu s ustanovením § 102 odst. 1 zák</w:t>
      </w:r>
      <w:r w:rsidR="00192950">
        <w:rPr>
          <w:rFonts w:eastAsiaTheme="minorHAnsi"/>
          <w:lang w:eastAsia="en-US"/>
        </w:rPr>
        <w:t>ona</w:t>
      </w:r>
      <w:r w:rsidR="00192950" w:rsidRPr="00E25C9D">
        <w:rPr>
          <w:rFonts w:eastAsiaTheme="minorHAnsi"/>
          <w:lang w:eastAsia="en-US"/>
        </w:rPr>
        <w:t xml:space="preserve"> č. 128/2000 Sb., o obcích</w:t>
      </w:r>
      <w:r w:rsidR="00192950">
        <w:rPr>
          <w:rFonts w:eastAsiaTheme="minorHAnsi"/>
          <w:lang w:eastAsia="en-US"/>
        </w:rPr>
        <w:t xml:space="preserve"> </w:t>
      </w:r>
      <w:r w:rsidR="00192950" w:rsidRPr="00E25C9D">
        <w:rPr>
          <w:rFonts w:eastAsiaTheme="minorHAnsi"/>
          <w:lang w:eastAsia="en-US"/>
        </w:rPr>
        <w:t>(obecní zřízení), ve znění pozdějších předpisů,</w:t>
      </w:r>
      <w:r w:rsidR="00192950">
        <w:rPr>
          <w:rFonts w:eastAsiaTheme="minorHAnsi"/>
          <w:lang w:eastAsia="en-US"/>
        </w:rPr>
        <w:t xml:space="preserve"> </w:t>
      </w:r>
      <w:r w:rsidR="00192950" w:rsidRPr="00E25C9D">
        <w:rPr>
          <w:rFonts w:eastAsiaTheme="minorHAnsi"/>
          <w:lang w:eastAsia="en-US"/>
        </w:rPr>
        <w:t>Zastupitelstvu města Břeclavi revokovat usnesení Zastupitelstva města</w:t>
      </w:r>
      <w:r w:rsidR="00192950">
        <w:rPr>
          <w:rFonts w:eastAsiaTheme="minorHAnsi"/>
          <w:lang w:eastAsia="en-US"/>
        </w:rPr>
        <w:t xml:space="preserve"> </w:t>
      </w:r>
      <w:r w:rsidR="00192950" w:rsidRPr="00E25C9D">
        <w:rPr>
          <w:rFonts w:eastAsiaTheme="minorHAnsi"/>
          <w:lang w:eastAsia="en-US"/>
        </w:rPr>
        <w:t xml:space="preserve">Břeclavi ze dne 18. 4. 2012, kterým schválilo úplatný převod pozemku </w:t>
      </w:r>
      <w:r w:rsidR="00192950">
        <w:rPr>
          <w:rFonts w:eastAsiaTheme="minorHAnsi"/>
          <w:lang w:eastAsia="en-US"/>
        </w:rPr>
        <w:t xml:space="preserve"> </w:t>
      </w:r>
      <w:r w:rsidR="00192950" w:rsidRPr="00E25C9D">
        <w:rPr>
          <w:rFonts w:eastAsiaTheme="minorHAnsi"/>
          <w:lang w:eastAsia="en-US"/>
        </w:rPr>
        <w:t>p. č. 433/23 o výměře</w:t>
      </w:r>
      <w:r w:rsidR="00192950">
        <w:rPr>
          <w:rFonts w:eastAsiaTheme="minorHAnsi"/>
          <w:lang w:eastAsia="en-US"/>
        </w:rPr>
        <w:t xml:space="preserve"> </w:t>
      </w:r>
      <w:r w:rsidR="00192950" w:rsidRPr="00E25C9D">
        <w:rPr>
          <w:rFonts w:eastAsiaTheme="minorHAnsi"/>
          <w:lang w:eastAsia="en-US"/>
        </w:rPr>
        <w:t>252 m</w:t>
      </w:r>
      <w:r w:rsidR="00192950" w:rsidRPr="007F6A41">
        <w:rPr>
          <w:rFonts w:eastAsiaTheme="minorHAnsi"/>
          <w:vertAlign w:val="superscript"/>
          <w:lang w:eastAsia="en-US"/>
        </w:rPr>
        <w:t>2</w:t>
      </w:r>
      <w:r w:rsidR="00192950" w:rsidRPr="00E25C9D">
        <w:rPr>
          <w:rFonts w:eastAsiaTheme="minorHAnsi"/>
          <w:lang w:eastAsia="en-US"/>
        </w:rPr>
        <w:t xml:space="preserve"> v k. ú. Břeclav, z vlastnictví ČR-Pozemkového fondu České republiky, se sídlem</w:t>
      </w:r>
      <w:r w:rsidR="00192950">
        <w:rPr>
          <w:rFonts w:eastAsiaTheme="minorHAnsi"/>
          <w:lang w:eastAsia="en-US"/>
        </w:rPr>
        <w:t xml:space="preserve"> </w:t>
      </w:r>
      <w:r w:rsidR="00192950" w:rsidRPr="00E25C9D">
        <w:rPr>
          <w:rFonts w:eastAsiaTheme="minorHAnsi"/>
          <w:lang w:eastAsia="en-US"/>
        </w:rPr>
        <w:t>Praha, Husinecká 1024/11a, do majetku města Břeclav.</w:t>
      </w:r>
    </w:p>
    <w:p w:rsidR="00A3332B" w:rsidRDefault="00A3332B" w:rsidP="00A3332B"/>
    <w:p w:rsidR="00A3332B" w:rsidRDefault="00A3332B" w:rsidP="00A3332B"/>
    <w:p w:rsidR="00522577" w:rsidRPr="00E5247D" w:rsidRDefault="00A3332B" w:rsidP="005225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F15E3D">
        <w:rPr>
          <w:b/>
          <w:bCs/>
        </w:rPr>
        <w:t>27</w:t>
      </w:r>
      <w:r w:rsidR="00522577" w:rsidRPr="00522577">
        <w:rPr>
          <w:rFonts w:eastAsiaTheme="minorHAnsi"/>
          <w:lang w:eastAsia="en-US"/>
        </w:rPr>
        <w:t xml:space="preserve"> </w:t>
      </w:r>
      <w:r w:rsidR="00522577" w:rsidRPr="00E5247D">
        <w:rPr>
          <w:rFonts w:eastAsiaTheme="minorHAnsi"/>
          <w:lang w:eastAsia="en-US"/>
        </w:rPr>
        <w:t>v souladu s ustanovením § 102 odst. 1 zákona č. 128/2000 Sb., o obcích</w:t>
      </w:r>
      <w:r w:rsidR="00522577">
        <w:rPr>
          <w:rFonts w:eastAsiaTheme="minorHAnsi"/>
          <w:lang w:eastAsia="en-US"/>
        </w:rPr>
        <w:t xml:space="preserve"> </w:t>
      </w:r>
      <w:r w:rsidR="00522577" w:rsidRPr="00E5247D">
        <w:rPr>
          <w:rFonts w:eastAsiaTheme="minorHAnsi"/>
          <w:lang w:eastAsia="en-US"/>
        </w:rPr>
        <w:t>(obecní zřízení), ve znění pozdějších předpisů,</w:t>
      </w:r>
      <w:r w:rsidR="00522577">
        <w:rPr>
          <w:rFonts w:eastAsiaTheme="minorHAnsi"/>
          <w:lang w:eastAsia="en-US"/>
        </w:rPr>
        <w:t xml:space="preserve"> </w:t>
      </w:r>
      <w:r w:rsidR="00522577" w:rsidRPr="00E5247D">
        <w:rPr>
          <w:rFonts w:eastAsiaTheme="minorHAnsi"/>
          <w:lang w:eastAsia="en-US"/>
        </w:rPr>
        <w:t>Zastupitelstvu města Břeclavi schválit vydání jednacího řádu</w:t>
      </w:r>
      <w:r w:rsidR="00522577">
        <w:rPr>
          <w:rFonts w:eastAsiaTheme="minorHAnsi"/>
          <w:lang w:eastAsia="en-US"/>
        </w:rPr>
        <w:t xml:space="preserve"> </w:t>
      </w:r>
      <w:r w:rsidR="00522577" w:rsidRPr="00E5247D">
        <w:rPr>
          <w:rFonts w:eastAsiaTheme="minorHAnsi"/>
          <w:lang w:eastAsia="en-US"/>
        </w:rPr>
        <w:t xml:space="preserve">Zastupitelstva města Břeclavi, který je uveden v příloze č. 9 zápisu (příloha </w:t>
      </w:r>
      <w:r w:rsidR="00522577">
        <w:rPr>
          <w:rFonts w:eastAsiaTheme="minorHAnsi"/>
          <w:lang w:eastAsia="en-US"/>
        </w:rPr>
        <w:t xml:space="preserve">    </w:t>
      </w:r>
      <w:r w:rsidR="00522577" w:rsidRPr="00E5247D">
        <w:rPr>
          <w:rFonts w:eastAsiaTheme="minorHAnsi"/>
          <w:lang w:eastAsia="en-US"/>
        </w:rPr>
        <w:t>č. 1 tohoto</w:t>
      </w:r>
      <w:r w:rsidR="00522577">
        <w:rPr>
          <w:rFonts w:eastAsiaTheme="minorHAnsi"/>
          <w:lang w:eastAsia="en-US"/>
        </w:rPr>
        <w:t xml:space="preserve"> </w:t>
      </w:r>
      <w:r w:rsidR="00522577" w:rsidRPr="00E5247D">
        <w:rPr>
          <w:rFonts w:eastAsiaTheme="minorHAnsi"/>
          <w:lang w:eastAsia="en-US"/>
        </w:rPr>
        <w:t>materiálu).</w:t>
      </w:r>
    </w:p>
    <w:p w:rsidR="00522577" w:rsidRDefault="00522577" w:rsidP="00522577">
      <w:pPr>
        <w:jc w:val="both"/>
        <w:rPr>
          <w:b/>
        </w:rPr>
      </w:pPr>
      <w:r>
        <w:rPr>
          <w:b/>
        </w:rPr>
        <w:t>Příloha č. 9</w:t>
      </w:r>
    </w:p>
    <w:p w:rsidR="00A3332B" w:rsidRDefault="00A3332B" w:rsidP="00A3332B"/>
    <w:p w:rsidR="00A3332B" w:rsidRDefault="00A3332B" w:rsidP="00A3332B"/>
    <w:p w:rsidR="002E1CE1" w:rsidRPr="00E7747B" w:rsidRDefault="00A3332B" w:rsidP="002E1C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BF251C">
        <w:rPr>
          <w:b/>
          <w:bCs/>
        </w:rPr>
        <w:t>30</w:t>
      </w:r>
      <w:r w:rsidR="002E1CE1" w:rsidRPr="002E1CE1">
        <w:rPr>
          <w:rFonts w:eastAsiaTheme="minorHAnsi"/>
          <w:lang w:eastAsia="en-US"/>
        </w:rPr>
        <w:t xml:space="preserve"> </w:t>
      </w:r>
      <w:r w:rsidR="002E1CE1" w:rsidRPr="00E7747B">
        <w:rPr>
          <w:rFonts w:eastAsiaTheme="minorHAnsi"/>
          <w:lang w:eastAsia="en-US"/>
        </w:rPr>
        <w:t>v souladu s ustanovením § 102 odst. 1 zákona č. 128/2000 Sb., o obcích</w:t>
      </w:r>
      <w:r w:rsidR="002E1CE1">
        <w:rPr>
          <w:rFonts w:eastAsiaTheme="minorHAnsi"/>
          <w:lang w:eastAsia="en-US"/>
        </w:rPr>
        <w:t xml:space="preserve"> </w:t>
      </w:r>
      <w:r w:rsidR="002E1CE1" w:rsidRPr="00E7747B">
        <w:rPr>
          <w:rFonts w:eastAsiaTheme="minorHAnsi"/>
          <w:lang w:eastAsia="en-US"/>
        </w:rPr>
        <w:t>(obecní zřízení), ve znění pozdějších předpisů,</w:t>
      </w:r>
      <w:r w:rsidR="002E1CE1">
        <w:rPr>
          <w:rFonts w:eastAsiaTheme="minorHAnsi"/>
          <w:lang w:eastAsia="en-US"/>
        </w:rPr>
        <w:t xml:space="preserve"> </w:t>
      </w:r>
      <w:r w:rsidR="002E1CE1" w:rsidRPr="00E7747B">
        <w:rPr>
          <w:rFonts w:eastAsiaTheme="minorHAnsi"/>
          <w:lang w:eastAsia="en-US"/>
        </w:rPr>
        <w:t>Zastupitelstvu města Břeclavi schválit uzavření dodatku č. 1 ke Smlouvě</w:t>
      </w:r>
      <w:r w:rsidR="002E1CE1">
        <w:rPr>
          <w:rFonts w:eastAsiaTheme="minorHAnsi"/>
          <w:lang w:eastAsia="en-US"/>
        </w:rPr>
        <w:t xml:space="preserve"> </w:t>
      </w:r>
      <w:r w:rsidR="002E1CE1" w:rsidRPr="00E7747B">
        <w:rPr>
          <w:rFonts w:eastAsiaTheme="minorHAnsi"/>
          <w:lang w:eastAsia="en-US"/>
        </w:rPr>
        <w:t>o půjčce č. 223/2012/OŠKMS/půjčka s příspěvkovou organizací Střední průmyslová škola</w:t>
      </w:r>
      <w:r w:rsidR="002E1CE1">
        <w:rPr>
          <w:rFonts w:eastAsiaTheme="minorHAnsi"/>
          <w:lang w:eastAsia="en-US"/>
        </w:rPr>
        <w:t xml:space="preserve"> </w:t>
      </w:r>
      <w:r w:rsidR="002E1CE1" w:rsidRPr="00E7747B">
        <w:rPr>
          <w:rFonts w:eastAsiaTheme="minorHAnsi"/>
          <w:lang w:eastAsia="en-US"/>
        </w:rPr>
        <w:t>Edvarda Beneše a Obchodní akademie Břeclav, se sídlem 690 25 Břeclav, nábř. Komenského</w:t>
      </w:r>
      <w:r w:rsidR="002E1CE1">
        <w:rPr>
          <w:rFonts w:eastAsiaTheme="minorHAnsi"/>
          <w:lang w:eastAsia="en-US"/>
        </w:rPr>
        <w:t xml:space="preserve"> </w:t>
      </w:r>
      <w:r w:rsidR="002E1CE1" w:rsidRPr="00E7747B">
        <w:rPr>
          <w:rFonts w:eastAsiaTheme="minorHAnsi"/>
          <w:lang w:eastAsia="en-US"/>
        </w:rPr>
        <w:t>1, IČ: 60680342, uvedeného v příloze č. 10 zápisu (příloha č. 1 tohoto materiálu).</w:t>
      </w:r>
    </w:p>
    <w:p w:rsidR="002E1CE1" w:rsidRPr="00E7747B" w:rsidRDefault="002E1CE1" w:rsidP="002E1CE1">
      <w:pPr>
        <w:jc w:val="both"/>
        <w:rPr>
          <w:rFonts w:ascii="TimesNewRomanPSMT" w:eastAsiaTheme="minorHAnsi" w:hAnsi="TimesNewRomanPSMT" w:cs="TimesNewRomanPSMT"/>
          <w:b/>
          <w:lang w:eastAsia="en-US"/>
        </w:rPr>
      </w:pPr>
      <w:r>
        <w:rPr>
          <w:rFonts w:ascii="TimesNewRomanPSMT" w:eastAsiaTheme="minorHAnsi" w:hAnsi="TimesNewRomanPSMT" w:cs="TimesNewRomanPSMT"/>
          <w:b/>
          <w:lang w:eastAsia="en-US"/>
        </w:rPr>
        <w:lastRenderedPageBreak/>
        <w:t>Příloha č. 10</w:t>
      </w:r>
    </w:p>
    <w:p w:rsidR="00A3332B" w:rsidRDefault="00A3332B" w:rsidP="00A3332B"/>
    <w:p w:rsidR="00A3332B" w:rsidRDefault="00A3332B" w:rsidP="000926A0"/>
    <w:p w:rsidR="00A3332B" w:rsidRPr="006950C4" w:rsidRDefault="00A3332B" w:rsidP="006950C4">
      <w:pPr>
        <w:jc w:val="both"/>
        <w:rPr>
          <w:b/>
          <w:bCs/>
        </w:rPr>
      </w:pPr>
      <w:r w:rsidRPr="006950C4">
        <w:rPr>
          <w:b/>
          <w:bCs/>
        </w:rPr>
        <w:t>R/51/12/</w:t>
      </w:r>
      <w:r w:rsidR="00F020F1" w:rsidRPr="006950C4">
        <w:rPr>
          <w:b/>
          <w:bCs/>
        </w:rPr>
        <w:t>38</w:t>
      </w:r>
      <w:r w:rsidR="006950C4" w:rsidRPr="006950C4">
        <w:t xml:space="preserve"> v souladu s ustanovením § 102 odst. 1 zákona č. 128/2000 Sb., o obcích (obecní zřízení), ve znění pozdějších předpisů, Zastupitelstvu města Břeclavi schválit Obecně závaznou vyhlášku města Břeclavi č. 6/2012, o místním poplatku za užívání veřejného prostranství, uvedenou v příloze č. 13 zápisu (příloha č. 1 tohoto materiálu).</w:t>
      </w:r>
    </w:p>
    <w:p w:rsidR="006950C4" w:rsidRPr="006950C4" w:rsidRDefault="006950C4" w:rsidP="006950C4">
      <w:pPr>
        <w:jc w:val="both"/>
        <w:rPr>
          <w:rFonts w:eastAsiaTheme="minorHAnsi"/>
          <w:b/>
          <w:lang w:eastAsia="en-US"/>
        </w:rPr>
      </w:pPr>
      <w:r w:rsidRPr="006950C4">
        <w:rPr>
          <w:rFonts w:eastAsiaTheme="minorHAnsi"/>
          <w:b/>
          <w:lang w:eastAsia="en-US"/>
        </w:rPr>
        <w:t>Příloha č. 13</w:t>
      </w:r>
    </w:p>
    <w:p w:rsidR="00A3332B" w:rsidRDefault="00A3332B" w:rsidP="00A3332B">
      <w:pPr>
        <w:rPr>
          <w:b/>
          <w:bCs/>
        </w:rPr>
      </w:pPr>
    </w:p>
    <w:p w:rsidR="006950C4" w:rsidRDefault="006950C4" w:rsidP="00A3332B">
      <w:pPr>
        <w:rPr>
          <w:b/>
          <w:bCs/>
        </w:rPr>
      </w:pPr>
    </w:p>
    <w:p w:rsidR="000E742C" w:rsidRPr="00AC0048" w:rsidRDefault="00A3332B" w:rsidP="000E742C">
      <w:pPr>
        <w:pStyle w:val="Default"/>
        <w:jc w:val="both"/>
        <w:rPr>
          <w:b/>
        </w:rPr>
      </w:pPr>
      <w:r>
        <w:rPr>
          <w:b/>
          <w:bCs/>
        </w:rPr>
        <w:t>R/51/12/</w:t>
      </w:r>
      <w:r w:rsidR="00953225">
        <w:rPr>
          <w:b/>
          <w:bCs/>
        </w:rPr>
        <w:t>39</w:t>
      </w:r>
      <w:r w:rsidR="000E742C" w:rsidRPr="000E742C">
        <w:t xml:space="preserve"> </w:t>
      </w:r>
      <w:r w:rsidR="000E742C" w:rsidRPr="00AC0048">
        <w:t>v souladu s ustanovením § 102 odst. 1 zákona č. 128/2000 Sb., o obcích (obecní zřízení), ve znění pozdějších předpisů, Zastupitelstvu města Břeclavi schválit mimořádný příjem z dividend ve výši 4 338 825 Kč jako příděl do investičního fondu města Břeclavi.</w:t>
      </w:r>
    </w:p>
    <w:p w:rsidR="00A3332B" w:rsidRDefault="00A3332B" w:rsidP="00A3332B"/>
    <w:p w:rsidR="00A3332B" w:rsidRDefault="00A3332B" w:rsidP="00A3332B"/>
    <w:p w:rsidR="00A3332B" w:rsidRDefault="00A3332B" w:rsidP="00A3332B"/>
    <w:p w:rsidR="007B0F4C" w:rsidRDefault="007B0F4C" w:rsidP="007B0F4C">
      <w:r>
        <w:rPr>
          <w:b/>
          <w:bCs/>
          <w:i/>
          <w:iCs/>
          <w:u w:val="single"/>
        </w:rPr>
        <w:t>Rada města nedoporučila:</w:t>
      </w:r>
    </w:p>
    <w:p w:rsidR="00A3332B" w:rsidRDefault="00A3332B" w:rsidP="00A3332B"/>
    <w:p w:rsidR="00A3332B" w:rsidRDefault="00A3332B" w:rsidP="00A3332B"/>
    <w:p w:rsidR="00C86FA4" w:rsidRDefault="00C86FA4" w:rsidP="00A3332B"/>
    <w:p w:rsidR="00A3332B" w:rsidRDefault="00A3332B" w:rsidP="00142589">
      <w:pPr>
        <w:jc w:val="both"/>
      </w:pPr>
      <w:r>
        <w:rPr>
          <w:b/>
          <w:bCs/>
        </w:rPr>
        <w:t>R/51/12/</w:t>
      </w:r>
      <w:r w:rsidR="00CC2435">
        <w:rPr>
          <w:b/>
          <w:bCs/>
        </w:rPr>
        <w:t>5</w:t>
      </w:r>
      <w:r w:rsidR="00142589" w:rsidRPr="00142589">
        <w:rPr>
          <w:rFonts w:eastAsiaTheme="minorHAnsi"/>
          <w:lang w:eastAsia="en-US"/>
        </w:rPr>
        <w:t xml:space="preserve"> </w:t>
      </w:r>
      <w:r w:rsidR="00142589" w:rsidRPr="00D62085">
        <w:rPr>
          <w:rFonts w:eastAsiaTheme="minorHAnsi"/>
          <w:lang w:eastAsia="en-US"/>
        </w:rPr>
        <w:t>v souladu s ustanovením § 102 odst. 1 zák</w:t>
      </w:r>
      <w:r w:rsidR="00142589">
        <w:rPr>
          <w:rFonts w:eastAsiaTheme="minorHAnsi"/>
          <w:lang w:eastAsia="en-US"/>
        </w:rPr>
        <w:t>ona</w:t>
      </w:r>
      <w:r w:rsidR="00142589" w:rsidRPr="00D62085">
        <w:rPr>
          <w:rFonts w:eastAsiaTheme="minorHAnsi"/>
          <w:lang w:eastAsia="en-US"/>
        </w:rPr>
        <w:t xml:space="preserve"> č. 128/2000 Sb., o obcích</w:t>
      </w:r>
      <w:r w:rsidR="00142589">
        <w:rPr>
          <w:rFonts w:eastAsiaTheme="minorHAnsi"/>
          <w:lang w:eastAsia="en-US"/>
        </w:rPr>
        <w:t xml:space="preserve"> </w:t>
      </w:r>
      <w:r w:rsidR="00142589" w:rsidRPr="00D62085">
        <w:rPr>
          <w:rFonts w:eastAsiaTheme="minorHAnsi"/>
          <w:lang w:eastAsia="en-US"/>
        </w:rPr>
        <w:t>(obecní zřízení), ve znění pozdějších předpisů,</w:t>
      </w:r>
      <w:r w:rsidR="00142589">
        <w:rPr>
          <w:rFonts w:eastAsiaTheme="minorHAnsi"/>
          <w:lang w:eastAsia="en-US"/>
        </w:rPr>
        <w:t xml:space="preserve"> </w:t>
      </w:r>
      <w:r w:rsidR="00142589" w:rsidRPr="00D62085">
        <w:rPr>
          <w:rFonts w:eastAsiaTheme="minorHAnsi"/>
          <w:lang w:eastAsia="en-US"/>
        </w:rPr>
        <w:t>Zastupitelstvu města Břeclavi schválit záměr prodeje pozemků</w:t>
      </w:r>
      <w:r w:rsidR="00142589">
        <w:rPr>
          <w:rFonts w:eastAsiaTheme="minorHAnsi"/>
          <w:lang w:eastAsia="en-US"/>
        </w:rPr>
        <w:t xml:space="preserve"> </w:t>
      </w:r>
      <w:r w:rsidR="00142589" w:rsidRPr="00D62085">
        <w:rPr>
          <w:rFonts w:eastAsiaTheme="minorHAnsi"/>
          <w:lang w:eastAsia="en-US"/>
        </w:rPr>
        <w:t>p. č. 802 o výměře 328 m</w:t>
      </w:r>
      <w:r w:rsidR="00142589" w:rsidRPr="00D62085">
        <w:rPr>
          <w:rFonts w:eastAsiaTheme="minorHAnsi"/>
          <w:vertAlign w:val="superscript"/>
          <w:lang w:eastAsia="en-US"/>
        </w:rPr>
        <w:t>2</w:t>
      </w:r>
      <w:r w:rsidR="00142589" w:rsidRPr="00D62085">
        <w:rPr>
          <w:rFonts w:eastAsiaTheme="minorHAnsi"/>
          <w:lang w:eastAsia="en-US"/>
        </w:rPr>
        <w:t xml:space="preserve"> a p. č. 803 o výměře 213 m</w:t>
      </w:r>
      <w:r w:rsidR="00142589" w:rsidRPr="00D62085">
        <w:rPr>
          <w:rFonts w:eastAsiaTheme="minorHAnsi"/>
          <w:vertAlign w:val="superscript"/>
          <w:lang w:eastAsia="en-US"/>
        </w:rPr>
        <w:t>2</w:t>
      </w:r>
      <w:r w:rsidR="00142589" w:rsidRPr="00D62085">
        <w:rPr>
          <w:rFonts w:eastAsiaTheme="minorHAnsi"/>
          <w:lang w:eastAsia="en-US"/>
        </w:rPr>
        <w:t>, oba v k. ú. Poštorná.</w:t>
      </w:r>
    </w:p>
    <w:p w:rsidR="00A3332B" w:rsidRDefault="00A3332B" w:rsidP="00142589">
      <w:pPr>
        <w:jc w:val="both"/>
      </w:pPr>
    </w:p>
    <w:p w:rsidR="00A3332B" w:rsidRDefault="00A3332B" w:rsidP="00A3332B"/>
    <w:p w:rsidR="00B83D72" w:rsidRDefault="00A3332B" w:rsidP="00B8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2D3851">
        <w:rPr>
          <w:b/>
          <w:bCs/>
        </w:rPr>
        <w:t>9</w:t>
      </w:r>
      <w:r w:rsidR="00B83D72" w:rsidRPr="00B83D72">
        <w:rPr>
          <w:rFonts w:eastAsiaTheme="minorHAnsi"/>
          <w:lang w:eastAsia="en-US"/>
        </w:rPr>
        <w:t xml:space="preserve"> </w:t>
      </w:r>
      <w:r w:rsidR="00B83D72" w:rsidRPr="00301573">
        <w:rPr>
          <w:rFonts w:eastAsiaTheme="minorHAnsi"/>
          <w:lang w:eastAsia="en-US"/>
        </w:rPr>
        <w:t>v souladu s ustanovením § 102 odst. 1 zák</w:t>
      </w:r>
      <w:r w:rsidR="00B83D72">
        <w:rPr>
          <w:rFonts w:eastAsiaTheme="minorHAnsi"/>
          <w:lang w:eastAsia="en-US"/>
        </w:rPr>
        <w:t>ona</w:t>
      </w:r>
      <w:r w:rsidR="00B83D72" w:rsidRPr="00301573">
        <w:rPr>
          <w:rFonts w:eastAsiaTheme="minorHAnsi"/>
          <w:lang w:eastAsia="en-US"/>
        </w:rPr>
        <w:t xml:space="preserve"> č. 128/2000 Sb., o obcích</w:t>
      </w:r>
      <w:r w:rsidR="00B83D72">
        <w:rPr>
          <w:rFonts w:eastAsiaTheme="minorHAnsi"/>
          <w:lang w:eastAsia="en-US"/>
        </w:rPr>
        <w:t xml:space="preserve"> </w:t>
      </w:r>
      <w:r w:rsidR="00B83D72" w:rsidRPr="00301573">
        <w:rPr>
          <w:rFonts w:eastAsiaTheme="minorHAnsi"/>
          <w:lang w:eastAsia="en-US"/>
        </w:rPr>
        <w:t>(obecní zřízení), ve znění pozdějších předpisů,</w:t>
      </w:r>
      <w:r w:rsidR="00B83D72">
        <w:rPr>
          <w:rFonts w:eastAsiaTheme="minorHAnsi"/>
          <w:lang w:eastAsia="en-US"/>
        </w:rPr>
        <w:t xml:space="preserve"> </w:t>
      </w:r>
      <w:r w:rsidR="00B83D72" w:rsidRPr="00301573">
        <w:rPr>
          <w:rFonts w:eastAsiaTheme="minorHAnsi"/>
          <w:lang w:eastAsia="en-US"/>
        </w:rPr>
        <w:t>Zastupitelstvu města Břeclavi schválit záměr prodeje části pozemku</w:t>
      </w:r>
      <w:r w:rsidR="00B83D72">
        <w:rPr>
          <w:rFonts w:eastAsiaTheme="minorHAnsi"/>
          <w:lang w:eastAsia="en-US"/>
        </w:rPr>
        <w:t xml:space="preserve"> </w:t>
      </w:r>
      <w:r w:rsidR="00B83D72" w:rsidRPr="00301573">
        <w:rPr>
          <w:rFonts w:eastAsiaTheme="minorHAnsi"/>
          <w:lang w:eastAsia="en-US"/>
        </w:rPr>
        <w:t>p. č. 1802/1 v k. ú. Poštorná, o výměře cca</w:t>
      </w:r>
      <w:r w:rsidR="00B83D72">
        <w:rPr>
          <w:rFonts w:eastAsiaTheme="minorHAnsi"/>
          <w:lang w:eastAsia="en-US"/>
        </w:rPr>
        <w:t xml:space="preserve"> </w:t>
      </w:r>
      <w:r w:rsidR="00B83D72" w:rsidRPr="00301573">
        <w:rPr>
          <w:rFonts w:eastAsiaTheme="minorHAnsi"/>
          <w:lang w:eastAsia="en-US"/>
        </w:rPr>
        <w:t>10 m</w:t>
      </w:r>
      <w:r w:rsidR="00B83D72" w:rsidRPr="00301573">
        <w:rPr>
          <w:rFonts w:eastAsiaTheme="minorHAnsi"/>
          <w:vertAlign w:val="superscript"/>
          <w:lang w:eastAsia="en-US"/>
        </w:rPr>
        <w:t>2</w:t>
      </w:r>
      <w:r w:rsidR="00B83D72" w:rsidRPr="00301573">
        <w:rPr>
          <w:rFonts w:eastAsiaTheme="minorHAnsi"/>
          <w:lang w:eastAsia="en-US"/>
        </w:rPr>
        <w:t>.</w:t>
      </w:r>
    </w:p>
    <w:p w:rsidR="00C6248D" w:rsidRDefault="00C6248D" w:rsidP="008754A5">
      <w:pPr>
        <w:autoSpaceDE w:val="0"/>
        <w:autoSpaceDN w:val="0"/>
        <w:adjustRightInd w:val="0"/>
        <w:jc w:val="both"/>
        <w:rPr>
          <w:b/>
          <w:bCs/>
        </w:rPr>
      </w:pPr>
    </w:p>
    <w:p w:rsidR="00C6248D" w:rsidRDefault="00C6248D" w:rsidP="008754A5">
      <w:pPr>
        <w:autoSpaceDE w:val="0"/>
        <w:autoSpaceDN w:val="0"/>
        <w:adjustRightInd w:val="0"/>
        <w:jc w:val="both"/>
        <w:rPr>
          <w:b/>
          <w:bCs/>
        </w:rPr>
      </w:pPr>
    </w:p>
    <w:p w:rsidR="008754A5" w:rsidRPr="00643363" w:rsidRDefault="00A3332B" w:rsidP="008754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120F01">
        <w:rPr>
          <w:b/>
          <w:bCs/>
        </w:rPr>
        <w:t>11</w:t>
      </w:r>
      <w:r w:rsidR="008754A5" w:rsidRPr="008754A5">
        <w:rPr>
          <w:rFonts w:eastAsiaTheme="minorHAnsi"/>
          <w:lang w:eastAsia="en-US"/>
        </w:rPr>
        <w:t xml:space="preserve"> </w:t>
      </w:r>
      <w:r w:rsidR="008754A5" w:rsidRPr="00643363">
        <w:rPr>
          <w:rFonts w:eastAsiaTheme="minorHAnsi"/>
          <w:lang w:eastAsia="en-US"/>
        </w:rPr>
        <w:t>v souladu s ustanovením § 102 odst. 1 zák</w:t>
      </w:r>
      <w:r w:rsidR="008754A5">
        <w:rPr>
          <w:rFonts w:eastAsiaTheme="minorHAnsi"/>
          <w:lang w:eastAsia="en-US"/>
        </w:rPr>
        <w:t>ona</w:t>
      </w:r>
      <w:r w:rsidR="008754A5" w:rsidRPr="00643363">
        <w:rPr>
          <w:rFonts w:eastAsiaTheme="minorHAnsi"/>
          <w:lang w:eastAsia="en-US"/>
        </w:rPr>
        <w:t xml:space="preserve"> č. 128/2000 Sb., o obcích</w:t>
      </w:r>
      <w:r w:rsidR="008754A5">
        <w:rPr>
          <w:rFonts w:eastAsiaTheme="minorHAnsi"/>
          <w:lang w:eastAsia="en-US"/>
        </w:rPr>
        <w:t xml:space="preserve"> </w:t>
      </w:r>
      <w:r w:rsidR="008754A5" w:rsidRPr="00643363">
        <w:rPr>
          <w:rFonts w:eastAsiaTheme="minorHAnsi"/>
          <w:lang w:eastAsia="en-US"/>
        </w:rPr>
        <w:t>(obecní zřízení), ve znění pozdějších předpisů,</w:t>
      </w:r>
      <w:r w:rsidR="008754A5">
        <w:rPr>
          <w:rFonts w:eastAsiaTheme="minorHAnsi"/>
          <w:lang w:eastAsia="en-US"/>
        </w:rPr>
        <w:t xml:space="preserve"> </w:t>
      </w:r>
      <w:r w:rsidR="008754A5" w:rsidRPr="00643363">
        <w:rPr>
          <w:rFonts w:eastAsiaTheme="minorHAnsi"/>
          <w:lang w:eastAsia="en-US"/>
        </w:rPr>
        <w:t>Zastupitelstvu města Břeclavi schválit výkup pozemku p. č. 3728/14,</w:t>
      </w:r>
      <w:r w:rsidR="008754A5">
        <w:rPr>
          <w:rFonts w:eastAsiaTheme="minorHAnsi"/>
          <w:lang w:eastAsia="en-US"/>
        </w:rPr>
        <w:t xml:space="preserve"> </w:t>
      </w:r>
      <w:r w:rsidR="008754A5" w:rsidRPr="00643363">
        <w:rPr>
          <w:rFonts w:eastAsiaTheme="minorHAnsi"/>
          <w:lang w:eastAsia="en-US"/>
        </w:rPr>
        <w:t>o výměře 864 m</w:t>
      </w:r>
      <w:r w:rsidR="008754A5" w:rsidRPr="00643363">
        <w:rPr>
          <w:rFonts w:eastAsiaTheme="minorHAnsi"/>
          <w:vertAlign w:val="superscript"/>
          <w:lang w:eastAsia="en-US"/>
        </w:rPr>
        <w:t>2</w:t>
      </w:r>
      <w:r w:rsidR="008754A5" w:rsidRPr="00643363">
        <w:rPr>
          <w:rFonts w:eastAsiaTheme="minorHAnsi"/>
          <w:lang w:eastAsia="en-US"/>
        </w:rPr>
        <w:t>, v k. ú. Břeclav.</w:t>
      </w:r>
    </w:p>
    <w:p w:rsidR="008754A5" w:rsidRDefault="008754A5" w:rsidP="008754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332B" w:rsidRDefault="00A3332B" w:rsidP="00A3332B"/>
    <w:p w:rsidR="00B33CBA" w:rsidRPr="00DD0014" w:rsidRDefault="00A3332B" w:rsidP="00B33C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862AF1">
        <w:rPr>
          <w:b/>
          <w:bCs/>
        </w:rPr>
        <w:t>13</w:t>
      </w:r>
      <w:r w:rsidR="00B33CBA" w:rsidRPr="00B33CBA">
        <w:rPr>
          <w:rFonts w:eastAsiaTheme="minorHAnsi"/>
          <w:lang w:eastAsia="en-US"/>
        </w:rPr>
        <w:t xml:space="preserve"> </w:t>
      </w:r>
      <w:r w:rsidR="00B33CBA" w:rsidRPr="00DD0014">
        <w:rPr>
          <w:rFonts w:eastAsiaTheme="minorHAnsi"/>
          <w:lang w:eastAsia="en-US"/>
        </w:rPr>
        <w:t>v souladu s ustanovením § 102 odst. 1 zák</w:t>
      </w:r>
      <w:r w:rsidR="00B33CBA">
        <w:rPr>
          <w:rFonts w:eastAsiaTheme="minorHAnsi"/>
          <w:lang w:eastAsia="en-US"/>
        </w:rPr>
        <w:t xml:space="preserve">ona </w:t>
      </w:r>
      <w:r w:rsidR="00B33CBA" w:rsidRPr="00DD0014">
        <w:rPr>
          <w:rFonts w:eastAsiaTheme="minorHAnsi"/>
          <w:lang w:eastAsia="en-US"/>
        </w:rPr>
        <w:t>č. 128/2000 Sb., o obcích</w:t>
      </w:r>
      <w:r w:rsidR="00B33CBA">
        <w:rPr>
          <w:rFonts w:eastAsiaTheme="minorHAnsi"/>
          <w:lang w:eastAsia="en-US"/>
        </w:rPr>
        <w:t xml:space="preserve"> </w:t>
      </w:r>
      <w:r w:rsidR="00B33CBA" w:rsidRPr="00DD0014">
        <w:rPr>
          <w:rFonts w:eastAsiaTheme="minorHAnsi"/>
          <w:lang w:eastAsia="en-US"/>
        </w:rPr>
        <w:t>(obecní zřízení), ve znění pozdějších předpisů,</w:t>
      </w:r>
      <w:r w:rsidR="00B33CBA">
        <w:rPr>
          <w:rFonts w:eastAsiaTheme="minorHAnsi"/>
          <w:lang w:eastAsia="en-US"/>
        </w:rPr>
        <w:t xml:space="preserve"> </w:t>
      </w:r>
      <w:r w:rsidR="00B33CBA" w:rsidRPr="00DD0014">
        <w:rPr>
          <w:rFonts w:eastAsiaTheme="minorHAnsi"/>
          <w:lang w:eastAsia="en-US"/>
        </w:rPr>
        <w:t>Zastupitelstvu města Břeclavi schválit výkup pozemků p. č. 3095/64</w:t>
      </w:r>
      <w:r w:rsidR="00B33CBA">
        <w:rPr>
          <w:rFonts w:eastAsiaTheme="minorHAnsi"/>
          <w:lang w:eastAsia="en-US"/>
        </w:rPr>
        <w:t xml:space="preserve"> </w:t>
      </w:r>
      <w:r w:rsidR="00B33CBA" w:rsidRPr="00DD0014">
        <w:rPr>
          <w:rFonts w:eastAsiaTheme="minorHAnsi"/>
          <w:lang w:eastAsia="en-US"/>
        </w:rPr>
        <w:t>o výměře 24 m</w:t>
      </w:r>
      <w:r w:rsidR="00B33CBA" w:rsidRPr="00DD0014">
        <w:rPr>
          <w:rFonts w:eastAsiaTheme="minorHAnsi"/>
          <w:vertAlign w:val="superscript"/>
          <w:lang w:eastAsia="en-US"/>
        </w:rPr>
        <w:t>2</w:t>
      </w:r>
      <w:r w:rsidR="00B33CBA" w:rsidRPr="00DD0014">
        <w:rPr>
          <w:rFonts w:eastAsiaTheme="minorHAnsi"/>
          <w:lang w:eastAsia="en-US"/>
        </w:rPr>
        <w:t xml:space="preserve"> a p. č. 3095/148 o výměře 46 m</w:t>
      </w:r>
      <w:r w:rsidR="00B33CBA" w:rsidRPr="00DD0014">
        <w:rPr>
          <w:rFonts w:eastAsiaTheme="minorHAnsi"/>
          <w:vertAlign w:val="superscript"/>
          <w:lang w:eastAsia="en-US"/>
        </w:rPr>
        <w:t>2</w:t>
      </w:r>
      <w:r w:rsidR="00B33CBA" w:rsidRPr="00DD0014">
        <w:rPr>
          <w:rFonts w:eastAsiaTheme="minorHAnsi"/>
          <w:lang w:eastAsia="en-US"/>
        </w:rPr>
        <w:t>, oba v k. ú. Břeclav, za cenu 57 500 Kč,</w:t>
      </w:r>
      <w:r w:rsidR="00B33CBA">
        <w:rPr>
          <w:rFonts w:eastAsiaTheme="minorHAnsi"/>
          <w:lang w:eastAsia="en-US"/>
        </w:rPr>
        <w:t xml:space="preserve"> </w:t>
      </w:r>
      <w:r w:rsidR="00B33CBA" w:rsidRPr="00DD0014">
        <w:rPr>
          <w:rFonts w:eastAsiaTheme="minorHAnsi"/>
          <w:lang w:eastAsia="en-US"/>
        </w:rPr>
        <w:t>od společnosti ALE s. r. o., IČ: 255 02 999, se sídlem Břeclav, Fintajslova 5.</w:t>
      </w:r>
    </w:p>
    <w:p w:rsidR="007167F8" w:rsidRDefault="007167F8" w:rsidP="008B3947">
      <w:pPr>
        <w:autoSpaceDE w:val="0"/>
        <w:autoSpaceDN w:val="0"/>
        <w:adjustRightInd w:val="0"/>
        <w:jc w:val="both"/>
        <w:rPr>
          <w:b/>
          <w:bCs/>
        </w:rPr>
      </w:pPr>
    </w:p>
    <w:p w:rsidR="007167F8" w:rsidRDefault="007167F8" w:rsidP="008B3947">
      <w:pPr>
        <w:autoSpaceDE w:val="0"/>
        <w:autoSpaceDN w:val="0"/>
        <w:adjustRightInd w:val="0"/>
        <w:jc w:val="both"/>
        <w:rPr>
          <w:b/>
          <w:bCs/>
        </w:rPr>
      </w:pPr>
    </w:p>
    <w:p w:rsidR="008B3947" w:rsidRPr="00ED4ADD" w:rsidRDefault="00A3332B" w:rsidP="008B394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R/51/12/</w:t>
      </w:r>
      <w:r w:rsidR="00961A3E">
        <w:rPr>
          <w:b/>
          <w:bCs/>
        </w:rPr>
        <w:t>32</w:t>
      </w:r>
      <w:r w:rsidR="008B3947" w:rsidRPr="008B3947">
        <w:rPr>
          <w:rFonts w:eastAsiaTheme="minorHAnsi"/>
          <w:lang w:eastAsia="en-US"/>
        </w:rPr>
        <w:t xml:space="preserve"> </w:t>
      </w:r>
      <w:r w:rsidR="008B3947" w:rsidRPr="00ED4ADD">
        <w:rPr>
          <w:rFonts w:eastAsiaTheme="minorHAnsi"/>
          <w:lang w:eastAsia="en-US"/>
        </w:rPr>
        <w:t>v souladu s ustanovením § 102 odst. 1 zákona č. 128/2000 Sb., o obcích</w:t>
      </w:r>
      <w:r w:rsidR="008B3947">
        <w:rPr>
          <w:rFonts w:eastAsiaTheme="minorHAnsi"/>
          <w:lang w:eastAsia="en-US"/>
        </w:rPr>
        <w:t xml:space="preserve"> </w:t>
      </w:r>
      <w:r w:rsidR="008B3947" w:rsidRPr="00ED4ADD">
        <w:rPr>
          <w:rFonts w:eastAsiaTheme="minorHAnsi"/>
          <w:lang w:eastAsia="en-US"/>
        </w:rPr>
        <w:t>(obecní zřízení), ve znění pozdějších předpisů,</w:t>
      </w:r>
      <w:r w:rsidR="008B3947">
        <w:rPr>
          <w:rFonts w:eastAsiaTheme="minorHAnsi"/>
          <w:lang w:eastAsia="en-US"/>
        </w:rPr>
        <w:t xml:space="preserve"> </w:t>
      </w:r>
      <w:r w:rsidR="008B3947" w:rsidRPr="00ED4ADD">
        <w:rPr>
          <w:rFonts w:eastAsiaTheme="minorHAnsi"/>
          <w:lang w:eastAsia="en-US"/>
        </w:rPr>
        <w:t>Zastupitelstvu města Břeclavi schválit prominutí pohledávky ve výši</w:t>
      </w:r>
      <w:r w:rsidR="008B3947">
        <w:rPr>
          <w:rFonts w:eastAsiaTheme="minorHAnsi"/>
          <w:lang w:eastAsia="en-US"/>
        </w:rPr>
        <w:t xml:space="preserve"> </w:t>
      </w:r>
      <w:r w:rsidR="008B3947" w:rsidRPr="00ED4ADD">
        <w:rPr>
          <w:rFonts w:eastAsiaTheme="minorHAnsi"/>
          <w:lang w:eastAsia="en-US"/>
        </w:rPr>
        <w:t>140.000 Kč vůči Milanu Veselému, místo podnikání Tvrdonice, Tabule 757/27.</w:t>
      </w:r>
    </w:p>
    <w:p w:rsidR="008B3947" w:rsidRDefault="008B3947" w:rsidP="008B3947">
      <w:pPr>
        <w:jc w:val="both"/>
        <w:rPr>
          <w:b/>
        </w:rPr>
      </w:pPr>
    </w:p>
    <w:p w:rsidR="00A3332B" w:rsidRDefault="00A3332B" w:rsidP="00A3332B"/>
    <w:p w:rsidR="00A3332B" w:rsidRDefault="00A3332B" w:rsidP="00A3332B"/>
    <w:p w:rsidR="007167F8" w:rsidRDefault="007167F8" w:rsidP="00A3332B">
      <w:pPr>
        <w:rPr>
          <w:b/>
          <w:bCs/>
          <w:i/>
          <w:iCs/>
          <w:u w:val="single"/>
        </w:rPr>
      </w:pPr>
    </w:p>
    <w:p w:rsidR="007167F8" w:rsidRDefault="007167F8" w:rsidP="00A3332B">
      <w:pPr>
        <w:rPr>
          <w:b/>
          <w:bCs/>
          <w:i/>
          <w:iCs/>
          <w:u w:val="single"/>
        </w:rPr>
      </w:pPr>
    </w:p>
    <w:p w:rsidR="00A3332B" w:rsidRDefault="00E809FF" w:rsidP="00A3332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revokovala:</w:t>
      </w:r>
    </w:p>
    <w:p w:rsidR="00E809FF" w:rsidRDefault="00E809FF" w:rsidP="00A3332B">
      <w:pPr>
        <w:rPr>
          <w:b/>
          <w:bCs/>
          <w:i/>
          <w:iCs/>
          <w:u w:val="single"/>
        </w:rPr>
      </w:pPr>
    </w:p>
    <w:p w:rsidR="00E809FF" w:rsidRDefault="00E809FF" w:rsidP="00A3332B">
      <w:pPr>
        <w:rPr>
          <w:b/>
          <w:bCs/>
          <w:i/>
          <w:iCs/>
          <w:u w:val="single"/>
        </w:rPr>
      </w:pPr>
    </w:p>
    <w:p w:rsidR="00E809FF" w:rsidRDefault="00E809FF" w:rsidP="00A3332B"/>
    <w:p w:rsidR="00C07751" w:rsidRPr="00115858" w:rsidRDefault="00A3332B" w:rsidP="00C077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DF5F2D">
        <w:rPr>
          <w:b/>
          <w:bCs/>
        </w:rPr>
        <w:t>19a</w:t>
      </w:r>
      <w:r w:rsidR="00C07751" w:rsidRPr="00C07751">
        <w:rPr>
          <w:rFonts w:eastAsiaTheme="minorHAnsi"/>
          <w:lang w:eastAsia="en-US"/>
        </w:rPr>
        <w:t xml:space="preserve"> </w:t>
      </w:r>
      <w:r w:rsidR="00C07751" w:rsidRPr="00115858">
        <w:rPr>
          <w:rFonts w:eastAsiaTheme="minorHAnsi"/>
          <w:lang w:eastAsia="en-US"/>
        </w:rPr>
        <w:t>v souladu s ustanovením § 102 odst. 1 a odst. 2 písm. m) zák</w:t>
      </w:r>
      <w:r w:rsidR="00C07751">
        <w:rPr>
          <w:rFonts w:eastAsiaTheme="minorHAnsi"/>
          <w:lang w:eastAsia="en-US"/>
        </w:rPr>
        <w:t xml:space="preserve">ona </w:t>
      </w:r>
      <w:r w:rsidR="00C07751" w:rsidRPr="00115858">
        <w:rPr>
          <w:rFonts w:eastAsiaTheme="minorHAnsi"/>
          <w:lang w:eastAsia="en-US"/>
        </w:rPr>
        <w:t>č. 128/2000 Sb., o obcích (obecní zřízení), ve znění pozdějších předpisů,</w:t>
      </w:r>
      <w:r w:rsidR="00C07751">
        <w:rPr>
          <w:rFonts w:eastAsiaTheme="minorHAnsi"/>
          <w:lang w:eastAsia="en-US"/>
        </w:rPr>
        <w:t xml:space="preserve"> </w:t>
      </w:r>
      <w:r w:rsidR="00C07751" w:rsidRPr="00115858">
        <w:rPr>
          <w:rFonts w:eastAsiaTheme="minorHAnsi"/>
          <w:lang w:eastAsia="en-US"/>
        </w:rPr>
        <w:t>usnesení ze dne 13. 10. 2010, kterým doporučila Zastupitelstvu města Břeclavi</w:t>
      </w:r>
      <w:r w:rsidR="00C07751">
        <w:rPr>
          <w:rFonts w:eastAsiaTheme="minorHAnsi"/>
          <w:lang w:eastAsia="en-US"/>
        </w:rPr>
        <w:t xml:space="preserve"> </w:t>
      </w:r>
      <w:r w:rsidR="00C07751" w:rsidRPr="00115858">
        <w:rPr>
          <w:rFonts w:eastAsiaTheme="minorHAnsi"/>
          <w:lang w:eastAsia="en-US"/>
        </w:rPr>
        <w:t>schválit odstoupení od budoucí kupní smlouvy uzavřené spolu s nájemní smlouvou pod</w:t>
      </w:r>
      <w:r w:rsidR="00C07751">
        <w:rPr>
          <w:rFonts w:eastAsiaTheme="minorHAnsi"/>
          <w:lang w:eastAsia="en-US"/>
        </w:rPr>
        <w:t xml:space="preserve"> </w:t>
      </w:r>
      <w:r w:rsidR="00C07751" w:rsidRPr="00115858">
        <w:rPr>
          <w:rFonts w:eastAsiaTheme="minorHAnsi"/>
          <w:lang w:eastAsia="en-US"/>
        </w:rPr>
        <w:t xml:space="preserve">č. OM/109/08 dne 3. 3. 2009 s </w:t>
      </w:r>
      <w:r w:rsidR="00CC0894">
        <w:rPr>
          <w:rFonts w:eastAsiaTheme="minorHAnsi"/>
          <w:lang w:eastAsia="en-US"/>
        </w:rPr>
        <w:t>xxxxxxxxx</w:t>
      </w:r>
      <w:r w:rsidR="00C07751" w:rsidRPr="00115858">
        <w:rPr>
          <w:rFonts w:eastAsiaTheme="minorHAnsi"/>
          <w:lang w:eastAsia="en-US"/>
        </w:rPr>
        <w:t>.</w:t>
      </w:r>
    </w:p>
    <w:p w:rsidR="00A3332B" w:rsidRDefault="00A3332B" w:rsidP="00A3332B"/>
    <w:p w:rsidR="00A3332B" w:rsidRDefault="00A3332B" w:rsidP="000926A0"/>
    <w:p w:rsidR="007840DB" w:rsidRPr="00A678A0" w:rsidRDefault="003F01D1" w:rsidP="007840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B63CBE">
        <w:rPr>
          <w:b/>
          <w:bCs/>
        </w:rPr>
        <w:t>45a</w:t>
      </w:r>
      <w:r w:rsidR="007840DB" w:rsidRPr="007840DB">
        <w:rPr>
          <w:rFonts w:eastAsiaTheme="minorHAnsi"/>
          <w:lang w:eastAsia="en-US"/>
        </w:rPr>
        <w:t xml:space="preserve"> </w:t>
      </w:r>
      <w:r w:rsidR="007840DB" w:rsidRPr="00A678A0">
        <w:rPr>
          <w:rFonts w:eastAsiaTheme="minorHAnsi"/>
          <w:lang w:eastAsia="en-US"/>
        </w:rPr>
        <w:t>v souladu s ustanovením § 102 odst. 3 zák</w:t>
      </w:r>
      <w:r w:rsidR="007840DB">
        <w:rPr>
          <w:rFonts w:eastAsiaTheme="minorHAnsi"/>
          <w:lang w:eastAsia="en-US"/>
        </w:rPr>
        <w:t>ona</w:t>
      </w:r>
      <w:r w:rsidR="007840DB" w:rsidRPr="00A678A0">
        <w:rPr>
          <w:rFonts w:eastAsiaTheme="minorHAnsi"/>
          <w:lang w:eastAsia="en-US"/>
        </w:rPr>
        <w:t xml:space="preserve"> č. 128/2000 Sb., o obcích</w:t>
      </w:r>
      <w:r w:rsidR="007840DB">
        <w:rPr>
          <w:rFonts w:eastAsiaTheme="minorHAnsi"/>
          <w:lang w:eastAsia="en-US"/>
        </w:rPr>
        <w:t xml:space="preserve"> </w:t>
      </w:r>
      <w:r w:rsidR="007840DB" w:rsidRPr="00A678A0">
        <w:rPr>
          <w:rFonts w:eastAsiaTheme="minorHAnsi"/>
          <w:lang w:eastAsia="en-US"/>
        </w:rPr>
        <w:t>(obecní zřízení)</w:t>
      </w:r>
      <w:r w:rsidR="007840DB">
        <w:rPr>
          <w:rFonts w:eastAsiaTheme="minorHAnsi"/>
          <w:lang w:eastAsia="en-US"/>
        </w:rPr>
        <w:t xml:space="preserve">, ve znění pozdějších předpisů, </w:t>
      </w:r>
      <w:r w:rsidR="007840DB" w:rsidRPr="00A678A0">
        <w:rPr>
          <w:rFonts w:eastAsiaTheme="minorHAnsi"/>
          <w:lang w:eastAsia="en-US"/>
        </w:rPr>
        <w:t>své usnesení ze dne 26. 9. 2012, kterým schválilo návrh na úpravu Pravidel</w:t>
      </w:r>
      <w:r w:rsidR="007840DB">
        <w:rPr>
          <w:rFonts w:eastAsiaTheme="minorHAnsi"/>
          <w:lang w:eastAsia="en-US"/>
        </w:rPr>
        <w:t xml:space="preserve"> </w:t>
      </w:r>
      <w:r w:rsidR="007840DB" w:rsidRPr="00A678A0">
        <w:rPr>
          <w:rFonts w:eastAsiaTheme="minorHAnsi"/>
          <w:lang w:eastAsia="en-US"/>
        </w:rPr>
        <w:t>pronájmu, výpůjčky a zřizování věcných břemen u nemovitostí v majetku města Břeclav,</w:t>
      </w:r>
      <w:r w:rsidR="007840DB">
        <w:rPr>
          <w:rFonts w:eastAsiaTheme="minorHAnsi"/>
          <w:lang w:eastAsia="en-US"/>
        </w:rPr>
        <w:t xml:space="preserve"> </w:t>
      </w:r>
      <w:r w:rsidR="007840DB" w:rsidRPr="00A678A0">
        <w:rPr>
          <w:rFonts w:eastAsiaTheme="minorHAnsi"/>
          <w:lang w:eastAsia="en-US"/>
        </w:rPr>
        <w:t>uvedený v příloze zápisu, a to s účinností od 1. 10. 2012</w:t>
      </w:r>
      <w:r w:rsidR="007840DB">
        <w:rPr>
          <w:rFonts w:eastAsiaTheme="minorHAnsi"/>
          <w:lang w:eastAsia="en-US"/>
        </w:rPr>
        <w:t>.</w:t>
      </w:r>
    </w:p>
    <w:p w:rsidR="003F01D1" w:rsidRDefault="003F01D1" w:rsidP="003F01D1"/>
    <w:p w:rsidR="003F01D1" w:rsidRDefault="003F01D1" w:rsidP="000926A0"/>
    <w:p w:rsidR="00A3332B" w:rsidRDefault="00A3332B" w:rsidP="000926A0"/>
    <w:p w:rsidR="004272A7" w:rsidRDefault="004272A7" w:rsidP="00A3332B">
      <w:pPr>
        <w:rPr>
          <w:b/>
          <w:bCs/>
        </w:rPr>
      </w:pPr>
      <w:r>
        <w:rPr>
          <w:b/>
          <w:bCs/>
          <w:i/>
          <w:iCs/>
          <w:u w:val="single"/>
        </w:rPr>
        <w:t>Rada města odvolala:</w:t>
      </w:r>
    </w:p>
    <w:p w:rsidR="004272A7" w:rsidRDefault="004272A7" w:rsidP="00A3332B">
      <w:pPr>
        <w:rPr>
          <w:b/>
          <w:bCs/>
        </w:rPr>
      </w:pPr>
    </w:p>
    <w:p w:rsidR="007B7867" w:rsidRDefault="007B7867" w:rsidP="00A3332B">
      <w:pPr>
        <w:rPr>
          <w:b/>
          <w:bCs/>
        </w:rPr>
      </w:pPr>
    </w:p>
    <w:p w:rsidR="007B7867" w:rsidRDefault="007B7867" w:rsidP="00A3332B">
      <w:pPr>
        <w:rPr>
          <w:b/>
          <w:bCs/>
        </w:rPr>
      </w:pPr>
    </w:p>
    <w:p w:rsidR="00A3332B" w:rsidRDefault="00A3332B" w:rsidP="00A3332B">
      <w:r>
        <w:rPr>
          <w:b/>
          <w:bCs/>
        </w:rPr>
        <w:t>R/51/12/</w:t>
      </w:r>
      <w:r w:rsidR="00281546">
        <w:rPr>
          <w:b/>
          <w:bCs/>
        </w:rPr>
        <w:t>26</w:t>
      </w:r>
      <w:r w:rsidR="000B6191" w:rsidRPr="000B6191">
        <w:rPr>
          <w:rFonts w:eastAsiaTheme="minorHAnsi"/>
          <w:lang w:eastAsia="en-US"/>
        </w:rPr>
        <w:t xml:space="preserve"> </w:t>
      </w:r>
      <w:r w:rsidR="000B6191" w:rsidRPr="00FB351D">
        <w:rPr>
          <w:rFonts w:eastAsiaTheme="minorHAnsi"/>
          <w:lang w:eastAsia="en-US"/>
        </w:rPr>
        <w:t>v souladu s ustanovením § 102 odst. 2 písm. h) zákona č. 128/2000 Sb.,</w:t>
      </w:r>
      <w:r w:rsidR="000B6191">
        <w:rPr>
          <w:rFonts w:eastAsiaTheme="minorHAnsi"/>
          <w:lang w:eastAsia="en-US"/>
        </w:rPr>
        <w:t xml:space="preserve"> </w:t>
      </w:r>
      <w:r w:rsidR="000B6191" w:rsidRPr="00FB351D">
        <w:rPr>
          <w:rFonts w:eastAsiaTheme="minorHAnsi"/>
          <w:lang w:eastAsia="en-US"/>
        </w:rPr>
        <w:t>o obcích (obecní zřízení), ve znění pozdějších předpisů,</w:t>
      </w:r>
      <w:r w:rsidR="000B6191">
        <w:rPr>
          <w:rFonts w:eastAsiaTheme="minorHAnsi"/>
          <w:lang w:eastAsia="en-US"/>
        </w:rPr>
        <w:t xml:space="preserve"> </w:t>
      </w:r>
      <w:r w:rsidR="000B6191" w:rsidRPr="00FB351D">
        <w:rPr>
          <w:rFonts w:eastAsiaTheme="minorHAnsi"/>
          <w:lang w:eastAsia="en-US"/>
        </w:rPr>
        <w:t>Ing. Aleše Nešpora z členství v komisi školské s účinností od 7. 11. 2012.</w:t>
      </w:r>
    </w:p>
    <w:p w:rsidR="00A3332B" w:rsidRDefault="00A3332B" w:rsidP="00A3332B"/>
    <w:p w:rsidR="009D33FD" w:rsidRDefault="009D33FD" w:rsidP="00A3332B"/>
    <w:p w:rsidR="00C956F7" w:rsidRPr="00755610" w:rsidRDefault="00C956F7" w:rsidP="00C956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R/51/12/42a</w:t>
      </w:r>
      <w:r w:rsidRPr="00C956F7">
        <w:rPr>
          <w:rFonts w:eastAsiaTheme="minorHAnsi"/>
          <w:lang w:eastAsia="en-US"/>
        </w:rPr>
        <w:t xml:space="preserve"> </w:t>
      </w:r>
      <w:r w:rsidRPr="00755610">
        <w:rPr>
          <w:rFonts w:eastAsiaTheme="minorHAnsi"/>
          <w:lang w:eastAsia="en-US"/>
        </w:rPr>
        <w:t>v souladu s ustanovením § 102 odst. 2 písm. b) zákona č. 128/2000 Sb.,</w:t>
      </w:r>
      <w:r>
        <w:rPr>
          <w:rFonts w:eastAsiaTheme="minorHAnsi"/>
          <w:lang w:eastAsia="en-US"/>
        </w:rPr>
        <w:t xml:space="preserve"> </w:t>
      </w:r>
      <w:r w:rsidRPr="00755610">
        <w:rPr>
          <w:rFonts w:eastAsiaTheme="minorHAnsi"/>
          <w:lang w:eastAsia="en-US"/>
        </w:rPr>
        <w:t>o obcích 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755610">
        <w:rPr>
          <w:rFonts w:eastAsiaTheme="minorHAnsi"/>
          <w:lang w:eastAsia="en-US"/>
        </w:rPr>
        <w:t>z funkce ředitelky příspěvkové organizace města Břeclav, Domov seniorů</w:t>
      </w:r>
      <w:r>
        <w:rPr>
          <w:rFonts w:eastAsiaTheme="minorHAnsi"/>
          <w:lang w:eastAsia="en-US"/>
        </w:rPr>
        <w:t xml:space="preserve"> </w:t>
      </w:r>
      <w:r w:rsidRPr="00755610">
        <w:rPr>
          <w:rFonts w:eastAsiaTheme="minorHAnsi"/>
          <w:lang w:eastAsia="en-US"/>
        </w:rPr>
        <w:t xml:space="preserve">Břeclav, Mgr. Danu Botkovou, </w:t>
      </w:r>
      <w:r w:rsidR="006367F4">
        <w:rPr>
          <w:rFonts w:eastAsiaTheme="minorHAnsi"/>
          <w:lang w:eastAsia="en-US"/>
        </w:rPr>
        <w:t>xxxxxxxxx</w:t>
      </w:r>
      <w:r w:rsidRPr="00755610">
        <w:rPr>
          <w:rFonts w:eastAsiaTheme="minorHAnsi"/>
          <w:lang w:eastAsia="en-US"/>
        </w:rPr>
        <w:t>, a to s účinností ke dni 8.</w:t>
      </w:r>
      <w:r>
        <w:rPr>
          <w:rFonts w:eastAsiaTheme="minorHAnsi"/>
          <w:lang w:eastAsia="en-US"/>
        </w:rPr>
        <w:t xml:space="preserve"> </w:t>
      </w:r>
      <w:r w:rsidRPr="00755610">
        <w:rPr>
          <w:rFonts w:eastAsiaTheme="minorHAnsi"/>
          <w:lang w:eastAsia="en-US"/>
        </w:rPr>
        <w:t>11.</w:t>
      </w:r>
      <w:r>
        <w:rPr>
          <w:rFonts w:eastAsiaTheme="minorHAnsi"/>
          <w:lang w:eastAsia="en-US"/>
        </w:rPr>
        <w:t xml:space="preserve"> </w:t>
      </w:r>
      <w:r w:rsidRPr="00755610">
        <w:rPr>
          <w:rFonts w:eastAsiaTheme="minorHAnsi"/>
          <w:lang w:eastAsia="en-US"/>
        </w:rPr>
        <w:t>2012</w:t>
      </w:r>
      <w:r>
        <w:rPr>
          <w:rFonts w:eastAsiaTheme="minorHAnsi"/>
          <w:lang w:eastAsia="en-US"/>
        </w:rPr>
        <w:t>.</w:t>
      </w:r>
    </w:p>
    <w:p w:rsidR="00C956F7" w:rsidRDefault="00C956F7" w:rsidP="00C956F7"/>
    <w:p w:rsidR="00C956F7" w:rsidRDefault="00C956F7" w:rsidP="00A3332B"/>
    <w:p w:rsidR="009D33FD" w:rsidRDefault="009D33FD" w:rsidP="00A3332B"/>
    <w:p w:rsidR="009D33FD" w:rsidRDefault="009D33FD" w:rsidP="00A3332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9D33FD" w:rsidRDefault="009D33FD" w:rsidP="00A3332B">
      <w:pPr>
        <w:rPr>
          <w:b/>
          <w:bCs/>
          <w:i/>
          <w:iCs/>
          <w:u w:val="single"/>
        </w:rPr>
      </w:pPr>
    </w:p>
    <w:p w:rsidR="009D33FD" w:rsidRDefault="009D33FD" w:rsidP="00A3332B"/>
    <w:p w:rsidR="00A3332B" w:rsidRDefault="00A3332B" w:rsidP="00A3332B"/>
    <w:p w:rsidR="008A38F0" w:rsidRDefault="00A3332B" w:rsidP="008A38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b/>
          <w:bCs/>
        </w:rPr>
        <w:t>R/51/12/</w:t>
      </w:r>
      <w:r w:rsidR="008A38F0">
        <w:rPr>
          <w:b/>
          <w:bCs/>
        </w:rPr>
        <w:t>29</w:t>
      </w:r>
      <w:r w:rsidR="008A38F0" w:rsidRPr="008A38F0">
        <w:rPr>
          <w:rFonts w:eastAsiaTheme="minorHAnsi"/>
          <w:lang w:eastAsia="en-US"/>
        </w:rPr>
        <w:t xml:space="preserve"> </w:t>
      </w:r>
      <w:r w:rsidR="008A38F0" w:rsidRPr="00C4641B">
        <w:rPr>
          <w:rFonts w:eastAsiaTheme="minorHAnsi"/>
          <w:lang w:eastAsia="en-US"/>
        </w:rPr>
        <w:t>v souladu s ustanovením § 102 odst. 3 zákona č. 128/2000 Sb., o obcích</w:t>
      </w:r>
      <w:r w:rsidR="008A38F0">
        <w:rPr>
          <w:rFonts w:eastAsiaTheme="minorHAnsi"/>
          <w:lang w:eastAsia="en-US"/>
        </w:rPr>
        <w:t xml:space="preserve"> </w:t>
      </w:r>
      <w:r w:rsidR="008A38F0" w:rsidRPr="00C4641B">
        <w:rPr>
          <w:rFonts w:eastAsiaTheme="minorHAnsi"/>
          <w:lang w:eastAsia="en-US"/>
        </w:rPr>
        <w:t>(obecní zřízení), ve znění pozdějších předpisů,</w:t>
      </w:r>
      <w:r w:rsidR="008A38F0">
        <w:rPr>
          <w:rFonts w:eastAsiaTheme="minorHAnsi"/>
          <w:lang w:eastAsia="en-US"/>
        </w:rPr>
        <w:t xml:space="preserve"> </w:t>
      </w:r>
      <w:r w:rsidR="008A38F0" w:rsidRPr="00C4641B">
        <w:rPr>
          <w:rFonts w:eastAsiaTheme="minorHAnsi"/>
          <w:lang w:eastAsia="en-US"/>
        </w:rPr>
        <w:t>souhlas Antonínu Nešporovi ml., s místem podnikání Břeclav, Celnice 1214,</w:t>
      </w:r>
      <w:r w:rsidR="008A38F0">
        <w:rPr>
          <w:rFonts w:eastAsiaTheme="minorHAnsi"/>
          <w:lang w:eastAsia="en-US"/>
        </w:rPr>
        <w:t xml:space="preserve"> </w:t>
      </w:r>
      <w:r w:rsidR="008A38F0" w:rsidRPr="00C4641B">
        <w:rPr>
          <w:rFonts w:eastAsiaTheme="minorHAnsi"/>
          <w:lang w:eastAsia="en-US"/>
        </w:rPr>
        <w:t>s užitím znaku města Břeclavi v rámci prezentace spokojených klientů Hotelem Celnice</w:t>
      </w:r>
      <w:r w:rsidR="008A38F0">
        <w:rPr>
          <w:rFonts w:ascii="TimesNewRomanPSMT" w:eastAsiaTheme="minorHAnsi" w:hAnsi="TimesNewRomanPSMT" w:cs="TimesNewRomanPSMT"/>
          <w:lang w:eastAsia="en-US"/>
        </w:rPr>
        <w:t>.</w:t>
      </w:r>
    </w:p>
    <w:p w:rsidR="00A3332B" w:rsidRDefault="00A3332B" w:rsidP="00A3332B"/>
    <w:p w:rsidR="00AD3D38" w:rsidRDefault="00AD3D38" w:rsidP="00A3332B"/>
    <w:p w:rsidR="00AD3D38" w:rsidRDefault="00AD3D38" w:rsidP="00A3332B"/>
    <w:p w:rsidR="00922B2C" w:rsidRDefault="00922B2C" w:rsidP="00A3332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pověřila:</w:t>
      </w:r>
    </w:p>
    <w:p w:rsidR="00922B2C" w:rsidRDefault="00922B2C" w:rsidP="00A3332B">
      <w:pPr>
        <w:rPr>
          <w:b/>
          <w:bCs/>
          <w:i/>
          <w:iCs/>
          <w:u w:val="single"/>
        </w:rPr>
      </w:pPr>
    </w:p>
    <w:p w:rsidR="00922B2C" w:rsidRDefault="00922B2C" w:rsidP="00A3332B">
      <w:pPr>
        <w:rPr>
          <w:b/>
          <w:bCs/>
          <w:i/>
          <w:iCs/>
          <w:u w:val="single"/>
        </w:rPr>
      </w:pPr>
    </w:p>
    <w:p w:rsidR="00922B2C" w:rsidRDefault="00922B2C" w:rsidP="00A3332B"/>
    <w:p w:rsidR="008E3582" w:rsidRPr="00755610" w:rsidRDefault="00A3332B" w:rsidP="008E35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R/51/12/</w:t>
      </w:r>
      <w:r w:rsidR="00922B2C">
        <w:rPr>
          <w:b/>
          <w:bCs/>
        </w:rPr>
        <w:t>42b</w:t>
      </w:r>
      <w:r w:rsidR="00407A28" w:rsidRPr="00407A28">
        <w:rPr>
          <w:rFonts w:eastAsiaTheme="minorHAnsi"/>
          <w:lang w:eastAsia="en-US"/>
        </w:rPr>
        <w:t xml:space="preserve"> </w:t>
      </w:r>
      <w:r w:rsidR="00407A28" w:rsidRPr="00755610">
        <w:rPr>
          <w:rFonts w:eastAsiaTheme="minorHAnsi"/>
          <w:lang w:eastAsia="en-US"/>
        </w:rPr>
        <w:t>v souladu s ustanovením § 102 odst. 2 písm. b) zákona č. 128/2000 Sb.,</w:t>
      </w:r>
      <w:r w:rsidR="00407A28">
        <w:rPr>
          <w:rFonts w:eastAsiaTheme="minorHAnsi"/>
          <w:lang w:eastAsia="en-US"/>
        </w:rPr>
        <w:t xml:space="preserve"> </w:t>
      </w:r>
      <w:r w:rsidR="00407A28" w:rsidRPr="00755610">
        <w:rPr>
          <w:rFonts w:eastAsiaTheme="minorHAnsi"/>
          <w:lang w:eastAsia="en-US"/>
        </w:rPr>
        <w:t>o obcích (obecní zřízení), ve znění pozdějších předpisů,</w:t>
      </w:r>
      <w:r w:rsidR="008E3582" w:rsidRPr="008E3582">
        <w:rPr>
          <w:rFonts w:eastAsiaTheme="minorHAnsi"/>
          <w:lang w:eastAsia="en-US"/>
        </w:rPr>
        <w:t xml:space="preserve"> </w:t>
      </w:r>
      <w:r w:rsidR="008E3582" w:rsidRPr="00755610">
        <w:rPr>
          <w:rFonts w:eastAsiaTheme="minorHAnsi"/>
          <w:lang w:eastAsia="en-US"/>
        </w:rPr>
        <w:t xml:space="preserve">Mgr. Danu Botkovou, </w:t>
      </w:r>
      <w:r w:rsidR="00F92703">
        <w:rPr>
          <w:rFonts w:eastAsiaTheme="minorHAnsi"/>
          <w:lang w:eastAsia="en-US"/>
        </w:rPr>
        <w:t>xxxxxxxxx,</w:t>
      </w:r>
      <w:r w:rsidR="008E3582" w:rsidRPr="00755610">
        <w:rPr>
          <w:rFonts w:eastAsiaTheme="minorHAnsi"/>
          <w:lang w:eastAsia="en-US"/>
        </w:rPr>
        <w:t xml:space="preserve"> řízením </w:t>
      </w:r>
      <w:r w:rsidR="008E3582" w:rsidRPr="00755610">
        <w:rPr>
          <w:rFonts w:eastAsiaTheme="minorHAnsi"/>
          <w:lang w:eastAsia="en-US"/>
        </w:rPr>
        <w:lastRenderedPageBreak/>
        <w:t>příspěvkové organizace města Břeclav, Domova seniorů</w:t>
      </w:r>
      <w:r w:rsidR="008E3582">
        <w:rPr>
          <w:rFonts w:eastAsiaTheme="minorHAnsi"/>
          <w:lang w:eastAsia="en-US"/>
        </w:rPr>
        <w:t xml:space="preserve"> </w:t>
      </w:r>
      <w:r w:rsidR="008E3582" w:rsidRPr="00755610">
        <w:rPr>
          <w:rFonts w:eastAsiaTheme="minorHAnsi"/>
          <w:lang w:eastAsia="en-US"/>
        </w:rPr>
        <w:t>Břeclav, a to do doby ukončení výběrového řízení na pozici ředitele/lky Domova seniorů</w:t>
      </w:r>
      <w:r w:rsidR="008E3582">
        <w:rPr>
          <w:rFonts w:eastAsiaTheme="minorHAnsi"/>
          <w:lang w:eastAsia="en-US"/>
        </w:rPr>
        <w:t xml:space="preserve"> </w:t>
      </w:r>
      <w:r w:rsidR="008E3582" w:rsidRPr="00755610">
        <w:rPr>
          <w:rFonts w:eastAsiaTheme="minorHAnsi"/>
          <w:lang w:eastAsia="en-US"/>
        </w:rPr>
        <w:t>Břeclav</w:t>
      </w:r>
      <w:r w:rsidR="008E3582">
        <w:rPr>
          <w:rFonts w:eastAsiaTheme="minorHAnsi"/>
          <w:lang w:eastAsia="en-US"/>
        </w:rPr>
        <w:t>.</w:t>
      </w:r>
    </w:p>
    <w:p w:rsidR="00A3332B" w:rsidRDefault="00A3332B" w:rsidP="00A3332B"/>
    <w:p w:rsidR="00A3332B" w:rsidRDefault="00A3332B" w:rsidP="00A3332B"/>
    <w:p w:rsidR="00922B2C" w:rsidRDefault="00922B2C" w:rsidP="00A3332B"/>
    <w:p w:rsidR="00922B2C" w:rsidRDefault="00922B2C" w:rsidP="00A3332B">
      <w:r>
        <w:rPr>
          <w:b/>
          <w:bCs/>
          <w:i/>
          <w:iCs/>
          <w:u w:val="single"/>
        </w:rPr>
        <w:t>Rada města jmenovala:</w:t>
      </w:r>
    </w:p>
    <w:p w:rsidR="00407A28" w:rsidRDefault="00407A28" w:rsidP="00A3332B">
      <w:pPr>
        <w:rPr>
          <w:b/>
          <w:bCs/>
        </w:rPr>
      </w:pPr>
    </w:p>
    <w:p w:rsidR="00407A28" w:rsidRDefault="00407A28" w:rsidP="00A3332B">
      <w:pPr>
        <w:rPr>
          <w:b/>
          <w:bCs/>
        </w:rPr>
      </w:pPr>
    </w:p>
    <w:p w:rsidR="00407A28" w:rsidRDefault="00407A28" w:rsidP="00A3332B">
      <w:pPr>
        <w:rPr>
          <w:b/>
          <w:bCs/>
        </w:rPr>
      </w:pPr>
    </w:p>
    <w:p w:rsidR="006D4664" w:rsidRPr="00755610" w:rsidRDefault="00A3332B" w:rsidP="006D466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R/51/12/</w:t>
      </w:r>
      <w:r w:rsidR="00062B15">
        <w:rPr>
          <w:b/>
          <w:bCs/>
        </w:rPr>
        <w:t>42d</w:t>
      </w:r>
      <w:r w:rsidR="00407A28" w:rsidRPr="00407A28">
        <w:rPr>
          <w:rFonts w:eastAsiaTheme="minorHAnsi"/>
          <w:lang w:eastAsia="en-US"/>
        </w:rPr>
        <w:t xml:space="preserve"> </w:t>
      </w:r>
      <w:r w:rsidR="00407A28" w:rsidRPr="00755610">
        <w:rPr>
          <w:rFonts w:eastAsiaTheme="minorHAnsi"/>
          <w:lang w:eastAsia="en-US"/>
        </w:rPr>
        <w:t>v souladu s ustanovením § 102 odst. 2 písm. b) zákona č. 128/2000 Sb.,</w:t>
      </w:r>
      <w:r w:rsidR="00407A28">
        <w:rPr>
          <w:rFonts w:eastAsiaTheme="minorHAnsi"/>
          <w:lang w:eastAsia="en-US"/>
        </w:rPr>
        <w:t xml:space="preserve"> </w:t>
      </w:r>
      <w:r w:rsidR="00407A28" w:rsidRPr="00755610">
        <w:rPr>
          <w:rFonts w:eastAsiaTheme="minorHAnsi"/>
          <w:lang w:eastAsia="en-US"/>
        </w:rPr>
        <w:t>o obcích (obecní zřízení), ve znění pozdějších předpisů,</w:t>
      </w:r>
      <w:r w:rsidR="006D4664" w:rsidRPr="006D4664">
        <w:rPr>
          <w:rFonts w:eastAsiaTheme="minorHAnsi"/>
          <w:lang w:eastAsia="en-US"/>
        </w:rPr>
        <w:t xml:space="preserve"> </w:t>
      </w:r>
      <w:r w:rsidR="006D4664" w:rsidRPr="00755610">
        <w:rPr>
          <w:rFonts w:eastAsiaTheme="minorHAnsi"/>
          <w:lang w:eastAsia="en-US"/>
        </w:rPr>
        <w:t xml:space="preserve">výběrovou komisi ve složení: </w:t>
      </w:r>
      <w:r w:rsidR="00C6248D">
        <w:rPr>
          <w:rFonts w:eastAsiaTheme="minorHAnsi"/>
          <w:lang w:eastAsia="en-US"/>
        </w:rPr>
        <w:t>Ing. Dagmar Adámková, Petr Pěček, RNDr. Miloš Petrů,</w:t>
      </w:r>
      <w:r w:rsidR="001A281B">
        <w:rPr>
          <w:rFonts w:eastAsiaTheme="minorHAnsi"/>
          <w:lang w:eastAsia="en-US"/>
        </w:rPr>
        <w:t xml:space="preserve"> PhDr. </w:t>
      </w:r>
      <w:r w:rsidR="00AD24CB">
        <w:rPr>
          <w:rFonts w:eastAsiaTheme="minorHAnsi"/>
          <w:lang w:eastAsia="en-US"/>
        </w:rPr>
        <w:t>Martin Přibáň</w:t>
      </w:r>
      <w:r w:rsidR="001A281B">
        <w:rPr>
          <w:rFonts w:eastAsiaTheme="minorHAnsi"/>
          <w:lang w:eastAsia="en-US"/>
        </w:rPr>
        <w:t>, Mgr. Zdeněk Janíček, Jana Pelikánová, Mgr. Dagmar Gasnárková.</w:t>
      </w:r>
    </w:p>
    <w:p w:rsidR="006D4664" w:rsidRDefault="006D4664" w:rsidP="006D4664"/>
    <w:p w:rsidR="002C1E03" w:rsidRDefault="002C1E03" w:rsidP="006D4664"/>
    <w:p w:rsidR="00A3332B" w:rsidRDefault="00A3332B" w:rsidP="00A3332B"/>
    <w:p w:rsidR="00E853CB" w:rsidRDefault="002C1E03" w:rsidP="000926A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zmocnila:</w:t>
      </w:r>
    </w:p>
    <w:p w:rsidR="002C1E03" w:rsidRDefault="002C1E03" w:rsidP="000926A0">
      <w:pPr>
        <w:rPr>
          <w:b/>
          <w:bCs/>
          <w:i/>
          <w:iCs/>
          <w:u w:val="single"/>
        </w:rPr>
      </w:pPr>
    </w:p>
    <w:p w:rsidR="002C1E03" w:rsidRDefault="002C1E03" w:rsidP="000926A0">
      <w:pPr>
        <w:rPr>
          <w:b/>
          <w:bCs/>
          <w:i/>
          <w:iCs/>
          <w:u w:val="single"/>
        </w:rPr>
      </w:pPr>
    </w:p>
    <w:p w:rsidR="002C1E03" w:rsidRDefault="002C1E03" w:rsidP="000926A0"/>
    <w:p w:rsidR="002C1E03" w:rsidRDefault="002C1E03" w:rsidP="002C1E03">
      <w:pPr>
        <w:jc w:val="both"/>
        <w:rPr>
          <w:rFonts w:ascii="Verdana" w:hAnsi="Verdana"/>
          <w:sz w:val="22"/>
          <w:szCs w:val="22"/>
        </w:rPr>
      </w:pPr>
      <w:r>
        <w:rPr>
          <w:b/>
          <w:bCs/>
        </w:rPr>
        <w:t>R/51/12/48</w:t>
      </w:r>
      <w:r w:rsidRPr="00407A28">
        <w:rPr>
          <w:rFonts w:eastAsiaTheme="minorHAnsi"/>
          <w:lang w:eastAsia="en-US"/>
        </w:rPr>
        <w:t xml:space="preserve"> </w:t>
      </w:r>
      <w:r>
        <w:rPr>
          <w:color w:val="000000"/>
        </w:rPr>
        <w:t xml:space="preserve">v souladu s ustanovením § 102 odst. 3 zákona č. 128/2000 Sb., o obcích (obecní zřízení), ve znění pozdějších předpisů, na základě čl. 4 odstavce 1 směrnice rady města </w:t>
      </w:r>
      <w:r w:rsidR="00043070">
        <w:rPr>
          <w:color w:val="000000"/>
        </w:rPr>
        <w:t xml:space="preserve">          </w:t>
      </w:r>
      <w:r>
        <w:rPr>
          <w:color w:val="000000"/>
        </w:rPr>
        <w:t xml:space="preserve">č. 2/2012 JUDr. Radka Ondruše, advokáta, se sídlem Brno, Těsnohlídkova 9, PSČ 613 00, aby město Břeclav zastupoval v plném rozsahu v jeho vztazích s Českou republikou - Úřadem pro zastupování státu ve věcech majetkových, se sídlem Rašínovo nábřeží 42, 128 00 Praha 2, IČ: 69797111, se společností DAV, a.s., se sídlem Ostrava-Vítkovice, Zengrova 19, </w:t>
      </w:r>
      <w:r w:rsidR="00043070">
        <w:rPr>
          <w:color w:val="000000"/>
        </w:rPr>
        <w:t xml:space="preserve">            </w:t>
      </w:r>
      <w:r>
        <w:rPr>
          <w:color w:val="000000"/>
        </w:rPr>
        <w:t>IČ: 00575381 a s Ing. arch. Petrem Krejčím, s místem podnikání Sokolovská 1298/14, 690 02 Břeclav, IČ</w:t>
      </w:r>
      <w:r w:rsidR="00FA3718">
        <w:rPr>
          <w:color w:val="000000"/>
        </w:rPr>
        <w:t>:</w:t>
      </w:r>
      <w:r>
        <w:rPr>
          <w:color w:val="000000"/>
        </w:rPr>
        <w:t xml:space="preserve"> 14675064.</w:t>
      </w:r>
    </w:p>
    <w:p w:rsidR="002C1E03" w:rsidRPr="00383031" w:rsidRDefault="002C1E03" w:rsidP="002C1E03"/>
    <w:p w:rsidR="002C1E03" w:rsidRDefault="002C1E03" w:rsidP="000926A0"/>
    <w:p w:rsidR="00E853CB" w:rsidRDefault="00E853CB" w:rsidP="000926A0"/>
    <w:p w:rsidR="00E853CB" w:rsidRDefault="00E853CB" w:rsidP="000926A0"/>
    <w:p w:rsidR="000C4D51" w:rsidRDefault="00E853CB" w:rsidP="00E853CB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4D51" w:rsidRDefault="000C4D51" w:rsidP="00E853CB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167F8" w:rsidRDefault="007167F8" w:rsidP="00E853CB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167F8" w:rsidRDefault="007167F8" w:rsidP="00E853CB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167F8" w:rsidRDefault="007167F8" w:rsidP="00E853CB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0C4D51" w:rsidRDefault="000C4D51" w:rsidP="00E853CB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0C4D51" w:rsidRDefault="000C4D51" w:rsidP="00E853CB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E853CB" w:rsidRPr="00E853CB" w:rsidRDefault="00E853CB" w:rsidP="00E853CB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E853CB">
        <w:rPr>
          <w:rFonts w:ascii="Times New Roman" w:hAnsi="Times New Roman" w:cs="Times New Roman"/>
          <w:sz w:val="24"/>
          <w:szCs w:val="24"/>
        </w:rPr>
        <w:t>MUDr. Oldřich Ryšavý</w:t>
      </w:r>
      <w:r w:rsidRPr="00E853CB">
        <w:rPr>
          <w:rFonts w:ascii="Times New Roman" w:hAnsi="Times New Roman" w:cs="Times New Roman"/>
          <w:sz w:val="24"/>
          <w:szCs w:val="24"/>
        </w:rPr>
        <w:tab/>
      </w:r>
      <w:r w:rsidRPr="00E853CB">
        <w:rPr>
          <w:rFonts w:ascii="Times New Roman" w:hAnsi="Times New Roman" w:cs="Times New Roman"/>
          <w:sz w:val="24"/>
          <w:szCs w:val="24"/>
        </w:rPr>
        <w:tab/>
      </w:r>
      <w:r w:rsidRPr="00E853CB">
        <w:rPr>
          <w:rFonts w:ascii="Times New Roman" w:hAnsi="Times New Roman" w:cs="Times New Roman"/>
          <w:sz w:val="24"/>
          <w:szCs w:val="24"/>
        </w:rPr>
        <w:tab/>
      </w:r>
      <w:r w:rsidRPr="00E853CB">
        <w:rPr>
          <w:rFonts w:ascii="Times New Roman" w:hAnsi="Times New Roman" w:cs="Times New Roman"/>
          <w:sz w:val="24"/>
          <w:szCs w:val="24"/>
        </w:rPr>
        <w:tab/>
        <w:t xml:space="preserve">                     Ing. Jaroslav Parolek</w:t>
      </w:r>
    </w:p>
    <w:p w:rsidR="00E853CB" w:rsidRPr="00E853CB" w:rsidRDefault="00E853CB" w:rsidP="00E853CB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E853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0A6A">
        <w:rPr>
          <w:rFonts w:ascii="Times New Roman" w:hAnsi="Times New Roman" w:cs="Times New Roman"/>
          <w:sz w:val="24"/>
          <w:szCs w:val="24"/>
        </w:rPr>
        <w:t xml:space="preserve"> </w:t>
      </w:r>
      <w:r w:rsidRPr="00E853CB">
        <w:rPr>
          <w:rFonts w:ascii="Times New Roman" w:hAnsi="Times New Roman" w:cs="Times New Roman"/>
          <w:sz w:val="24"/>
          <w:szCs w:val="24"/>
        </w:rPr>
        <w:t xml:space="preserve">starosta                                                                             </w:t>
      </w:r>
      <w:r w:rsidR="00230A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53CB">
        <w:rPr>
          <w:rFonts w:ascii="Times New Roman" w:hAnsi="Times New Roman" w:cs="Times New Roman"/>
          <w:sz w:val="24"/>
          <w:szCs w:val="24"/>
        </w:rPr>
        <w:t xml:space="preserve"> místostarosta</w:t>
      </w:r>
    </w:p>
    <w:p w:rsidR="00E853CB" w:rsidRPr="00E800BA" w:rsidRDefault="00E853CB" w:rsidP="00E853CB">
      <w:pPr>
        <w:ind w:left="2832" w:firstLine="708"/>
        <w:jc w:val="center"/>
      </w:pPr>
    </w:p>
    <w:p w:rsidR="00E853CB" w:rsidRDefault="00E853CB" w:rsidP="00E853CB">
      <w:pPr>
        <w:pStyle w:val="Zkladntext"/>
        <w:rPr>
          <w:i/>
        </w:rPr>
      </w:pPr>
    </w:p>
    <w:p w:rsidR="00E853CB" w:rsidRDefault="00E853CB" w:rsidP="00E853CB">
      <w:pPr>
        <w:pStyle w:val="Zkladntext"/>
        <w:rPr>
          <w:i/>
        </w:rPr>
      </w:pPr>
    </w:p>
    <w:p w:rsidR="007167F8" w:rsidRDefault="007167F8" w:rsidP="00E853CB">
      <w:pPr>
        <w:pStyle w:val="Zkladntext"/>
        <w:rPr>
          <w:i/>
        </w:rPr>
      </w:pPr>
    </w:p>
    <w:p w:rsidR="007167F8" w:rsidRDefault="007167F8" w:rsidP="00E853CB">
      <w:pPr>
        <w:pStyle w:val="Zkladntext"/>
        <w:rPr>
          <w:i/>
        </w:rPr>
      </w:pPr>
    </w:p>
    <w:p w:rsidR="007167F8" w:rsidRDefault="007167F8" w:rsidP="00E853CB">
      <w:pPr>
        <w:pStyle w:val="Zkladntext"/>
        <w:rPr>
          <w:i/>
        </w:rPr>
      </w:pPr>
    </w:p>
    <w:p w:rsidR="007167F8" w:rsidRDefault="007167F8" w:rsidP="00E853CB">
      <w:pPr>
        <w:pStyle w:val="Zkladntext"/>
        <w:rPr>
          <w:i/>
        </w:rPr>
      </w:pPr>
    </w:p>
    <w:p w:rsidR="00E853CB" w:rsidRDefault="00E853CB" w:rsidP="00E853CB">
      <w:pPr>
        <w:pStyle w:val="Zkladntext"/>
        <w:rPr>
          <w:i/>
        </w:rPr>
      </w:pPr>
    </w:p>
    <w:p w:rsidR="00E853CB" w:rsidRPr="00C70382" w:rsidRDefault="00E853CB" w:rsidP="00E853CB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E853CB" w:rsidRDefault="00E853CB" w:rsidP="00A561CE">
      <w:pPr>
        <w:ind w:left="-360" w:firstLine="360"/>
      </w:pPr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9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11</w:t>
      </w:r>
      <w:r w:rsidRPr="00C70382">
        <w:rPr>
          <w:i/>
          <w:iCs/>
          <w:sz w:val="16"/>
          <w:szCs w:val="16"/>
        </w:rPr>
        <w:t>. 2012</w:t>
      </w:r>
    </w:p>
    <w:sectPr w:rsidR="00E853CB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AD" w:rsidRDefault="00E25CAD" w:rsidP="000926A0">
      <w:r>
        <w:separator/>
      </w:r>
    </w:p>
  </w:endnote>
  <w:endnote w:type="continuationSeparator" w:id="1">
    <w:p w:rsidR="00E25CAD" w:rsidRDefault="00E25CAD" w:rsidP="0009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9688"/>
      <w:docPartObj>
        <w:docPartGallery w:val="Page Numbers (Bottom of Page)"/>
        <w:docPartUnique/>
      </w:docPartObj>
    </w:sdtPr>
    <w:sdtContent>
      <w:p w:rsidR="000926A0" w:rsidRDefault="00AA6694">
        <w:pPr>
          <w:pStyle w:val="Zpat"/>
          <w:jc w:val="center"/>
        </w:pPr>
        <w:fldSimple w:instr=" PAGE   \* MERGEFORMAT ">
          <w:r w:rsidR="007167F8">
            <w:rPr>
              <w:noProof/>
            </w:rPr>
            <w:t>10</w:t>
          </w:r>
        </w:fldSimple>
      </w:p>
    </w:sdtContent>
  </w:sdt>
  <w:p w:rsidR="000926A0" w:rsidRDefault="000926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AD" w:rsidRDefault="00E25CAD" w:rsidP="000926A0">
      <w:r>
        <w:separator/>
      </w:r>
    </w:p>
  </w:footnote>
  <w:footnote w:type="continuationSeparator" w:id="1">
    <w:p w:rsidR="00E25CAD" w:rsidRDefault="00E25CAD" w:rsidP="00092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6A0"/>
    <w:rsid w:val="00004157"/>
    <w:rsid w:val="00010AA2"/>
    <w:rsid w:val="00013506"/>
    <w:rsid w:val="00024CFC"/>
    <w:rsid w:val="00043070"/>
    <w:rsid w:val="00050AFA"/>
    <w:rsid w:val="00062B15"/>
    <w:rsid w:val="000671E3"/>
    <w:rsid w:val="00081661"/>
    <w:rsid w:val="000926A0"/>
    <w:rsid w:val="000B6191"/>
    <w:rsid w:val="000C4D51"/>
    <w:rsid w:val="000C4E96"/>
    <w:rsid w:val="000E17FF"/>
    <w:rsid w:val="000E2E12"/>
    <w:rsid w:val="000E48FF"/>
    <w:rsid w:val="000E742C"/>
    <w:rsid w:val="00102A5C"/>
    <w:rsid w:val="00105C06"/>
    <w:rsid w:val="00112380"/>
    <w:rsid w:val="00113CF5"/>
    <w:rsid w:val="00120F01"/>
    <w:rsid w:val="00136C4F"/>
    <w:rsid w:val="00142589"/>
    <w:rsid w:val="00192950"/>
    <w:rsid w:val="00197C79"/>
    <w:rsid w:val="001A281B"/>
    <w:rsid w:val="001A6362"/>
    <w:rsid w:val="001B5340"/>
    <w:rsid w:val="001E4B87"/>
    <w:rsid w:val="001E5548"/>
    <w:rsid w:val="001F07E8"/>
    <w:rsid w:val="0020446D"/>
    <w:rsid w:val="00222A39"/>
    <w:rsid w:val="00230A6A"/>
    <w:rsid w:val="00235E05"/>
    <w:rsid w:val="002365A1"/>
    <w:rsid w:val="00254E0C"/>
    <w:rsid w:val="0027415F"/>
    <w:rsid w:val="00281546"/>
    <w:rsid w:val="002C1E03"/>
    <w:rsid w:val="002D3851"/>
    <w:rsid w:val="002D45E6"/>
    <w:rsid w:val="002E1CE1"/>
    <w:rsid w:val="002F417E"/>
    <w:rsid w:val="00342D66"/>
    <w:rsid w:val="00353F53"/>
    <w:rsid w:val="00372089"/>
    <w:rsid w:val="0038028F"/>
    <w:rsid w:val="003B2323"/>
    <w:rsid w:val="003D31BC"/>
    <w:rsid w:val="003E2DE3"/>
    <w:rsid w:val="003F01D1"/>
    <w:rsid w:val="00407A28"/>
    <w:rsid w:val="00421D7C"/>
    <w:rsid w:val="004272A7"/>
    <w:rsid w:val="00457A13"/>
    <w:rsid w:val="00462D61"/>
    <w:rsid w:val="00481FCF"/>
    <w:rsid w:val="0049070F"/>
    <w:rsid w:val="0049569B"/>
    <w:rsid w:val="004A3B2A"/>
    <w:rsid w:val="004A3D6D"/>
    <w:rsid w:val="004D7DCF"/>
    <w:rsid w:val="004E772D"/>
    <w:rsid w:val="005123F2"/>
    <w:rsid w:val="00522577"/>
    <w:rsid w:val="00531D9B"/>
    <w:rsid w:val="005422A2"/>
    <w:rsid w:val="00543B17"/>
    <w:rsid w:val="00547AC8"/>
    <w:rsid w:val="00552962"/>
    <w:rsid w:val="0058201A"/>
    <w:rsid w:val="00585013"/>
    <w:rsid w:val="005A42D5"/>
    <w:rsid w:val="005B3A95"/>
    <w:rsid w:val="005C263E"/>
    <w:rsid w:val="005D5AA8"/>
    <w:rsid w:val="005F0639"/>
    <w:rsid w:val="005F2641"/>
    <w:rsid w:val="005F652E"/>
    <w:rsid w:val="005F7D15"/>
    <w:rsid w:val="006367F4"/>
    <w:rsid w:val="00644760"/>
    <w:rsid w:val="00653C81"/>
    <w:rsid w:val="00684EDD"/>
    <w:rsid w:val="006950C4"/>
    <w:rsid w:val="00695A81"/>
    <w:rsid w:val="006B312A"/>
    <w:rsid w:val="006D4664"/>
    <w:rsid w:val="006F78C9"/>
    <w:rsid w:val="007167F8"/>
    <w:rsid w:val="00716972"/>
    <w:rsid w:val="00734E4E"/>
    <w:rsid w:val="00737DD4"/>
    <w:rsid w:val="00774369"/>
    <w:rsid w:val="007840DB"/>
    <w:rsid w:val="0079574C"/>
    <w:rsid w:val="00797934"/>
    <w:rsid w:val="007A5D71"/>
    <w:rsid w:val="007B0F4C"/>
    <w:rsid w:val="007B7867"/>
    <w:rsid w:val="007C0875"/>
    <w:rsid w:val="007E292A"/>
    <w:rsid w:val="008567A2"/>
    <w:rsid w:val="00862AF1"/>
    <w:rsid w:val="0086570B"/>
    <w:rsid w:val="00866A1C"/>
    <w:rsid w:val="00874676"/>
    <w:rsid w:val="008754A5"/>
    <w:rsid w:val="008A38F0"/>
    <w:rsid w:val="008A5E2F"/>
    <w:rsid w:val="008B3947"/>
    <w:rsid w:val="008C5AD5"/>
    <w:rsid w:val="008E3582"/>
    <w:rsid w:val="008F1F59"/>
    <w:rsid w:val="008F3BDD"/>
    <w:rsid w:val="00922B2C"/>
    <w:rsid w:val="00953099"/>
    <w:rsid w:val="00953225"/>
    <w:rsid w:val="00961A3E"/>
    <w:rsid w:val="0096648C"/>
    <w:rsid w:val="00975184"/>
    <w:rsid w:val="009A2036"/>
    <w:rsid w:val="009B07DF"/>
    <w:rsid w:val="009B3423"/>
    <w:rsid w:val="009C4B6C"/>
    <w:rsid w:val="009D33FD"/>
    <w:rsid w:val="009F7072"/>
    <w:rsid w:val="00A3332B"/>
    <w:rsid w:val="00A335D9"/>
    <w:rsid w:val="00A42774"/>
    <w:rsid w:val="00A561CE"/>
    <w:rsid w:val="00A56DE4"/>
    <w:rsid w:val="00A62BCC"/>
    <w:rsid w:val="00A7285F"/>
    <w:rsid w:val="00A742F7"/>
    <w:rsid w:val="00A87AD3"/>
    <w:rsid w:val="00A87C0D"/>
    <w:rsid w:val="00A90E97"/>
    <w:rsid w:val="00AA6694"/>
    <w:rsid w:val="00AB61BA"/>
    <w:rsid w:val="00AD24CB"/>
    <w:rsid w:val="00AD3D38"/>
    <w:rsid w:val="00AD5000"/>
    <w:rsid w:val="00AF6DF3"/>
    <w:rsid w:val="00B05DF9"/>
    <w:rsid w:val="00B33CBA"/>
    <w:rsid w:val="00B448B5"/>
    <w:rsid w:val="00B46385"/>
    <w:rsid w:val="00B5309E"/>
    <w:rsid w:val="00B63CBE"/>
    <w:rsid w:val="00B83D72"/>
    <w:rsid w:val="00BA1459"/>
    <w:rsid w:val="00BA3D2F"/>
    <w:rsid w:val="00BB75D6"/>
    <w:rsid w:val="00BC7B34"/>
    <w:rsid w:val="00BD58FC"/>
    <w:rsid w:val="00BD6DF6"/>
    <w:rsid w:val="00BE62B0"/>
    <w:rsid w:val="00BF251C"/>
    <w:rsid w:val="00BF3DEA"/>
    <w:rsid w:val="00C07751"/>
    <w:rsid w:val="00C262F9"/>
    <w:rsid w:val="00C33CC0"/>
    <w:rsid w:val="00C37524"/>
    <w:rsid w:val="00C6248D"/>
    <w:rsid w:val="00C675DB"/>
    <w:rsid w:val="00C7215D"/>
    <w:rsid w:val="00C811A9"/>
    <w:rsid w:val="00C84AFD"/>
    <w:rsid w:val="00C86FA4"/>
    <w:rsid w:val="00C956F7"/>
    <w:rsid w:val="00CC0894"/>
    <w:rsid w:val="00CC2435"/>
    <w:rsid w:val="00CC49E7"/>
    <w:rsid w:val="00CE31B8"/>
    <w:rsid w:val="00D01924"/>
    <w:rsid w:val="00D057AD"/>
    <w:rsid w:val="00D15B4F"/>
    <w:rsid w:val="00D21F89"/>
    <w:rsid w:val="00D22D8E"/>
    <w:rsid w:val="00DB1F61"/>
    <w:rsid w:val="00DC4495"/>
    <w:rsid w:val="00DC4CA6"/>
    <w:rsid w:val="00DF4C39"/>
    <w:rsid w:val="00DF5F2D"/>
    <w:rsid w:val="00E14AE8"/>
    <w:rsid w:val="00E25CAD"/>
    <w:rsid w:val="00E3203D"/>
    <w:rsid w:val="00E54A24"/>
    <w:rsid w:val="00E6225B"/>
    <w:rsid w:val="00E72D68"/>
    <w:rsid w:val="00E733C9"/>
    <w:rsid w:val="00E809FF"/>
    <w:rsid w:val="00E853CB"/>
    <w:rsid w:val="00E97095"/>
    <w:rsid w:val="00EA07C8"/>
    <w:rsid w:val="00EC6D56"/>
    <w:rsid w:val="00ED4398"/>
    <w:rsid w:val="00F020F1"/>
    <w:rsid w:val="00F1174D"/>
    <w:rsid w:val="00F11BD7"/>
    <w:rsid w:val="00F15E3D"/>
    <w:rsid w:val="00F20E28"/>
    <w:rsid w:val="00F22154"/>
    <w:rsid w:val="00F33C04"/>
    <w:rsid w:val="00F41299"/>
    <w:rsid w:val="00F4716D"/>
    <w:rsid w:val="00F53EEF"/>
    <w:rsid w:val="00F605EC"/>
    <w:rsid w:val="00F813BA"/>
    <w:rsid w:val="00F92703"/>
    <w:rsid w:val="00FA0CDF"/>
    <w:rsid w:val="00FA361E"/>
    <w:rsid w:val="00FA3718"/>
    <w:rsid w:val="00FB03F1"/>
    <w:rsid w:val="00FD24DB"/>
    <w:rsid w:val="00FD3C5C"/>
    <w:rsid w:val="00FF097C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2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26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6A0"/>
  </w:style>
  <w:style w:type="paragraph" w:styleId="Zpat">
    <w:name w:val="footer"/>
    <w:basedOn w:val="Normln"/>
    <w:link w:val="ZpatChar"/>
    <w:uiPriority w:val="99"/>
    <w:unhideWhenUsed/>
    <w:rsid w:val="000926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26A0"/>
  </w:style>
  <w:style w:type="character" w:customStyle="1" w:styleId="Nadpis1Char">
    <w:name w:val="Nadpis 1 Char"/>
    <w:basedOn w:val="Standardnpsmoodstavce"/>
    <w:link w:val="Nadpis1"/>
    <w:uiPriority w:val="9"/>
    <w:rsid w:val="00092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926A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926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21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0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9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F770-07DB-403C-931B-63990B4B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3354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189</cp:revision>
  <cp:lastPrinted>2012-11-09T10:20:00Z</cp:lastPrinted>
  <dcterms:created xsi:type="dcterms:W3CDTF">2012-10-31T16:39:00Z</dcterms:created>
  <dcterms:modified xsi:type="dcterms:W3CDTF">2012-11-12T09:28:00Z</dcterms:modified>
</cp:coreProperties>
</file>