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F8" w:rsidRPr="00C67B53" w:rsidRDefault="008758B2" w:rsidP="00924FF8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Výpis u</w:t>
      </w:r>
      <w:r w:rsidR="00924FF8"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snesení z </w:t>
      </w:r>
      <w:r w:rsidR="00924FF8">
        <w:rPr>
          <w:rFonts w:ascii="Times New Roman" w:hAnsi="Times New Roman" w:cs="Times New Roman"/>
          <w:color w:val="auto"/>
          <w:sz w:val="32"/>
          <w:szCs w:val="32"/>
          <w:u w:val="single"/>
        </w:rPr>
        <w:t>6</w:t>
      </w:r>
      <w:r w:rsidR="00323D95">
        <w:rPr>
          <w:rFonts w:ascii="Times New Roman" w:hAnsi="Times New Roman" w:cs="Times New Roman"/>
          <w:color w:val="auto"/>
          <w:sz w:val="32"/>
          <w:szCs w:val="32"/>
          <w:u w:val="single"/>
        </w:rPr>
        <w:t>2</w:t>
      </w:r>
      <w:r w:rsidR="00924FF8"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>. schůze Rady města Břeclavi</w:t>
      </w:r>
    </w:p>
    <w:p w:rsidR="00924FF8" w:rsidRPr="00C67B53" w:rsidRDefault="00924FF8" w:rsidP="00924FF8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ze dne </w:t>
      </w:r>
      <w:r w:rsidR="00323D95">
        <w:rPr>
          <w:rFonts w:ascii="Times New Roman" w:hAnsi="Times New Roman" w:cs="Times New Roman"/>
          <w:color w:val="auto"/>
          <w:sz w:val="32"/>
          <w:szCs w:val="32"/>
          <w:u w:val="single"/>
        </w:rPr>
        <w:t>29</w:t>
      </w: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. 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4</w:t>
      </w: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>. 201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3</w:t>
      </w:r>
    </w:p>
    <w:p w:rsidR="00924FF8" w:rsidRPr="00C67B53" w:rsidRDefault="00924FF8" w:rsidP="00924FF8"/>
    <w:p w:rsidR="00924FF8" w:rsidRDefault="00924FF8" w:rsidP="00924FF8"/>
    <w:p w:rsidR="00924FF8" w:rsidRDefault="00924FF8" w:rsidP="00924FF8"/>
    <w:p w:rsidR="00924FF8" w:rsidRDefault="00924FF8" w:rsidP="00924FF8"/>
    <w:p w:rsidR="00924FF8" w:rsidRDefault="00924FF8" w:rsidP="00924FF8"/>
    <w:p w:rsidR="00924FF8" w:rsidRDefault="00924FF8" w:rsidP="00924FF8"/>
    <w:p w:rsidR="00924FF8" w:rsidRDefault="00924FF8" w:rsidP="00924FF8"/>
    <w:p w:rsidR="00170F21" w:rsidRDefault="00170F21" w:rsidP="00170F21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projednala:</w:t>
      </w:r>
    </w:p>
    <w:p w:rsidR="00170F21" w:rsidRDefault="00170F21" w:rsidP="00170F21">
      <w:pPr>
        <w:jc w:val="both"/>
        <w:rPr>
          <w:b/>
          <w:bCs/>
          <w:i/>
          <w:iCs/>
          <w:u w:val="single"/>
        </w:rPr>
      </w:pPr>
    </w:p>
    <w:p w:rsidR="00170F21" w:rsidRDefault="00170F21" w:rsidP="00170F21">
      <w:pPr>
        <w:jc w:val="both"/>
        <w:rPr>
          <w:b/>
          <w:bCs/>
        </w:rPr>
      </w:pPr>
    </w:p>
    <w:p w:rsidR="00170F21" w:rsidRDefault="00170F21" w:rsidP="00170F21">
      <w:pPr>
        <w:pStyle w:val="Zkladntext"/>
      </w:pPr>
      <w:r>
        <w:t>zápis ze své 61. schůze a nemá k tomu připomínku.</w:t>
      </w:r>
    </w:p>
    <w:p w:rsidR="00170F21" w:rsidRDefault="00170F21" w:rsidP="00170F21">
      <w:pPr>
        <w:pStyle w:val="Zkladntext"/>
      </w:pPr>
    </w:p>
    <w:p w:rsidR="00170F21" w:rsidRDefault="00170F21" w:rsidP="00170F21">
      <w:pPr>
        <w:jc w:val="both"/>
      </w:pPr>
    </w:p>
    <w:p w:rsidR="00170F21" w:rsidRDefault="00170F21" w:rsidP="00170F21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170F21" w:rsidRDefault="00170F21" w:rsidP="00170F21"/>
    <w:p w:rsidR="00170F21" w:rsidRDefault="00170F21" w:rsidP="00170F21"/>
    <w:p w:rsidR="00170F21" w:rsidRDefault="00170F21" w:rsidP="00170F21">
      <w:r>
        <w:rPr>
          <w:b/>
          <w:bCs/>
        </w:rPr>
        <w:t>R/62/13/4</w:t>
      </w:r>
      <w:r>
        <w:t xml:space="preserve"> navržený program své 62. schůze.</w:t>
      </w:r>
    </w:p>
    <w:p w:rsidR="00170F21" w:rsidRDefault="00170F21" w:rsidP="00170F21">
      <w:pPr>
        <w:rPr>
          <w:b/>
          <w:bCs/>
        </w:rPr>
      </w:pPr>
    </w:p>
    <w:p w:rsidR="00170F21" w:rsidRDefault="00170F21" w:rsidP="00170F21">
      <w:pPr>
        <w:rPr>
          <w:b/>
          <w:bCs/>
        </w:rPr>
      </w:pPr>
    </w:p>
    <w:p w:rsidR="00170F21" w:rsidRDefault="00170F21" w:rsidP="00170F2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R/62/13/5 </w:t>
      </w:r>
      <w:r>
        <w:t xml:space="preserve">v souladu s ustanovením § 102 odst. 2 písm. m) zákona č. 128/2000 Sb., o obcích (obecní zřízení), ve znění pozdějších předpisů, uzavření smlouvy o nájmu bytu č. 4 o velikosti 2+1 s přísl. ve 2. nadzemním podlaží v domě na ul. Lanžhotská 11 v Břeclavi s manžely </w:t>
      </w:r>
      <w:r w:rsidR="003F5986">
        <w:t>xxxxxxxxx</w:t>
      </w:r>
      <w:r>
        <w:t xml:space="preserve"> a </w:t>
      </w:r>
      <w:r w:rsidR="003F5986">
        <w:t>xxxxxxxxx</w:t>
      </w:r>
      <w:r>
        <w:t xml:space="preserve">, trvale bytem ul. </w:t>
      </w:r>
      <w:r w:rsidR="003F5986">
        <w:t xml:space="preserve">xxxxxxxxx </w:t>
      </w:r>
      <w:r>
        <w:t>v Břeclavi za podmínky, že před uzavřením nájemní smlouvy vyklidí a předají městu byt č. 5 na ul. Mánesova 15 v Břeclavi, který dosud užívají. Nájemné bude stanoveno ve výši 56,- Kč/m2 měsíčně, s tím, že toto nájemné může být pronajímatelem jednostranně každoročně navyšováno na nájemné, které je v místě a čase obvyklé, uvedené v příloze č. 1 zápisu ( příloha č. 1 a 2 tohoto materiálu ).</w:t>
      </w:r>
    </w:p>
    <w:p w:rsidR="00170F21" w:rsidRDefault="00170F21" w:rsidP="00170F21">
      <w:pPr>
        <w:rPr>
          <w:b/>
          <w:bCs/>
        </w:rPr>
      </w:pPr>
      <w:r>
        <w:rPr>
          <w:b/>
          <w:bCs/>
        </w:rPr>
        <w:t>Příloha č. 1</w:t>
      </w:r>
    </w:p>
    <w:p w:rsidR="00170F21" w:rsidRDefault="00170F21" w:rsidP="00170F21">
      <w:pPr>
        <w:rPr>
          <w:b/>
          <w:bCs/>
        </w:rPr>
      </w:pPr>
    </w:p>
    <w:p w:rsidR="00170F21" w:rsidRDefault="00170F21" w:rsidP="00170F21">
      <w:pPr>
        <w:rPr>
          <w:b/>
          <w:bCs/>
        </w:rPr>
      </w:pPr>
    </w:p>
    <w:p w:rsidR="00170F21" w:rsidRDefault="00170F21" w:rsidP="00170F2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R/62/13/6 </w:t>
      </w:r>
      <w:r>
        <w:t>v souladu s ustanovením § 102 odst. 1 písm. m) zákona č. 128/2000 Sb., o obcích (obecní zřízení), ve znění pozdějších předpisů, uzavření dodatku č. 20 ke Smlouvě o nájmu souboru majetku energetického hospodářství a o výkonu dalších práv a povinností ze dne 30. 12. 2002, ve znění dodatků č. 1-č. 19, s nájemcem TEPLO Břeclav s. r. o., uvedeného v příloze č. 2 zápisu (příloha č. 1 tohoto materiálu).</w:t>
      </w:r>
    </w:p>
    <w:p w:rsidR="00170F21" w:rsidRDefault="00170F21" w:rsidP="00170F2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Příloha č. 2</w:t>
      </w:r>
    </w:p>
    <w:p w:rsidR="00170F21" w:rsidRDefault="00170F21" w:rsidP="00170F21">
      <w:pPr>
        <w:autoSpaceDE w:val="0"/>
        <w:autoSpaceDN w:val="0"/>
        <w:adjustRightInd w:val="0"/>
        <w:jc w:val="both"/>
        <w:rPr>
          <w:b/>
          <w:bCs/>
        </w:rPr>
      </w:pPr>
    </w:p>
    <w:p w:rsidR="00170F21" w:rsidRDefault="00170F21" w:rsidP="00170F21">
      <w:pPr>
        <w:autoSpaceDE w:val="0"/>
        <w:autoSpaceDN w:val="0"/>
        <w:adjustRightInd w:val="0"/>
        <w:jc w:val="both"/>
        <w:rPr>
          <w:b/>
          <w:bCs/>
        </w:rPr>
      </w:pPr>
    </w:p>
    <w:p w:rsidR="00170F21" w:rsidRDefault="00170F21" w:rsidP="00170F21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R/62/13/7 </w:t>
      </w:r>
      <w:r>
        <w:t>v souladu s ustanovením § 102 odst. 2 písm. m) zákona č. 128/2000 Sb., o obcích (obecní zřízení), ve znění pozdějších předpisů, záměr pronájmu haly Tržnice č. I - stavby občanského vybavení bez č.p./č.e. na pozemku parc. č. st. 529/53- zast. plocha a nádvoří, v k. ú. Břeclav (v areálu bývalého cukrovaru).</w:t>
      </w:r>
    </w:p>
    <w:p w:rsidR="00170F21" w:rsidRDefault="00170F21" w:rsidP="00170F21">
      <w:pPr>
        <w:autoSpaceDE w:val="0"/>
        <w:autoSpaceDN w:val="0"/>
        <w:adjustRightInd w:val="0"/>
        <w:jc w:val="both"/>
      </w:pPr>
    </w:p>
    <w:p w:rsidR="00170F21" w:rsidRDefault="00170F21" w:rsidP="00170F21">
      <w:pPr>
        <w:autoSpaceDE w:val="0"/>
        <w:autoSpaceDN w:val="0"/>
        <w:adjustRightInd w:val="0"/>
        <w:jc w:val="both"/>
        <w:rPr>
          <w:b/>
          <w:bCs/>
        </w:rPr>
      </w:pPr>
    </w:p>
    <w:p w:rsidR="00170F21" w:rsidRDefault="00170F21" w:rsidP="00170F2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R/62/13/8 </w:t>
      </w:r>
      <w:r>
        <w:t>v souladu s ustanovením § 102 odst. 2 písm. m) zákona č. 128/2000 Sb., o obcích (obecní zřízení), ve znění pozdějších předpisů, záměr pronájmu kanceláří č. 108 o výměře 17,3 m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 </w:t>
      </w:r>
      <w:r>
        <w:t>v 1. nadzemním podlaží, č. 202 o výměře 29,16 m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 </w:t>
      </w:r>
      <w:r>
        <w:t>ve 2. nadzemním podlaží a č. 301 o výměře 19,44 m</w:t>
      </w:r>
      <w:r>
        <w:rPr>
          <w:sz w:val="16"/>
          <w:szCs w:val="16"/>
          <w:vertAlign w:val="superscript"/>
        </w:rPr>
        <w:t>2</w:t>
      </w:r>
      <w:r>
        <w:t>, č. 302 o výměře 19,44 m</w:t>
      </w:r>
      <w:r>
        <w:rPr>
          <w:sz w:val="16"/>
          <w:szCs w:val="16"/>
          <w:vertAlign w:val="superscript"/>
        </w:rPr>
        <w:t>2</w:t>
      </w:r>
      <w:r>
        <w:t>, č. 306 o výměře 29,16 m</w:t>
      </w:r>
      <w:r>
        <w:rPr>
          <w:sz w:val="16"/>
          <w:szCs w:val="16"/>
          <w:vertAlign w:val="superscript"/>
        </w:rPr>
        <w:t>2</w:t>
      </w:r>
      <w:r>
        <w:t>, č. 312 o výměře 28 m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 </w:t>
      </w:r>
      <w:r>
        <w:lastRenderedPageBreak/>
        <w:t>a č. 313 o výměře 28 m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 </w:t>
      </w:r>
      <w:r>
        <w:t>ve 3. nadzemním podlaží domu č. p. 38 na Nám. TGM 10 v Břeclavi, za účelem užívání jako kanceláře, za nájemné ve výši minimálně 1 444 Kč za m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 </w:t>
      </w:r>
      <w:r>
        <w:t>ročně a placením energií a služeb poskytovaných s nájmem, zvyšované každoročně o míru inflace na dobu neurčitou.</w:t>
      </w:r>
    </w:p>
    <w:p w:rsidR="00170F21" w:rsidRDefault="00170F21" w:rsidP="00170F21">
      <w:pPr>
        <w:autoSpaceDE w:val="0"/>
        <w:autoSpaceDN w:val="0"/>
        <w:adjustRightInd w:val="0"/>
        <w:jc w:val="both"/>
        <w:rPr>
          <w:b/>
          <w:bCs/>
        </w:rPr>
      </w:pPr>
    </w:p>
    <w:p w:rsidR="00170F21" w:rsidRDefault="00170F21" w:rsidP="00170F21">
      <w:pPr>
        <w:autoSpaceDE w:val="0"/>
        <w:autoSpaceDN w:val="0"/>
        <w:adjustRightInd w:val="0"/>
        <w:jc w:val="both"/>
        <w:rPr>
          <w:b/>
          <w:bCs/>
        </w:rPr>
      </w:pPr>
    </w:p>
    <w:p w:rsidR="00170F21" w:rsidRDefault="00170F21" w:rsidP="00170F21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R/62/13/10a </w:t>
      </w:r>
      <w:r>
        <w:t xml:space="preserve">v souladu s ustanovením § 102 odst. 3 zákona č. 128/2000 Sb., o obcích (obecní zřízení), ve znění pozdějších předpisů, vyhlášení nadlimitní veřejné zakázky na služby „Nakládání s komunálním odpadem pro Město Břeclav“ podle zákona č. 137/2006 Sb., o veřejných zakázkách, v platném znění a zadávací dokumentaci obsahující podmínky a požadavky pro zpracování nabídky, smlouvu o dílo s obchodními podmínkami a formuláře na kalkulace, která je uvedena v příloze č. 3 (příloha č. 1 tohoto materiálu) </w:t>
      </w:r>
    </w:p>
    <w:p w:rsidR="00170F21" w:rsidRDefault="00170F21" w:rsidP="00170F21">
      <w:pPr>
        <w:autoSpaceDE w:val="0"/>
        <w:autoSpaceDN w:val="0"/>
        <w:adjustRightInd w:val="0"/>
        <w:jc w:val="both"/>
      </w:pPr>
      <w:r>
        <w:rPr>
          <w:b/>
          <w:bCs/>
        </w:rPr>
        <w:t>Příloha č. 3</w:t>
      </w:r>
    </w:p>
    <w:p w:rsidR="00170F21" w:rsidRDefault="00170F21" w:rsidP="00170F21">
      <w:pPr>
        <w:autoSpaceDE w:val="0"/>
        <w:autoSpaceDN w:val="0"/>
        <w:adjustRightInd w:val="0"/>
        <w:jc w:val="both"/>
      </w:pPr>
    </w:p>
    <w:p w:rsidR="00170F21" w:rsidRDefault="00170F21" w:rsidP="00170F21">
      <w:pPr>
        <w:autoSpaceDE w:val="0"/>
        <w:autoSpaceDN w:val="0"/>
        <w:adjustRightInd w:val="0"/>
        <w:jc w:val="both"/>
      </w:pPr>
    </w:p>
    <w:p w:rsidR="00170F21" w:rsidRDefault="00170F21" w:rsidP="00170F21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R/62/13/10b </w:t>
      </w:r>
      <w:r>
        <w:t>v souladu s ustanovením § 102 odst. 3 zákona č. 128/2000 Sb., o obcích (obecní zřízení), ve znění pozdějších předpisů</w:t>
      </w:r>
      <w:r>
        <w:rPr>
          <w:b/>
          <w:bCs/>
        </w:rPr>
        <w:t xml:space="preserve"> </w:t>
      </w:r>
      <w:r>
        <w:t>členy a náhradníky hodnotící komise v souladu s § 71 odst. 3 a s § 74 zákona č.137/2006 Sb., o veřejných zakázkách v platném znění, která bude rovněž posuzovat i kvalifikaci dle §59 odst. 3 v rámci nadlimitní veřejné zakázky na služby „Nakládání s komunálním odpadem pro Město Břeclav“,</w:t>
      </w:r>
    </w:p>
    <w:p w:rsidR="00170F21" w:rsidRDefault="00170F21" w:rsidP="00170F21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>
        <w:rPr>
          <w:b/>
          <w:bCs/>
        </w:rPr>
        <w:t xml:space="preserve">Členové: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Náhradníci:</w:t>
      </w:r>
    </w:p>
    <w:p w:rsidR="00170F21" w:rsidRDefault="00170F21" w:rsidP="00170F2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Ing. Vladimír Trunda </w:t>
      </w:r>
      <w:r>
        <w:tab/>
      </w:r>
      <w:r>
        <w:tab/>
        <w:t>Ing. Jan Rampouch</w:t>
      </w:r>
    </w:p>
    <w:p w:rsidR="00170F21" w:rsidRDefault="00170F21" w:rsidP="00170F2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JUDr. Marta Strušková </w:t>
      </w:r>
      <w:r>
        <w:tab/>
      </w:r>
      <w:r>
        <w:tab/>
        <w:t>Martin Florus</w:t>
      </w:r>
    </w:p>
    <w:p w:rsidR="00170F21" w:rsidRDefault="00170F21" w:rsidP="00170F2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Ing Jaroslav Válka </w:t>
      </w:r>
      <w:r>
        <w:tab/>
      </w:r>
      <w:r>
        <w:tab/>
      </w:r>
      <w:r>
        <w:tab/>
        <w:t>Petr Peček</w:t>
      </w:r>
    </w:p>
    <w:p w:rsidR="00170F21" w:rsidRDefault="00170F21" w:rsidP="00170F2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Ing. Richard Bartoš</w:t>
      </w:r>
      <w:r>
        <w:tab/>
      </w:r>
      <w:r>
        <w:tab/>
        <w:t xml:space="preserve"> </w:t>
      </w:r>
      <w:r>
        <w:tab/>
        <w:t>Ing. Michal Stehlík</w:t>
      </w:r>
    </w:p>
    <w:p w:rsidR="00170F21" w:rsidRDefault="00170F21" w:rsidP="00170F2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Ing. Pavel Dominik </w:t>
      </w:r>
      <w:r>
        <w:tab/>
      </w:r>
      <w:r>
        <w:tab/>
      </w:r>
      <w:r>
        <w:tab/>
        <w:t>Milan Pospíšil</w:t>
      </w:r>
    </w:p>
    <w:p w:rsidR="00170F21" w:rsidRDefault="00170F21" w:rsidP="00170F2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Jaroslav Ivan </w:t>
      </w:r>
      <w:r>
        <w:tab/>
      </w:r>
      <w:r>
        <w:tab/>
      </w:r>
      <w:r>
        <w:tab/>
      </w:r>
      <w:r>
        <w:tab/>
        <w:t>Radomír Kořenovský</w:t>
      </w:r>
    </w:p>
    <w:p w:rsidR="00170F21" w:rsidRDefault="00170F21" w:rsidP="00170F2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Ing. Radomír Bortlík </w:t>
      </w:r>
      <w:r>
        <w:tab/>
      </w:r>
      <w:r>
        <w:tab/>
      </w:r>
      <w:r>
        <w:tab/>
        <w:t>František Dvořák</w:t>
      </w:r>
    </w:p>
    <w:p w:rsidR="00170F21" w:rsidRDefault="00170F21" w:rsidP="00170F2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t xml:space="preserve">Ing. Jiří Třináctý </w:t>
      </w:r>
      <w:r>
        <w:tab/>
      </w:r>
      <w:r>
        <w:tab/>
      </w:r>
      <w:r>
        <w:tab/>
        <w:t>Mgr. Richard Zemánek</w:t>
      </w:r>
    </w:p>
    <w:p w:rsidR="00170F21" w:rsidRDefault="00170F21" w:rsidP="00170F2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t xml:space="preserve">Ing. Jana Šupová </w:t>
      </w:r>
      <w:r>
        <w:tab/>
      </w:r>
      <w:r>
        <w:tab/>
      </w:r>
      <w:r>
        <w:tab/>
        <w:t>Ing. Lenka Raclavská</w:t>
      </w:r>
    </w:p>
    <w:p w:rsidR="00170F21" w:rsidRDefault="00170F21" w:rsidP="00170F21">
      <w:pPr>
        <w:autoSpaceDE w:val="0"/>
        <w:autoSpaceDN w:val="0"/>
        <w:adjustRightInd w:val="0"/>
        <w:jc w:val="both"/>
        <w:rPr>
          <w:b/>
          <w:bCs/>
        </w:rPr>
      </w:pPr>
    </w:p>
    <w:p w:rsidR="00170F21" w:rsidRDefault="00170F21" w:rsidP="00170F21">
      <w:pPr>
        <w:autoSpaceDE w:val="0"/>
        <w:autoSpaceDN w:val="0"/>
        <w:adjustRightInd w:val="0"/>
        <w:jc w:val="both"/>
        <w:rPr>
          <w:b/>
          <w:bCs/>
        </w:rPr>
      </w:pPr>
    </w:p>
    <w:p w:rsidR="00C53D0E" w:rsidRDefault="00170F21" w:rsidP="00C53D0E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R/62/13/11b </w:t>
      </w:r>
      <w:r>
        <w:t>v souladu s ustanovením § 102 odst. 3 zákona č. 128/2000 Sb., o obcích (obecní zřízení), ve znění pozdějších předpisů na základě doporučení komise v rámci veřejné zakázky malého rozsahu „Břeclav – Charvátská Nová Ves, úprava chodníků ul. Lednická‘‘ výběr dodavatele a uzavření smlouvy o dílo se společností Inženýrské stavby Hodonín, s.r.o., Martina Benky 12, 695 01, Hodonín, IČ: 46983309, v souladu s nabídkou v celkové výši 798.866,-Kč včetně DPH. Smlouva o dílo je uvedena v příloze č. 5 zápisu (příloha č. 2 tohoto materiálu).</w:t>
      </w:r>
    </w:p>
    <w:p w:rsidR="00170F21" w:rsidRPr="00C53D0E" w:rsidRDefault="00170F21" w:rsidP="00C53D0E">
      <w:pPr>
        <w:autoSpaceDE w:val="0"/>
        <w:autoSpaceDN w:val="0"/>
        <w:adjustRightInd w:val="0"/>
        <w:jc w:val="both"/>
        <w:rPr>
          <w:b/>
        </w:rPr>
      </w:pPr>
      <w:r w:rsidRPr="00C53D0E">
        <w:rPr>
          <w:b/>
        </w:rPr>
        <w:t>Příloha č. 5</w:t>
      </w:r>
    </w:p>
    <w:p w:rsidR="00170F21" w:rsidRDefault="00170F21" w:rsidP="00170F21">
      <w:pPr>
        <w:autoSpaceDE w:val="0"/>
        <w:autoSpaceDN w:val="0"/>
        <w:adjustRightInd w:val="0"/>
        <w:jc w:val="both"/>
        <w:rPr>
          <w:b/>
          <w:bCs/>
        </w:rPr>
      </w:pPr>
    </w:p>
    <w:p w:rsidR="00170F21" w:rsidRDefault="00170F21" w:rsidP="00170F21">
      <w:pPr>
        <w:autoSpaceDE w:val="0"/>
        <w:autoSpaceDN w:val="0"/>
        <w:adjustRightInd w:val="0"/>
        <w:jc w:val="both"/>
        <w:rPr>
          <w:b/>
          <w:bCs/>
        </w:rPr>
      </w:pPr>
    </w:p>
    <w:p w:rsidR="00170F21" w:rsidRDefault="00170F21" w:rsidP="00170F2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b/>
          <w:bCs/>
        </w:rPr>
        <w:t xml:space="preserve">R/62/13/12 </w:t>
      </w:r>
      <w:r>
        <w:rPr>
          <w:rFonts w:ascii="TimesNewRomanPSMT CE" w:hAnsi="TimesNewRomanPSMT CE" w:cs="TimesNewRomanPSMT CE"/>
        </w:rPr>
        <w:t xml:space="preserve">v souladu s ustanovením § 102 odst. 2 písm. b) zákona č. 128/2000 Sb., o obcích (obecní zřízení), ve znění pozdějších předpisů, vybudování dřevěného přístřešku v zahradě budovy 1. stupně Základní školy Břeclav, Komenského 2, za účelem ochrany žáků školní družiny před povětrnostními vlivy při </w:t>
      </w:r>
      <w:r>
        <w:rPr>
          <w:rFonts w:ascii="TimesNewRomanPSMT" w:hAnsi="TimesNewRomanPSMT" w:cs="TimesNewRomanPSMT"/>
        </w:rPr>
        <w:t>pobytu venku.</w:t>
      </w:r>
    </w:p>
    <w:p w:rsidR="00170F21" w:rsidRDefault="00170F21" w:rsidP="00170F2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170F21" w:rsidRDefault="00170F21" w:rsidP="00170F2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bCs/>
        </w:rPr>
      </w:pPr>
    </w:p>
    <w:p w:rsidR="00170F21" w:rsidRDefault="00170F21" w:rsidP="00170F21">
      <w:pPr>
        <w:autoSpaceDE w:val="0"/>
        <w:autoSpaceDN w:val="0"/>
        <w:adjustRightInd w:val="0"/>
        <w:jc w:val="both"/>
        <w:rPr>
          <w:rFonts w:ascii="TimesNewRomanPSMT CE" w:hAnsi="TimesNewRomanPSMT CE" w:cs="TimesNewRomanPSMT CE"/>
        </w:rPr>
      </w:pPr>
      <w:r>
        <w:rPr>
          <w:rFonts w:ascii="TimesNewRomanPSMT" w:hAnsi="TimesNewRomanPSMT" w:cs="TimesNewRomanPSMT"/>
          <w:b/>
          <w:bCs/>
        </w:rPr>
        <w:t xml:space="preserve">R/62/13/13b </w:t>
      </w:r>
      <w:r>
        <w:rPr>
          <w:rFonts w:ascii="TimesNewRomanPSMT CE" w:hAnsi="TimesNewRomanPSMT CE" w:cs="TimesNewRomanPSMT CE"/>
        </w:rPr>
        <w:t xml:space="preserve">v souladu s ustanovením § 102 odst. 3 zákona č. 128/2000 Sb., o obcích (obecní zřízení), ve znění pozdějších předpisů, poskytnutí veřejné finanční podpory/dotace z rozpočtu </w:t>
      </w:r>
      <w:r>
        <w:rPr>
          <w:rFonts w:ascii="TimesNewRomanPSMT CE" w:hAnsi="TimesNewRomanPSMT CE" w:cs="TimesNewRomanPSMT CE"/>
        </w:rPr>
        <w:lastRenderedPageBreak/>
        <w:t>města v oblasti sportu na rok 2013 ve výši 10.000 Kč příspěvkové organizaci Jihomoravského kraje Duhovka – středisko volného času Břeclav, se sídlem Lidická 4, 690 02 Břeclav, na projekt „Činnost Mladých leteckých modelářů“.</w:t>
      </w:r>
    </w:p>
    <w:p w:rsidR="00170F21" w:rsidRDefault="00170F21" w:rsidP="00170F21">
      <w:pPr>
        <w:autoSpaceDE w:val="0"/>
        <w:autoSpaceDN w:val="0"/>
        <w:adjustRightInd w:val="0"/>
        <w:jc w:val="both"/>
        <w:rPr>
          <w:rFonts w:ascii="TimesNewRomanPSMT CE" w:hAnsi="TimesNewRomanPSMT CE" w:cs="TimesNewRomanPSMT CE"/>
        </w:rPr>
      </w:pPr>
    </w:p>
    <w:p w:rsidR="00170F21" w:rsidRDefault="00170F21" w:rsidP="00170F21">
      <w:pPr>
        <w:autoSpaceDE w:val="0"/>
        <w:autoSpaceDN w:val="0"/>
        <w:adjustRightInd w:val="0"/>
        <w:jc w:val="both"/>
        <w:rPr>
          <w:rFonts w:ascii="TimesNewRomanPSMT CE" w:hAnsi="TimesNewRomanPSMT CE" w:cs="TimesNewRomanPSMT CE"/>
        </w:rPr>
      </w:pPr>
    </w:p>
    <w:p w:rsidR="00170F21" w:rsidRDefault="00170F21" w:rsidP="00170F21">
      <w:pPr>
        <w:autoSpaceDE w:val="0"/>
        <w:autoSpaceDN w:val="0"/>
        <w:adjustRightInd w:val="0"/>
        <w:jc w:val="both"/>
        <w:rPr>
          <w:rFonts w:ascii="TimesNewRomanPSMT CE" w:hAnsi="TimesNewRomanPSMT CE" w:cs="TimesNewRomanPSMT CE"/>
        </w:rPr>
      </w:pPr>
      <w:r>
        <w:rPr>
          <w:rFonts w:ascii="TimesNewRomanPSMT CE" w:hAnsi="TimesNewRomanPSMT CE" w:cs="TimesNewRomanPSMT CE"/>
          <w:b/>
          <w:bCs/>
        </w:rPr>
        <w:t xml:space="preserve">R/62/13/15 </w:t>
      </w:r>
      <w:r>
        <w:rPr>
          <w:rFonts w:ascii="TimesNewRomanPSMT CE" w:hAnsi="TimesNewRomanPSMT CE" w:cs="TimesNewRomanPSMT CE"/>
        </w:rPr>
        <w:t>v souladu s ustanovením § 102 odst. 3 zákona č. 128/2000 Sb., o obcích (obecní zřízení), ve znění pozdějších předpisů, realizaci projektu Velkomoravské stezky 2013, Břeclav-Pohansko-Mikulčice, uvedeného v příloze č. 7 zápisu (příloha č. 1 tohoto materiálu).</w:t>
      </w:r>
    </w:p>
    <w:p w:rsidR="00170F21" w:rsidRDefault="00170F21" w:rsidP="00170F21">
      <w:pPr>
        <w:autoSpaceDE w:val="0"/>
        <w:autoSpaceDN w:val="0"/>
        <w:adjustRightInd w:val="0"/>
        <w:jc w:val="both"/>
        <w:rPr>
          <w:rFonts w:ascii="TimesNewRomanPSMT CE" w:hAnsi="TimesNewRomanPSMT CE" w:cs="TimesNewRomanPSMT CE"/>
          <w:b/>
          <w:bCs/>
        </w:rPr>
      </w:pPr>
      <w:r>
        <w:rPr>
          <w:rFonts w:ascii="TimesNewRomanPSMT CE" w:hAnsi="TimesNewRomanPSMT CE" w:cs="TimesNewRomanPSMT CE"/>
          <w:b/>
          <w:bCs/>
        </w:rPr>
        <w:t>Příloha č. 7</w:t>
      </w:r>
    </w:p>
    <w:p w:rsidR="00170F21" w:rsidRDefault="00170F21" w:rsidP="00170F21">
      <w:pPr>
        <w:autoSpaceDE w:val="0"/>
        <w:autoSpaceDN w:val="0"/>
        <w:adjustRightInd w:val="0"/>
        <w:jc w:val="both"/>
        <w:rPr>
          <w:rFonts w:ascii="TimesNewRomanPSMT CE" w:hAnsi="TimesNewRomanPSMT CE" w:cs="TimesNewRomanPSMT CE"/>
          <w:b/>
          <w:bCs/>
        </w:rPr>
      </w:pPr>
    </w:p>
    <w:p w:rsidR="00170F21" w:rsidRDefault="00170F21" w:rsidP="00170F2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170F21" w:rsidRDefault="00170F21" w:rsidP="00170F2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  <w:bCs/>
        </w:rPr>
        <w:t>R/62/13/17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 CE" w:hAnsi="TimesNewRomanPSMT CE" w:cs="TimesNewRomanPSMT CE"/>
        </w:rPr>
        <w:t>v souladu s ustanovením § 102 odst. 3 zákona č. 128/2000 Sb., o obcích (obecní zřízení), ve znění pozdějších předpisů, uzavření darovací smlouvy č. 44/2013/OŠKMS/MRS MO Břeclav s občanským sdružením Moravský rybářský svaz, místní organizace Břeclav, se sídlem Tř. 1. máje 1, 690 02 Břeclav, IČ: 00546925, na poskytnutí finančního daru ve výši 6.000 Kč, uvedené v příloze č. 8 zápisu (příloha č. 1 toho</w:t>
      </w:r>
      <w:r>
        <w:rPr>
          <w:rFonts w:ascii="TimesNewRomanPSMT" w:hAnsi="TimesNewRomanPSMT" w:cs="TimesNewRomanPSMT"/>
        </w:rPr>
        <w:t>to materiálu).</w:t>
      </w:r>
    </w:p>
    <w:p w:rsidR="00170F21" w:rsidRDefault="00170F21" w:rsidP="00170F21">
      <w:pPr>
        <w:autoSpaceDE w:val="0"/>
        <w:autoSpaceDN w:val="0"/>
        <w:adjustRightInd w:val="0"/>
        <w:jc w:val="both"/>
        <w:rPr>
          <w:rFonts w:ascii="TimesNewRomanPSMT CE" w:hAnsi="TimesNewRomanPSMT CE" w:cs="TimesNewRomanPSMT CE"/>
          <w:b/>
          <w:bCs/>
        </w:rPr>
      </w:pPr>
      <w:r>
        <w:rPr>
          <w:rFonts w:ascii="TimesNewRomanPSMT CE" w:hAnsi="TimesNewRomanPSMT CE" w:cs="TimesNewRomanPSMT CE"/>
          <w:b/>
          <w:bCs/>
        </w:rPr>
        <w:t>Příloha č. 8</w:t>
      </w:r>
    </w:p>
    <w:p w:rsidR="00170F21" w:rsidRDefault="00170F21" w:rsidP="00170F21">
      <w:pPr>
        <w:autoSpaceDE w:val="0"/>
        <w:autoSpaceDN w:val="0"/>
        <w:adjustRightInd w:val="0"/>
        <w:jc w:val="both"/>
        <w:rPr>
          <w:rFonts w:ascii="TimesNewRomanPSMT CE" w:hAnsi="TimesNewRomanPSMT CE" w:cs="TimesNewRomanPSMT CE"/>
        </w:rPr>
      </w:pPr>
    </w:p>
    <w:p w:rsidR="00170F21" w:rsidRDefault="00170F21" w:rsidP="00170F21">
      <w:pPr>
        <w:autoSpaceDE w:val="0"/>
        <w:autoSpaceDN w:val="0"/>
        <w:adjustRightInd w:val="0"/>
        <w:jc w:val="both"/>
        <w:rPr>
          <w:rFonts w:ascii="TimesNewRomanPSMT CE" w:hAnsi="TimesNewRomanPSMT CE" w:cs="TimesNewRomanPSMT CE"/>
        </w:rPr>
      </w:pPr>
    </w:p>
    <w:p w:rsidR="00170F21" w:rsidRDefault="00170F21" w:rsidP="00170F21">
      <w:pPr>
        <w:autoSpaceDE w:val="0"/>
        <w:autoSpaceDN w:val="0"/>
        <w:adjustRightInd w:val="0"/>
        <w:jc w:val="both"/>
      </w:pPr>
      <w:r>
        <w:rPr>
          <w:rFonts w:ascii="TimesNewRomanPSMT CE" w:hAnsi="TimesNewRomanPSMT CE" w:cs="TimesNewRomanPSMT CE"/>
          <w:b/>
          <w:bCs/>
        </w:rPr>
        <w:t xml:space="preserve">R/62/13/19 </w:t>
      </w:r>
      <w:r>
        <w:t>v souladu s ustanovením § 102 odst. 2 písm. m) zákona č. 128/2000 Sb.,o obcích (obecní zřízení), ve znění pozdějších předpisů, uzavření Nájemní smlouvy se společností KOMPAKT s.r.o., Opletalova 683, 290 01 Poděbrady, IČ: 495 51 027 na pronájem automobilu zn. Renault Kangoo, která je uvedena v příloze č. 10 zápisu (příloha č. 1 tohoto materiálu).</w:t>
      </w:r>
    </w:p>
    <w:p w:rsidR="00170F21" w:rsidRDefault="00170F21" w:rsidP="00170F2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Příloha č. 10</w:t>
      </w:r>
    </w:p>
    <w:p w:rsidR="00170F21" w:rsidRDefault="00170F21" w:rsidP="00170F21">
      <w:pPr>
        <w:autoSpaceDE w:val="0"/>
        <w:autoSpaceDN w:val="0"/>
        <w:adjustRightInd w:val="0"/>
        <w:jc w:val="both"/>
        <w:rPr>
          <w:rFonts w:ascii="TimesNewRomanPSMT CE" w:hAnsi="TimesNewRomanPSMT CE" w:cs="TimesNewRomanPSMT CE"/>
          <w:b/>
          <w:bCs/>
        </w:rPr>
      </w:pPr>
    </w:p>
    <w:p w:rsidR="00170F21" w:rsidRDefault="00170F21" w:rsidP="00170F21">
      <w:pPr>
        <w:autoSpaceDE w:val="0"/>
        <w:autoSpaceDN w:val="0"/>
        <w:adjustRightInd w:val="0"/>
        <w:jc w:val="both"/>
        <w:rPr>
          <w:b/>
          <w:bCs/>
        </w:rPr>
      </w:pPr>
    </w:p>
    <w:p w:rsidR="00170F21" w:rsidRDefault="00170F21" w:rsidP="00170F2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R/62/13/21 </w:t>
      </w:r>
      <w:r>
        <w:t>v souladu s ustanovením § 102 odst. 3 zákona č. 128/2000 Sb., o obcích (obecní zřízení), ve znění pozdějších předpisů, vyřazení nepotřebného movitého majetku v účetní hodnotě 269 156,58 Kč – Dílo lesních hospodářských osnov na okr. Břeclav pro období 2000-2009.</w:t>
      </w:r>
    </w:p>
    <w:p w:rsidR="00170F21" w:rsidRDefault="00170F21" w:rsidP="00170F21">
      <w:pPr>
        <w:rPr>
          <w:b/>
          <w:bCs/>
        </w:rPr>
      </w:pPr>
    </w:p>
    <w:p w:rsidR="00170F21" w:rsidRDefault="00170F21" w:rsidP="00170F21">
      <w:pPr>
        <w:rPr>
          <w:b/>
          <w:bCs/>
        </w:rPr>
      </w:pPr>
    </w:p>
    <w:p w:rsidR="00170F21" w:rsidRDefault="00170F21" w:rsidP="00170F21">
      <w:pPr>
        <w:pStyle w:val="Default"/>
        <w:jc w:val="both"/>
        <w:rPr>
          <w:sz w:val="23"/>
          <w:szCs w:val="23"/>
        </w:rPr>
      </w:pPr>
      <w:r>
        <w:rPr>
          <w:b/>
          <w:bCs/>
        </w:rPr>
        <w:t xml:space="preserve">R/62/13/22 </w:t>
      </w:r>
      <w:r>
        <w:rPr>
          <w:sz w:val="23"/>
          <w:szCs w:val="23"/>
        </w:rPr>
        <w:t>v souladu s ustanovením § 102 odst. 2 písm. a) zákona č. 128/2000 Sb., o obcích (obecní zřízení), ve znění pozdějších předpisů, změny rozpočtu na rok 2013 uvedené v příloze č. 12 zápisu (příloha č. 1 - 2  tohoto materiálu).</w:t>
      </w:r>
    </w:p>
    <w:p w:rsidR="00170F21" w:rsidRDefault="00170F21" w:rsidP="00170F21">
      <w:pPr>
        <w:pStyle w:val="Default"/>
        <w:jc w:val="both"/>
        <w:rPr>
          <w:b/>
          <w:bCs/>
        </w:rPr>
      </w:pPr>
      <w:r>
        <w:rPr>
          <w:b/>
          <w:bCs/>
        </w:rPr>
        <w:t>Příloha č. 12</w:t>
      </w:r>
    </w:p>
    <w:p w:rsidR="00170F21" w:rsidRDefault="00170F21" w:rsidP="00170F21">
      <w:pPr>
        <w:rPr>
          <w:b/>
          <w:bCs/>
        </w:rPr>
      </w:pPr>
    </w:p>
    <w:p w:rsidR="00170F21" w:rsidRDefault="00170F21" w:rsidP="00170F21">
      <w:pPr>
        <w:rPr>
          <w:b/>
          <w:bCs/>
        </w:rPr>
      </w:pPr>
    </w:p>
    <w:p w:rsidR="00170F21" w:rsidRDefault="00170F21" w:rsidP="00170F21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R/62/13/23 </w:t>
      </w:r>
      <w:r>
        <w:t>v souladu s ustanovením § 102 odst. 3 zákona č. 128/2000 Sb., o obcích (obecní zřízení), ve znění pozdějších předpisů, uzavření dodatku č. 1 ke smlouvě o dílo na veřejnou zakázku „Břeclav, oprava části ul. Žižkova‘‘‘‘, se společností VHS Břeclav s.r.o., Fügnerova 1161/1, 690 64 Břeclav, IČ: 423 24 149, kterým se mění celková cena díla z 838.703,-Kč včetně DPH na 860.242,-Kč včetně DPH. Návrh dodatku č.1 ke smlouvě o dílo je uveden v příloze č. 13 zápisu (příloha č.1 tohoto materiálu).</w:t>
      </w:r>
    </w:p>
    <w:p w:rsidR="00170F21" w:rsidRDefault="00170F21" w:rsidP="00170F2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Příloha č. 13</w:t>
      </w:r>
    </w:p>
    <w:p w:rsidR="00170F21" w:rsidRDefault="00170F21" w:rsidP="00170F21">
      <w:pPr>
        <w:autoSpaceDE w:val="0"/>
        <w:autoSpaceDN w:val="0"/>
        <w:adjustRightInd w:val="0"/>
        <w:jc w:val="both"/>
        <w:rPr>
          <w:b/>
          <w:bCs/>
        </w:rPr>
      </w:pPr>
    </w:p>
    <w:p w:rsidR="00170F21" w:rsidRDefault="00170F21" w:rsidP="00170F21">
      <w:pPr>
        <w:autoSpaceDE w:val="0"/>
        <w:autoSpaceDN w:val="0"/>
        <w:adjustRightInd w:val="0"/>
        <w:jc w:val="both"/>
        <w:rPr>
          <w:b/>
          <w:bCs/>
        </w:rPr>
      </w:pPr>
    </w:p>
    <w:p w:rsidR="00170F21" w:rsidRDefault="00170F21" w:rsidP="00170F2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R/62/13/24a </w:t>
      </w:r>
      <w:r>
        <w:rPr>
          <w:rFonts w:ascii="TimesNewRomanPSMT CE" w:hAnsi="TimesNewRomanPSMT CE" w:cs="TimesNewRomanPSMT CE"/>
        </w:rPr>
        <w:t xml:space="preserve">v souladu s ustanovením § 102 odst. 3 zákona č. 128/2000 Sb., o obcích (obecní zřízení), ve znění pozdějších předpisů, vyhlášení veřejné zakázky na akci „Dodávka elektrické </w:t>
      </w:r>
      <w:r>
        <w:rPr>
          <w:rFonts w:ascii="TimesNewRomanPSMT CE" w:hAnsi="TimesNewRomanPSMT CE" w:cs="TimesNewRomanPSMT CE"/>
        </w:rPr>
        <w:lastRenderedPageBreak/>
        <w:t>energie pro město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 CE" w:hAnsi="TimesNewRomanPSMT CE" w:cs="TimesNewRomanPSMT CE"/>
        </w:rPr>
        <w:t>Břeclav pro rok 2014“, zadávací dokumentaci a odůvodnění veřejné zakázky pro otevřené nadlimitní řízení na dodávky podle zákona č. 137/2006 Sb., o veřejných zakázkách, které jsou uvedeny v příloze č. 14 zápisu (příloha č. 1 a č. 2 tohoto materiálu)</w:t>
      </w:r>
    </w:p>
    <w:p w:rsidR="00170F21" w:rsidRDefault="00170F21" w:rsidP="00170F21">
      <w:pPr>
        <w:rPr>
          <w:b/>
          <w:bCs/>
        </w:rPr>
      </w:pPr>
      <w:r>
        <w:rPr>
          <w:b/>
          <w:bCs/>
        </w:rPr>
        <w:t>Příloha č. 14</w:t>
      </w:r>
    </w:p>
    <w:p w:rsidR="00170F21" w:rsidRDefault="00170F21" w:rsidP="00170F21">
      <w:pPr>
        <w:rPr>
          <w:b/>
          <w:bCs/>
        </w:rPr>
      </w:pPr>
    </w:p>
    <w:p w:rsidR="00170F21" w:rsidRDefault="00170F21" w:rsidP="00170F21">
      <w:pPr>
        <w:rPr>
          <w:b/>
          <w:bCs/>
        </w:rPr>
      </w:pPr>
    </w:p>
    <w:p w:rsidR="00170F21" w:rsidRDefault="00170F21" w:rsidP="00170F21">
      <w:pPr>
        <w:autoSpaceDE w:val="0"/>
        <w:autoSpaceDN w:val="0"/>
        <w:adjustRightInd w:val="0"/>
        <w:jc w:val="both"/>
        <w:rPr>
          <w:rFonts w:ascii="TimesNewRomanPSMT CE" w:hAnsi="TimesNewRomanPSMT CE" w:cs="TimesNewRomanPSMT CE"/>
        </w:rPr>
      </w:pPr>
      <w:r>
        <w:rPr>
          <w:b/>
          <w:bCs/>
        </w:rPr>
        <w:t xml:space="preserve">R/62/13/24b </w:t>
      </w:r>
      <w:r>
        <w:rPr>
          <w:rFonts w:ascii="TimesNewRomanPSMT CE" w:hAnsi="TimesNewRomanPSMT CE" w:cs="TimesNewRomanPSMT CE"/>
        </w:rPr>
        <w:t>v souladu s ustanovením § 102 odst. 3 zákona č. 128/2000 Sb., o obcích (obecní zřízení), ve znění pozdějších předpisů, členy a náhradníky komise pro otevírání obálek v souladu s § 71 odst. 1, členy a náhradníky hodnotící komise v souladu s § 71 odst. 3 a s § 74 zákona č. 137/2006 Sb., o veřejných zakázkách v platném znění, která bude rovněž posuzovat i kval</w:t>
      </w:r>
      <w:r>
        <w:rPr>
          <w:rFonts w:ascii="TimesNewRomanPSMT" w:hAnsi="TimesNewRomanPSMT" w:cs="TimesNewRomanPSMT"/>
        </w:rPr>
        <w:t xml:space="preserve">ifikaci dle § 59 </w:t>
      </w:r>
      <w:r>
        <w:rPr>
          <w:rFonts w:ascii="TimesNewRomanPSMT CE" w:hAnsi="TimesNewRomanPSMT CE" w:cs="TimesNewRomanPSMT CE"/>
        </w:rPr>
        <w:t>odst. 3 v rámci otevřeného nadlimitního řízení pro zadání veřejné zakázky „Dodávka elektrické energie pro město Břeclav pro rok 2014“.</w:t>
      </w:r>
    </w:p>
    <w:p w:rsidR="00170F21" w:rsidRDefault="00170F21" w:rsidP="00170F21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Komise pro otevírání obálek, posouzení kvalifikace a hodnocení nabídek</w:t>
      </w:r>
    </w:p>
    <w:p w:rsidR="00170F21" w:rsidRDefault="00170F21" w:rsidP="00170F21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 CE" w:hAnsi="TimesNewRomanPS-BoldMT CE" w:cs="TimesNewRomanPS-BoldMT CE"/>
          <w:b/>
          <w:bCs/>
        </w:rPr>
        <w:t xml:space="preserve">Členové </w:t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  <w:t>Náhradníci</w:t>
      </w:r>
    </w:p>
    <w:p w:rsidR="00170F21" w:rsidRDefault="00170F21" w:rsidP="00170F21">
      <w:pPr>
        <w:autoSpaceDE w:val="0"/>
        <w:autoSpaceDN w:val="0"/>
        <w:adjustRightInd w:val="0"/>
        <w:jc w:val="both"/>
        <w:rPr>
          <w:rFonts w:ascii="TimesNewRomanPSMT CE" w:hAnsi="TimesNewRomanPSMT CE" w:cs="TimesNewRomanPSMT CE"/>
        </w:rPr>
      </w:pPr>
      <w:r>
        <w:rPr>
          <w:rFonts w:ascii="TimesNewRomanPSMT" w:hAnsi="TimesNewRomanPSMT" w:cs="TimesNewRomanPSMT"/>
        </w:rPr>
        <w:t xml:space="preserve">JUDr. Roland Vlašic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 CE" w:hAnsi="TimesNewRomanPSMT CE" w:cs="TimesNewRomanPSMT CE"/>
        </w:rPr>
        <w:t>JUDr. Hana Dědová</w:t>
      </w:r>
    </w:p>
    <w:p w:rsidR="00170F21" w:rsidRDefault="00170F21" w:rsidP="00170F21">
      <w:pPr>
        <w:autoSpaceDE w:val="0"/>
        <w:autoSpaceDN w:val="0"/>
        <w:adjustRightInd w:val="0"/>
        <w:jc w:val="both"/>
        <w:rPr>
          <w:rFonts w:ascii="TimesNewRomanPSMT CE" w:hAnsi="TimesNewRomanPSMT CE" w:cs="TimesNewRomanPSMT CE"/>
        </w:rPr>
      </w:pPr>
      <w:r>
        <w:rPr>
          <w:rFonts w:ascii="TimesNewRomanPSMT CE" w:hAnsi="TimesNewRomanPSMT CE" w:cs="TimesNewRomanPSMT CE"/>
        </w:rPr>
        <w:t xml:space="preserve">Josef Hlavňovský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 CE" w:hAnsi="TimesNewRomanPSMT CE" w:cs="TimesNewRomanPSMT CE"/>
        </w:rPr>
        <w:t>RNDr. Miloš Petrů</w:t>
      </w:r>
    </w:p>
    <w:p w:rsidR="00170F21" w:rsidRDefault="00170F21" w:rsidP="00170F21">
      <w:pPr>
        <w:autoSpaceDE w:val="0"/>
        <w:autoSpaceDN w:val="0"/>
        <w:adjustRightInd w:val="0"/>
        <w:jc w:val="both"/>
        <w:rPr>
          <w:rFonts w:ascii="TimesNewRomanPSMT CE" w:hAnsi="TimesNewRomanPSMT CE" w:cs="TimesNewRomanPSMT CE"/>
        </w:rPr>
      </w:pPr>
      <w:r>
        <w:rPr>
          <w:rFonts w:ascii="TimesNewRomanPSMT CE" w:hAnsi="TimesNewRomanPSMT CE" w:cs="TimesNewRomanPSMT CE"/>
        </w:rPr>
        <w:t xml:space="preserve">Ing. Josef Běhůnek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 CE" w:hAnsi="TimesNewRomanPSMT CE" w:cs="TimesNewRomanPSMT CE"/>
        </w:rPr>
        <w:t>Zugárek Zdeněk</w:t>
      </w:r>
    </w:p>
    <w:p w:rsidR="00170F21" w:rsidRDefault="00170F21" w:rsidP="00170F21">
      <w:pPr>
        <w:autoSpaceDE w:val="0"/>
        <w:autoSpaceDN w:val="0"/>
        <w:adjustRightInd w:val="0"/>
        <w:jc w:val="both"/>
        <w:rPr>
          <w:rFonts w:ascii="TimesNewRomanPSMT CE" w:hAnsi="TimesNewRomanPSMT CE" w:cs="TimesNewRomanPSMT CE"/>
        </w:rPr>
      </w:pPr>
      <w:r>
        <w:rPr>
          <w:rFonts w:ascii="TimesNewRomanPSMT" w:hAnsi="TimesNewRomanPSMT" w:cs="TimesNewRomanPSMT"/>
        </w:rPr>
        <w:t xml:space="preserve">Ing. Jaroslav Parolek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 CE" w:hAnsi="TimesNewRomanPSMT CE" w:cs="TimesNewRomanPSMT CE"/>
        </w:rPr>
        <w:t>Ing. Ladislav Vašíček</w:t>
      </w:r>
    </w:p>
    <w:p w:rsidR="00170F21" w:rsidRDefault="00170F21" w:rsidP="00170F21">
      <w:pPr>
        <w:autoSpaceDE w:val="0"/>
        <w:autoSpaceDN w:val="0"/>
        <w:adjustRightInd w:val="0"/>
        <w:jc w:val="both"/>
      </w:pPr>
      <w:r>
        <w:rPr>
          <w:rFonts w:ascii="TimesNewRomanPSMT CE" w:hAnsi="TimesNewRomanPSMT CE" w:cs="TimesNewRomanPSMT CE"/>
        </w:rPr>
        <w:t xml:space="preserve">Ing. Pavel Rouček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 CE" w:hAnsi="TimesNewRomanPSMT CE" w:cs="TimesNewRomanPSMT CE"/>
        </w:rPr>
        <w:t>Mgr. Zdeněk Opálka</w:t>
      </w:r>
    </w:p>
    <w:p w:rsidR="00170F21" w:rsidRDefault="00170F21" w:rsidP="00170F21">
      <w:pPr>
        <w:pStyle w:val="Default"/>
        <w:jc w:val="both"/>
        <w:rPr>
          <w:b/>
          <w:bCs/>
        </w:rPr>
      </w:pPr>
    </w:p>
    <w:p w:rsidR="00170F21" w:rsidRDefault="00170F21" w:rsidP="00170F21">
      <w:pPr>
        <w:rPr>
          <w:b/>
          <w:bCs/>
          <w:i/>
          <w:iCs/>
          <w:u w:val="single"/>
        </w:rPr>
      </w:pPr>
    </w:p>
    <w:p w:rsidR="00170F21" w:rsidRDefault="00170F21" w:rsidP="00170F21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R/62/13/25 </w:t>
      </w:r>
      <w:r>
        <w:t>v souladu s ustanovením § 102 odst. 2 písm. m) zákona č. 128/2000 Sb.,o obcích (obecní zřízení), ve znění pozdějších předpisů, uzavření smlouvy o výpůjčce společenského sálu v přízemí Domu školství na ul. 17. listopadu 1a v Břeclavi, Gymnáziu a Jazykové školy s právem státní jazykové zkoušky Břeclav, se sídlem Sady 28. října 674/1, 690 02 Břeclav, IČ: 606 803 51, za účelem konání koncertu studentského pěveckého sboru Polyfonia při Gymnáziu Břeclav, který se uskuteční 5. května 2013 od 18.00 do 20.00 hodin.</w:t>
      </w:r>
    </w:p>
    <w:p w:rsidR="00170F21" w:rsidRDefault="00170F21" w:rsidP="00170F21">
      <w:pPr>
        <w:rPr>
          <w:b/>
          <w:bCs/>
        </w:rPr>
      </w:pPr>
    </w:p>
    <w:p w:rsidR="00170F21" w:rsidRDefault="00170F21" w:rsidP="00170F21">
      <w:pPr>
        <w:autoSpaceDE w:val="0"/>
        <w:autoSpaceDN w:val="0"/>
        <w:adjustRightInd w:val="0"/>
        <w:jc w:val="both"/>
        <w:rPr>
          <w:b/>
          <w:bCs/>
          <w:i/>
          <w:iCs/>
          <w:u w:val="single"/>
        </w:rPr>
      </w:pPr>
    </w:p>
    <w:p w:rsidR="00170F21" w:rsidRDefault="00170F21" w:rsidP="00170F21">
      <w:pPr>
        <w:autoSpaceDE w:val="0"/>
        <w:autoSpaceDN w:val="0"/>
        <w:adjustRightInd w:val="0"/>
        <w:jc w:val="both"/>
        <w:rPr>
          <w:b/>
          <w:bCs/>
          <w:i/>
          <w:iCs/>
          <w:u w:val="single"/>
        </w:rPr>
      </w:pPr>
    </w:p>
    <w:p w:rsidR="00170F21" w:rsidRDefault="00170F21" w:rsidP="00170F21">
      <w:pPr>
        <w:autoSpaceDE w:val="0"/>
        <w:autoSpaceDN w:val="0"/>
        <w:adjustRightInd w:val="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udělila:</w:t>
      </w:r>
    </w:p>
    <w:p w:rsidR="00170F21" w:rsidRDefault="00170F21" w:rsidP="00170F21">
      <w:pPr>
        <w:rPr>
          <w:b/>
          <w:bCs/>
          <w:i/>
          <w:iCs/>
          <w:u w:val="single"/>
        </w:rPr>
      </w:pPr>
    </w:p>
    <w:p w:rsidR="00170F21" w:rsidRDefault="00170F21" w:rsidP="00170F21">
      <w:pPr>
        <w:rPr>
          <w:b/>
          <w:bCs/>
          <w:i/>
          <w:iCs/>
          <w:u w:val="single"/>
        </w:rPr>
      </w:pPr>
    </w:p>
    <w:p w:rsidR="00170F21" w:rsidRDefault="00170F21" w:rsidP="00170F21">
      <w:pPr>
        <w:jc w:val="both"/>
      </w:pPr>
      <w:r>
        <w:rPr>
          <w:b/>
          <w:bCs/>
        </w:rPr>
        <w:t xml:space="preserve">R/62/13/9 </w:t>
      </w:r>
      <w:r>
        <w:t>v souladu s ustanovením § 102 odst. 3 zákona č. 128/2000 Sb., o obcích (obecní zřízení), ve znění pozdějších předpisů, souhlas občanskému sdružení KLUBÍK Břeclav – Centrum pro rodinu, Na Kopci 1828/1, Břeclav, IČ: 22762132, k užití znaku města na webových stránkách občanského sdružení.</w:t>
      </w:r>
    </w:p>
    <w:p w:rsidR="00170F21" w:rsidRDefault="00170F21" w:rsidP="00170F21">
      <w:pPr>
        <w:jc w:val="both"/>
      </w:pPr>
    </w:p>
    <w:p w:rsidR="00170F21" w:rsidRDefault="00170F21" w:rsidP="00170F21">
      <w:pPr>
        <w:autoSpaceDE w:val="0"/>
        <w:autoSpaceDN w:val="0"/>
        <w:adjustRightInd w:val="0"/>
        <w:jc w:val="both"/>
        <w:rPr>
          <w:b/>
          <w:bCs/>
        </w:rPr>
      </w:pPr>
    </w:p>
    <w:p w:rsidR="00170F21" w:rsidRDefault="00170F21" w:rsidP="00170F21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R/62/13/20 </w:t>
      </w:r>
      <w:r>
        <w:t>v souladu s ustanovením § 102 odst. 2 písm. b) zákona č. 128/2000 Sb.,o obcích (obecní zřízení), ve znění pozdějších předpisů, a § 27 odst. 5 písm. b) a § 39b zákona č. 250/2000 Sb., o rozpočtových pravidlech územních rozpočtů, ve znění pozdějších předpisů, příspěvkové organizaci Domov seniorů Břeclav, se sídlem Břeclav 3, Na Pěšině 2842/13, souhlas k uzavření smluv o přijetí účelově určených darů od fyzických a právnických osob dle přílohy č. 11 zápisu (příloha č.1 a č.2 tohoto materiálu).</w:t>
      </w:r>
    </w:p>
    <w:p w:rsidR="00170F21" w:rsidRDefault="00170F21" w:rsidP="00170F2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Příloha č. 11</w:t>
      </w:r>
    </w:p>
    <w:p w:rsidR="00170F21" w:rsidRDefault="00170F21" w:rsidP="00170F21">
      <w:pPr>
        <w:pStyle w:val="Nadpis4"/>
      </w:pPr>
    </w:p>
    <w:p w:rsidR="00170F21" w:rsidRDefault="00170F21" w:rsidP="00170F21">
      <w:pPr>
        <w:rPr>
          <w:b/>
          <w:bCs/>
          <w:i/>
          <w:iCs/>
          <w:u w:val="single"/>
        </w:rPr>
      </w:pPr>
    </w:p>
    <w:p w:rsidR="00170F21" w:rsidRDefault="00170F21" w:rsidP="00170F21">
      <w:pPr>
        <w:rPr>
          <w:b/>
          <w:bCs/>
          <w:i/>
          <w:iCs/>
          <w:u w:val="single"/>
        </w:rPr>
      </w:pPr>
    </w:p>
    <w:p w:rsidR="00170F21" w:rsidRDefault="00170F21" w:rsidP="00170F21">
      <w:pPr>
        <w:rPr>
          <w:b/>
          <w:bCs/>
          <w:i/>
          <w:iCs/>
          <w:u w:val="single"/>
        </w:rPr>
      </w:pPr>
    </w:p>
    <w:p w:rsidR="00170F21" w:rsidRDefault="00170F21" w:rsidP="00170F2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vzala na vědomí:</w:t>
      </w:r>
    </w:p>
    <w:p w:rsidR="00170F21" w:rsidRDefault="00170F21" w:rsidP="00170F21">
      <w:pPr>
        <w:rPr>
          <w:b/>
          <w:bCs/>
          <w:i/>
          <w:iCs/>
          <w:u w:val="single"/>
        </w:rPr>
      </w:pPr>
    </w:p>
    <w:p w:rsidR="00170F21" w:rsidRDefault="00170F21" w:rsidP="00170F21">
      <w:pPr>
        <w:rPr>
          <w:b/>
          <w:bCs/>
          <w:i/>
          <w:iCs/>
          <w:u w:val="single"/>
        </w:rPr>
      </w:pPr>
    </w:p>
    <w:p w:rsidR="00C53D0E" w:rsidRDefault="00170F21" w:rsidP="00C53D0E">
      <w:pPr>
        <w:autoSpaceDE w:val="0"/>
        <w:autoSpaceDN w:val="0"/>
        <w:adjustRightInd w:val="0"/>
        <w:jc w:val="both"/>
      </w:pPr>
      <w:r>
        <w:rPr>
          <w:b/>
          <w:bCs/>
        </w:rPr>
        <w:t>R/62/13/11a</w:t>
      </w:r>
      <w:r>
        <w:t xml:space="preserve"> v souladu s ustanovením § 102 odst. 3 zákona č. 128/2000 Sb., o obcích (obecní zřízení), ve znění pozdějších předpisů, zprávu o posouzení a hodnocení nabídek v rámci veřejné zakázky malého rozsahu „Břeclav – Charvátská Nová Ves, úprava chodníků ul. Lednická‘‘. Zpráva o posouzení a hodnocení nabídek je uvedena v příloze č. 4 zápisu (příloha č. 1 tohoto materiálu)</w:t>
      </w:r>
    </w:p>
    <w:p w:rsidR="00170F21" w:rsidRPr="00C53D0E" w:rsidRDefault="00170F21" w:rsidP="00C53D0E">
      <w:pPr>
        <w:autoSpaceDE w:val="0"/>
        <w:autoSpaceDN w:val="0"/>
        <w:adjustRightInd w:val="0"/>
        <w:jc w:val="both"/>
        <w:rPr>
          <w:b/>
        </w:rPr>
      </w:pPr>
      <w:r w:rsidRPr="00C53D0E">
        <w:rPr>
          <w:b/>
        </w:rPr>
        <w:t>Příloha č. 4</w:t>
      </w:r>
    </w:p>
    <w:p w:rsidR="00170F21" w:rsidRDefault="00170F21" w:rsidP="00170F21">
      <w:pPr>
        <w:rPr>
          <w:b/>
          <w:bCs/>
          <w:i/>
          <w:iCs/>
          <w:u w:val="single"/>
        </w:rPr>
      </w:pPr>
    </w:p>
    <w:p w:rsidR="00170F21" w:rsidRDefault="00170F21" w:rsidP="00170F21">
      <w:pPr>
        <w:rPr>
          <w:b/>
          <w:bCs/>
          <w:i/>
          <w:iCs/>
          <w:u w:val="single"/>
        </w:rPr>
      </w:pPr>
    </w:p>
    <w:p w:rsidR="00170F21" w:rsidRDefault="00170F21" w:rsidP="00170F2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Rada města revokovala: </w:t>
      </w:r>
    </w:p>
    <w:p w:rsidR="00170F21" w:rsidRDefault="00170F21" w:rsidP="00170F21">
      <w:pPr>
        <w:rPr>
          <w:b/>
          <w:bCs/>
          <w:i/>
          <w:iCs/>
          <w:u w:val="single"/>
        </w:rPr>
      </w:pPr>
    </w:p>
    <w:p w:rsidR="00170F21" w:rsidRDefault="00170F21" w:rsidP="00170F21">
      <w:pPr>
        <w:rPr>
          <w:b/>
          <w:bCs/>
          <w:i/>
          <w:iCs/>
          <w:u w:val="single"/>
        </w:rPr>
      </w:pPr>
    </w:p>
    <w:p w:rsidR="00170F21" w:rsidRDefault="00170F21" w:rsidP="00170F21">
      <w:pPr>
        <w:autoSpaceDE w:val="0"/>
        <w:autoSpaceDN w:val="0"/>
        <w:adjustRightInd w:val="0"/>
        <w:jc w:val="both"/>
        <w:rPr>
          <w:rFonts w:ascii="TimesNewRomanPSMT CE" w:hAnsi="TimesNewRomanPSMT CE" w:cs="TimesNewRomanPSMT CE"/>
        </w:rPr>
      </w:pPr>
      <w:r>
        <w:rPr>
          <w:b/>
          <w:bCs/>
        </w:rPr>
        <w:t xml:space="preserve">R/62/13/13a </w:t>
      </w:r>
      <w:r>
        <w:rPr>
          <w:rFonts w:ascii="TimesNewRomanPSMT CE" w:hAnsi="TimesNewRomanPSMT CE" w:cs="TimesNewRomanPSMT CE"/>
        </w:rPr>
        <w:t>v souladu s ustanovením § 102 odst. 3 zákona č. 128/2000 Sb., o obcích (obecní zřízení), ve znění pozdějších předpisů, část usnesení č. 59/13/34 kterou neschválila poskytnutí veřejné finanční podpory/dotace z rozpočtu města v oblasti sportu na rok 2013 příspěvkové organizaci Jihomoravského kraje Duhovka – středisko volného času Břeclav, se sídlem Lidická 4, 690 02 Břeclav, na projekt „Činnost Mladých leteckých modelářů“,</w:t>
      </w:r>
    </w:p>
    <w:p w:rsidR="00170F21" w:rsidRDefault="00170F21" w:rsidP="00170F21">
      <w:pPr>
        <w:autoSpaceDE w:val="0"/>
        <w:autoSpaceDN w:val="0"/>
        <w:adjustRightInd w:val="0"/>
        <w:jc w:val="both"/>
        <w:rPr>
          <w:rFonts w:ascii="TimesNewRomanPSMT CE" w:hAnsi="TimesNewRomanPSMT CE" w:cs="TimesNewRomanPSMT CE"/>
        </w:rPr>
      </w:pPr>
    </w:p>
    <w:p w:rsidR="00170F21" w:rsidRDefault="00170F21" w:rsidP="00170F21">
      <w:pPr>
        <w:autoSpaceDE w:val="0"/>
        <w:autoSpaceDN w:val="0"/>
        <w:adjustRightInd w:val="0"/>
        <w:jc w:val="both"/>
        <w:rPr>
          <w:rFonts w:ascii="TimesNewRomanPSMT CE" w:hAnsi="TimesNewRomanPSMT CE" w:cs="TimesNewRomanPSMT CE"/>
        </w:rPr>
      </w:pPr>
    </w:p>
    <w:p w:rsidR="00170F21" w:rsidRPr="001E5687" w:rsidRDefault="00170F21" w:rsidP="00170F21">
      <w:pPr>
        <w:autoSpaceDE w:val="0"/>
        <w:autoSpaceDN w:val="0"/>
        <w:adjustRightInd w:val="0"/>
        <w:jc w:val="both"/>
      </w:pPr>
      <w:r w:rsidRPr="001E5687">
        <w:rPr>
          <w:b/>
        </w:rPr>
        <w:t>R/62/13/26</w:t>
      </w:r>
      <w:r w:rsidRPr="001E5687">
        <w:t xml:space="preserve"> v souladu s ustanovením § 102 odst. 3 zákona č. 128/2000 Sb., obcích</w:t>
      </w:r>
      <w:r>
        <w:t xml:space="preserve"> </w:t>
      </w:r>
      <w:r w:rsidRPr="001E5687">
        <w:t>(obecní zřízení), ve znění pozdějších předpisů,</w:t>
      </w:r>
      <w:r>
        <w:t xml:space="preserve"> </w:t>
      </w:r>
      <w:r w:rsidRPr="001E5687">
        <w:t>usnesení rady města č. 4/12 ze dne 27. 1. 2010, kterým schválila změnu</w:t>
      </w:r>
      <w:r>
        <w:t xml:space="preserve"> </w:t>
      </w:r>
      <w:r w:rsidRPr="001E5687">
        <w:t>poplatků za svatební obřady.</w:t>
      </w:r>
      <w:r>
        <w:t xml:space="preserve"> </w:t>
      </w:r>
      <w:r w:rsidRPr="001E5687">
        <w:t>konané mimo stanovenou dobu nebo mimo úředně určenou</w:t>
      </w:r>
      <w:r>
        <w:t xml:space="preserve"> </w:t>
      </w:r>
      <w:r w:rsidRPr="001E5687">
        <w:t>místnost, s tím, že nadále bude vybírán pouze správní poplatek podle zákona č. 634/2004 Sb.,</w:t>
      </w:r>
      <w:r>
        <w:t xml:space="preserve"> </w:t>
      </w:r>
      <w:r w:rsidRPr="001E5687">
        <w:t>o správních poplatcích.</w:t>
      </w:r>
    </w:p>
    <w:p w:rsidR="00170F21" w:rsidRDefault="00170F21" w:rsidP="00170F21">
      <w:pPr>
        <w:jc w:val="both"/>
      </w:pPr>
    </w:p>
    <w:p w:rsidR="00170F21" w:rsidRDefault="00170F21" w:rsidP="00170F21"/>
    <w:p w:rsidR="00170F21" w:rsidRDefault="00170F21" w:rsidP="00170F2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neschválila:</w:t>
      </w:r>
    </w:p>
    <w:p w:rsidR="00170F21" w:rsidRDefault="00170F21" w:rsidP="00170F21">
      <w:pPr>
        <w:rPr>
          <w:b/>
          <w:bCs/>
          <w:i/>
          <w:iCs/>
          <w:u w:val="single"/>
        </w:rPr>
      </w:pPr>
    </w:p>
    <w:p w:rsidR="00170F21" w:rsidRDefault="00170F21" w:rsidP="00170F21">
      <w:pPr>
        <w:rPr>
          <w:b/>
          <w:bCs/>
          <w:i/>
          <w:iCs/>
          <w:u w:val="single"/>
        </w:rPr>
      </w:pPr>
    </w:p>
    <w:p w:rsidR="00170F21" w:rsidRDefault="00170F21" w:rsidP="00170F2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R/</w:t>
      </w:r>
      <w:r w:rsidR="00C52E97">
        <w:rPr>
          <w:b/>
          <w:bCs/>
        </w:rPr>
        <w:t>6</w:t>
      </w:r>
      <w:r>
        <w:rPr>
          <w:b/>
          <w:bCs/>
        </w:rPr>
        <w:t>2/13/14</w:t>
      </w:r>
      <w:r>
        <w:t xml:space="preserve"> v souladu s ustanovením § 102 odst. 2 písm. b) zákona č. 128/2000 Sb.,o obcích (obecní zřízení), ve znění pozdějších předpisů, vyhlášení konkurzního řízení na ředitele škol, uvedené v příloze č. 6 zápisu (příloha č. 1 tohoto materiálu), jimž končí výkon práce na daném pracovním místě vedoucího zaměstnance dnem 31. července 2013, s tím, že bude prodloužena doba trvání pracovního poměru na dobu určitou o dalších 6 let.</w:t>
      </w:r>
    </w:p>
    <w:p w:rsidR="00170F21" w:rsidRDefault="00170F21" w:rsidP="00170F2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Příloha č. 6</w:t>
      </w:r>
    </w:p>
    <w:p w:rsidR="00170F21" w:rsidRDefault="00170F21" w:rsidP="00170F21">
      <w:pPr>
        <w:pStyle w:val="Nadpis2"/>
      </w:pPr>
    </w:p>
    <w:p w:rsidR="00170F21" w:rsidRDefault="00170F21" w:rsidP="00170F21">
      <w:pPr>
        <w:rPr>
          <w:b/>
          <w:bCs/>
          <w:i/>
          <w:iCs/>
          <w:u w:val="single"/>
        </w:rPr>
      </w:pPr>
    </w:p>
    <w:p w:rsidR="00170F21" w:rsidRDefault="00170F21" w:rsidP="00170F2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doporučila:</w:t>
      </w:r>
    </w:p>
    <w:p w:rsidR="00170F21" w:rsidRDefault="00170F21" w:rsidP="00170F21">
      <w:pPr>
        <w:rPr>
          <w:b/>
          <w:bCs/>
          <w:i/>
          <w:iCs/>
          <w:u w:val="single"/>
        </w:rPr>
      </w:pPr>
    </w:p>
    <w:p w:rsidR="00170F21" w:rsidRDefault="00170F21" w:rsidP="00170F21">
      <w:pPr>
        <w:rPr>
          <w:b/>
          <w:bCs/>
          <w:i/>
          <w:iCs/>
          <w:u w:val="single"/>
        </w:rPr>
      </w:pPr>
    </w:p>
    <w:p w:rsidR="00170F21" w:rsidRDefault="00170F21" w:rsidP="00170F21">
      <w:pPr>
        <w:autoSpaceDE w:val="0"/>
        <w:autoSpaceDN w:val="0"/>
        <w:adjustRightInd w:val="0"/>
        <w:jc w:val="both"/>
        <w:rPr>
          <w:rFonts w:ascii="TimesNewRomanPSMT CE" w:hAnsi="TimesNewRomanPSMT CE" w:cs="TimesNewRomanPSMT CE"/>
        </w:rPr>
      </w:pPr>
      <w:r>
        <w:rPr>
          <w:rFonts w:ascii="TimesNewRomanPSMT CE" w:hAnsi="TimesNewRomanPSMT CE" w:cs="TimesNewRomanPSMT CE"/>
          <w:b/>
          <w:bCs/>
        </w:rPr>
        <w:t>R/62/13/16</w:t>
      </w:r>
      <w:r w:rsidR="0056097B">
        <w:rPr>
          <w:rFonts w:ascii="TimesNewRomanPSMT CE" w:hAnsi="TimesNewRomanPSMT CE" w:cs="TimesNewRomanPSMT CE"/>
          <w:b/>
          <w:bCs/>
        </w:rPr>
        <w:t>a</w:t>
      </w:r>
      <w:r>
        <w:rPr>
          <w:rFonts w:ascii="TimesNewRomanPSMT CE" w:hAnsi="TimesNewRomanPSMT CE" w:cs="TimesNewRomanPSMT CE"/>
        </w:rPr>
        <w:t xml:space="preserve"> v souladu s ustanovením § 102 odst. 1, odst. 2 b) a odst. 3 zákona č.128/2000 Sb., o obcích (obecní zřízení), ve znění pozdějších předpisů, Zastupitelstvu města Břeclavi schválit peněžitý dar Římsko-katolické farnosti Břeclav-Poštorná, Hlavní 1/1, 691 41 Břeclav, IČ: 645 20 269, ve výši 40.000 Kč na podporu průvodcovské činnosti v kostele Navštívení Panny Marie v Poštorné</w:t>
      </w:r>
    </w:p>
    <w:p w:rsidR="00170F21" w:rsidRDefault="00170F21" w:rsidP="00170F21">
      <w:pPr>
        <w:rPr>
          <w:b/>
          <w:bCs/>
          <w:i/>
          <w:iCs/>
          <w:u w:val="single"/>
        </w:rPr>
      </w:pPr>
    </w:p>
    <w:p w:rsidR="00170F21" w:rsidRDefault="00170F21" w:rsidP="00170F21">
      <w:pPr>
        <w:rPr>
          <w:b/>
          <w:bCs/>
          <w:i/>
          <w:iCs/>
          <w:u w:val="single"/>
        </w:rPr>
      </w:pPr>
    </w:p>
    <w:p w:rsidR="00170F21" w:rsidRDefault="00170F21" w:rsidP="00170F21">
      <w:pPr>
        <w:autoSpaceDE w:val="0"/>
        <w:autoSpaceDN w:val="0"/>
        <w:adjustRightInd w:val="0"/>
        <w:jc w:val="both"/>
        <w:rPr>
          <w:rFonts w:ascii="TimesNewRomanPSMT CE" w:hAnsi="TimesNewRomanPSMT CE" w:cs="TimesNewRomanPSMT CE"/>
          <w:b/>
          <w:bCs/>
        </w:rPr>
      </w:pPr>
    </w:p>
    <w:p w:rsidR="00170F21" w:rsidRDefault="00170F21" w:rsidP="00170F21">
      <w:pPr>
        <w:autoSpaceDE w:val="0"/>
        <w:autoSpaceDN w:val="0"/>
        <w:adjustRightInd w:val="0"/>
        <w:jc w:val="both"/>
        <w:rPr>
          <w:rFonts w:ascii="TimesNewRomanPSMT CE" w:hAnsi="TimesNewRomanPSMT CE" w:cs="TimesNewRomanPSMT CE"/>
        </w:rPr>
      </w:pPr>
      <w:r>
        <w:rPr>
          <w:rFonts w:ascii="TimesNewRomanPSMT CE" w:hAnsi="TimesNewRomanPSMT CE" w:cs="TimesNewRomanPSMT CE"/>
          <w:b/>
          <w:bCs/>
        </w:rPr>
        <w:t>R/62/13/16</w:t>
      </w:r>
      <w:r w:rsidR="0056097B">
        <w:rPr>
          <w:rFonts w:ascii="TimesNewRomanPSMT CE" w:hAnsi="TimesNewRomanPSMT CE" w:cs="TimesNewRomanPSMT CE"/>
          <w:b/>
          <w:bCs/>
        </w:rPr>
        <w:t>b</w:t>
      </w:r>
      <w:r>
        <w:rPr>
          <w:rFonts w:ascii="TimesNewRomanPSMT CE" w:hAnsi="TimesNewRomanPSMT CE" w:cs="TimesNewRomanPSMT CE"/>
        </w:rPr>
        <w:t xml:space="preserve"> v souladu s ustanovením § 102 odst. 1, odst. 2 b) a odst. 3 zákona č.128/2000 Sb., o obcích (obecní zřízení), ve znění pozdějších předpisů, Zastupitelstvu města Břeclavi schválit peněžitý dar Římsko-katolické farnosti Břeclav, náměstí T. G. Masaryka 302/8, 690 02 Břeclav, IČ: 658 04 058, ve výši 40.000 Kč na podporu průvodcovské činnosti v kostele Sv. Václava v Břeclavi</w:t>
      </w:r>
    </w:p>
    <w:p w:rsidR="00170F21" w:rsidRDefault="00170F21" w:rsidP="00170F21">
      <w:pPr>
        <w:autoSpaceDE w:val="0"/>
        <w:autoSpaceDN w:val="0"/>
        <w:adjustRightInd w:val="0"/>
        <w:jc w:val="both"/>
        <w:rPr>
          <w:rFonts w:ascii="TimesNewRomanPSMT CE" w:hAnsi="TimesNewRomanPSMT CE" w:cs="TimesNewRomanPSMT CE"/>
        </w:rPr>
      </w:pPr>
    </w:p>
    <w:p w:rsidR="00170F21" w:rsidRDefault="00170F21" w:rsidP="00170F21">
      <w:pPr>
        <w:autoSpaceDE w:val="0"/>
        <w:autoSpaceDN w:val="0"/>
        <w:adjustRightInd w:val="0"/>
        <w:jc w:val="both"/>
        <w:rPr>
          <w:rFonts w:ascii="TimesNewRomanPSMT CE" w:hAnsi="TimesNewRomanPSMT CE" w:cs="TimesNewRomanPSMT CE"/>
        </w:rPr>
      </w:pPr>
    </w:p>
    <w:p w:rsidR="00170F21" w:rsidRDefault="00170F21" w:rsidP="00170F2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 CE" w:hAnsi="TimesNewRomanPSMT CE" w:cs="TimesNewRomanPSMT CE"/>
          <w:b/>
          <w:bCs/>
        </w:rPr>
        <w:t xml:space="preserve">R/62/13/18 </w:t>
      </w:r>
      <w:r>
        <w:rPr>
          <w:rFonts w:ascii="TimesNewRomanPSMT CE" w:hAnsi="TimesNewRomanPSMT CE" w:cs="TimesNewRomanPSMT CE"/>
        </w:rPr>
        <w:t>v souladu s ustanovením § 102 odst. 1 zákona č. 128/2000 Sb., o obcích (obecní zřízení), ve znění pozdějších předpisů,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 CE" w:hAnsi="TimesNewRomanPSMT CE" w:cs="TimesNewRomanPSMT CE"/>
        </w:rPr>
        <w:t>Zastupitelstvu města Břeclavi schvá</w:t>
      </w:r>
      <w:r>
        <w:rPr>
          <w:rFonts w:ascii="TimesNewRomanPSMT" w:hAnsi="TimesNewRomanPSMT" w:cs="TimesNewRomanPSMT"/>
        </w:rPr>
        <w:t>lit Obe</w:t>
      </w:r>
      <w:r>
        <w:rPr>
          <w:rFonts w:ascii="TimesNewRomanPSMT CE" w:hAnsi="TimesNewRomanPSMT CE" w:cs="TimesNewRomanPSMT CE"/>
        </w:rPr>
        <w:t>cně závaznou vyhlášku města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 CE" w:hAnsi="TimesNewRomanPSMT CE" w:cs="TimesNewRomanPSMT CE"/>
        </w:rPr>
        <w:t>Břeclavi č. 2/2013, kterou se ruší Obecně závazná vyhláška města Břeclavi č. 8/2008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 CE" w:hAnsi="TimesNewRomanPSMT CE" w:cs="TimesNewRomanPSMT CE"/>
        </w:rPr>
        <w:t>o místním poplatku ze vstupného, uvedenou v příloze č. 9 zápisu (příloha č. 1 tohoto</w:t>
      </w:r>
      <w:r>
        <w:rPr>
          <w:rFonts w:ascii="TimesNewRomanPSMT" w:hAnsi="TimesNewRomanPSMT" w:cs="TimesNewRomanPSMT"/>
        </w:rPr>
        <w:t xml:space="preserve"> materiálu).</w:t>
      </w:r>
    </w:p>
    <w:p w:rsidR="00170F21" w:rsidRDefault="00170F21" w:rsidP="00170F21">
      <w:pPr>
        <w:autoSpaceDE w:val="0"/>
        <w:autoSpaceDN w:val="0"/>
        <w:adjustRightInd w:val="0"/>
        <w:jc w:val="both"/>
        <w:rPr>
          <w:rFonts w:ascii="TimesNewRomanPSMT CE" w:hAnsi="TimesNewRomanPSMT CE" w:cs="TimesNewRomanPSMT CE"/>
          <w:b/>
          <w:bCs/>
        </w:rPr>
      </w:pPr>
      <w:r>
        <w:rPr>
          <w:rFonts w:ascii="TimesNewRomanPSMT CE" w:hAnsi="TimesNewRomanPSMT CE" w:cs="TimesNewRomanPSMT CE"/>
          <w:b/>
          <w:bCs/>
        </w:rPr>
        <w:t>Příloha č. 9</w:t>
      </w:r>
    </w:p>
    <w:p w:rsidR="00170F21" w:rsidRDefault="00170F21" w:rsidP="00170F21">
      <w:pPr>
        <w:pStyle w:val="Zpat"/>
        <w:tabs>
          <w:tab w:val="clear" w:pos="4536"/>
          <w:tab w:val="clear" w:pos="9072"/>
        </w:tabs>
        <w:rPr>
          <w:rFonts w:ascii="TimesNewRomanPSMT CE" w:hAnsi="TimesNewRomanPSMT CE" w:cs="TimesNewRomanPSMT CE"/>
          <w:b/>
          <w:bCs/>
          <w:sz w:val="24"/>
          <w:szCs w:val="24"/>
          <w:lang w:eastAsia="cs-CZ"/>
        </w:rPr>
      </w:pPr>
    </w:p>
    <w:p w:rsidR="00170F21" w:rsidRDefault="00170F21" w:rsidP="00170F21">
      <w:pPr>
        <w:pStyle w:val="Zpat"/>
        <w:tabs>
          <w:tab w:val="clear" w:pos="4536"/>
          <w:tab w:val="clear" w:pos="9072"/>
        </w:tabs>
        <w:rPr>
          <w:rFonts w:ascii="TimesNewRomanPSMT CE" w:hAnsi="TimesNewRomanPSMT CE" w:cs="TimesNewRomanPSMT CE"/>
          <w:b/>
          <w:bCs/>
          <w:sz w:val="24"/>
          <w:szCs w:val="24"/>
          <w:lang w:eastAsia="cs-CZ"/>
        </w:rPr>
      </w:pPr>
    </w:p>
    <w:p w:rsidR="00170F21" w:rsidRDefault="00170F21" w:rsidP="00170F21">
      <w:pPr>
        <w:autoSpaceDE w:val="0"/>
        <w:autoSpaceDN w:val="0"/>
        <w:adjustRightInd w:val="0"/>
        <w:jc w:val="both"/>
      </w:pPr>
      <w:r>
        <w:rPr>
          <w:rFonts w:ascii="TimesNewRomanPSMT CE" w:hAnsi="TimesNewRomanPSMT CE" w:cs="TimesNewRomanPSMT CE"/>
          <w:b/>
          <w:bCs/>
        </w:rPr>
        <w:t xml:space="preserve">R/62/13/27a </w:t>
      </w:r>
      <w:r w:rsidRPr="00E242BE">
        <w:t>v souladu s ustanovením § 102 odst. 1 zák. č. 128/2000 Sb., o obcích</w:t>
      </w:r>
      <w:r>
        <w:t xml:space="preserve"> </w:t>
      </w:r>
      <w:r w:rsidRPr="00E242BE">
        <w:t>(obecní zřízení), ve znění pozdějších předpisů,</w:t>
      </w:r>
      <w:r>
        <w:t xml:space="preserve"> </w:t>
      </w:r>
      <w:r w:rsidRPr="00E242BE">
        <w:t>Zastupitelstvu města Břeclavi schválit záměr města vykoupit budovu</w:t>
      </w:r>
      <w:r>
        <w:t xml:space="preserve"> </w:t>
      </w:r>
      <w:r w:rsidRPr="00E242BE">
        <w:t>s č. p. 283 (objekt občanské vybavenosti) na pozemku p. č. st. 524/5 v k. ú. Břeclav,</w:t>
      </w:r>
      <w:r>
        <w:t xml:space="preserve"> </w:t>
      </w:r>
      <w:r w:rsidRPr="00E242BE">
        <w:t>od Jihomoravského kraje, IČ: 70888337, se sídlem Brno, Veveří, Žerotínovo náměstí 449/3,</w:t>
      </w:r>
      <w:r>
        <w:t xml:space="preserve"> </w:t>
      </w:r>
      <w:r w:rsidRPr="00E242BE">
        <w:t>za cenu 2 350 00</w:t>
      </w:r>
      <w:r>
        <w:t>1</w:t>
      </w:r>
      <w:r w:rsidRPr="00E242BE">
        <w:t xml:space="preserve"> Kč.</w:t>
      </w:r>
    </w:p>
    <w:p w:rsidR="00170F21" w:rsidRDefault="00170F21" w:rsidP="00170F21">
      <w:pPr>
        <w:autoSpaceDE w:val="0"/>
        <w:autoSpaceDN w:val="0"/>
        <w:adjustRightInd w:val="0"/>
        <w:jc w:val="both"/>
      </w:pPr>
    </w:p>
    <w:p w:rsidR="00170F21" w:rsidRDefault="00170F21" w:rsidP="00170F21">
      <w:pPr>
        <w:autoSpaceDE w:val="0"/>
        <w:autoSpaceDN w:val="0"/>
        <w:adjustRightInd w:val="0"/>
        <w:jc w:val="both"/>
      </w:pPr>
    </w:p>
    <w:p w:rsidR="00170F21" w:rsidRPr="00E242BE" w:rsidRDefault="00170F21" w:rsidP="00170F21">
      <w:pPr>
        <w:autoSpaceDE w:val="0"/>
        <w:autoSpaceDN w:val="0"/>
        <w:adjustRightInd w:val="0"/>
        <w:jc w:val="both"/>
      </w:pPr>
      <w:r w:rsidRPr="00E242BE">
        <w:rPr>
          <w:b/>
        </w:rPr>
        <w:t>R/62/13/27b</w:t>
      </w:r>
      <w:r>
        <w:t xml:space="preserve"> </w:t>
      </w:r>
      <w:r w:rsidRPr="00E242BE">
        <w:t>v souladu s ustanovením § 102 odst. 1 zák. č. 128/2000 Sb., o obcích (obecní zřízení), ve znění pozdějších předpisů</w:t>
      </w:r>
      <w:r w:rsidRPr="00E242BE">
        <w:rPr>
          <w:b/>
          <w:bCs/>
        </w:rPr>
        <w:t xml:space="preserve"> </w:t>
      </w:r>
      <w:r w:rsidRPr="00E242BE">
        <w:t>Zastupitelstvu města Břeclavi schválit úhradu povinné kauce ve výši</w:t>
      </w:r>
      <w:r>
        <w:t xml:space="preserve"> </w:t>
      </w:r>
      <w:r w:rsidRPr="00E242BE">
        <w:t>100 000 Kč v souvislosti s výkupem budovy s č. p. 283 (objekt občanské vybavenosti)</w:t>
      </w:r>
      <w:r>
        <w:t xml:space="preserve"> </w:t>
      </w:r>
      <w:r w:rsidRPr="00E242BE">
        <w:t>na pozemku p. č. st. 524/5 v k. ú. Břeclav, od Jihomoravského kraje, IČ: 70888337, se sídlem</w:t>
      </w:r>
      <w:r>
        <w:t xml:space="preserve"> </w:t>
      </w:r>
      <w:r w:rsidRPr="00E242BE">
        <w:t>Brno, Veveří, Žerotínovo náměstí 449/3, za cenu 2 350 00</w:t>
      </w:r>
      <w:r>
        <w:t>1</w:t>
      </w:r>
      <w:r w:rsidRPr="00E242BE">
        <w:t xml:space="preserve"> Kč.</w:t>
      </w:r>
    </w:p>
    <w:p w:rsidR="00170F21" w:rsidRPr="00E242BE" w:rsidRDefault="00170F21" w:rsidP="00170F21">
      <w:pPr>
        <w:pStyle w:val="Zpat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170F21" w:rsidRDefault="00170F21" w:rsidP="00170F21">
      <w:pPr>
        <w:pStyle w:val="Zpat"/>
        <w:tabs>
          <w:tab w:val="clear" w:pos="4536"/>
          <w:tab w:val="clear" w:pos="9072"/>
        </w:tabs>
        <w:ind w:firstLine="708"/>
        <w:rPr>
          <w:rFonts w:ascii="TimesNewRomanPSMT CE" w:hAnsi="TimesNewRomanPSMT CE" w:cs="TimesNewRomanPSMT CE"/>
          <w:b/>
          <w:bCs/>
          <w:sz w:val="24"/>
          <w:szCs w:val="24"/>
          <w:lang w:eastAsia="cs-CZ"/>
        </w:rPr>
      </w:pPr>
    </w:p>
    <w:p w:rsidR="00170F21" w:rsidRDefault="00170F21" w:rsidP="00170F21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70F21" w:rsidRDefault="00170F21" w:rsidP="00170F21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AE117F" w:rsidRDefault="00170F21" w:rsidP="00170F21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53D0E" w:rsidRDefault="00C53D0E" w:rsidP="00170F21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4749B8" w:rsidRDefault="00C53D0E" w:rsidP="004749B8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A2A48">
        <w:rPr>
          <w:rFonts w:ascii="Times New Roman" w:hAnsi="Times New Roman" w:cs="Times New Roman"/>
          <w:sz w:val="24"/>
          <w:szCs w:val="24"/>
        </w:rPr>
        <w:t>MUDr</w:t>
      </w:r>
      <w:r w:rsidR="004749B8">
        <w:rPr>
          <w:rFonts w:ascii="Times New Roman" w:hAnsi="Times New Roman" w:cs="Times New Roman"/>
          <w:sz w:val="24"/>
          <w:szCs w:val="24"/>
        </w:rPr>
        <w:t>. Oldřich Ryšavý</w:t>
      </w:r>
      <w:r w:rsidR="004749B8">
        <w:rPr>
          <w:rFonts w:ascii="Times New Roman" w:hAnsi="Times New Roman" w:cs="Times New Roman"/>
          <w:sz w:val="24"/>
          <w:szCs w:val="24"/>
        </w:rPr>
        <w:tab/>
      </w:r>
      <w:r w:rsidR="004749B8">
        <w:rPr>
          <w:rFonts w:ascii="Times New Roman" w:hAnsi="Times New Roman" w:cs="Times New Roman"/>
          <w:sz w:val="24"/>
          <w:szCs w:val="24"/>
        </w:rPr>
        <w:tab/>
      </w:r>
      <w:r w:rsidR="004749B8">
        <w:rPr>
          <w:rFonts w:ascii="Times New Roman" w:hAnsi="Times New Roman" w:cs="Times New Roman"/>
          <w:sz w:val="24"/>
          <w:szCs w:val="24"/>
        </w:rPr>
        <w:tab/>
      </w:r>
      <w:r w:rsidR="004749B8">
        <w:rPr>
          <w:rFonts w:ascii="Times New Roman" w:hAnsi="Times New Roman" w:cs="Times New Roman"/>
          <w:sz w:val="24"/>
          <w:szCs w:val="24"/>
        </w:rPr>
        <w:tab/>
      </w:r>
      <w:r w:rsidR="004749B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C0D28" w:rsidRPr="001C1D1C">
        <w:rPr>
          <w:rFonts w:ascii="Times New Roman" w:hAnsi="Times New Roman" w:cs="Times New Roman"/>
          <w:sz w:val="24"/>
          <w:szCs w:val="24"/>
        </w:rPr>
        <w:t>Ing. Jaroslav Parolek</w:t>
      </w:r>
    </w:p>
    <w:p w:rsidR="006C0D28" w:rsidRPr="001C1D1C" w:rsidRDefault="004749B8" w:rsidP="004749B8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C0D28" w:rsidRPr="001C1D1C">
        <w:rPr>
          <w:rFonts w:ascii="Times New Roman" w:hAnsi="Times New Roman" w:cs="Times New Roman"/>
          <w:sz w:val="24"/>
          <w:szCs w:val="24"/>
        </w:rPr>
        <w:t xml:space="preserve">starosta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C0D28">
        <w:rPr>
          <w:rFonts w:ascii="Times New Roman" w:hAnsi="Times New Roman" w:cs="Times New Roman"/>
          <w:sz w:val="24"/>
          <w:szCs w:val="24"/>
        </w:rPr>
        <w:t>mí</w:t>
      </w:r>
      <w:r w:rsidR="006C0D28" w:rsidRPr="001C1D1C">
        <w:rPr>
          <w:rFonts w:ascii="Times New Roman" w:hAnsi="Times New Roman" w:cs="Times New Roman"/>
          <w:sz w:val="24"/>
          <w:szCs w:val="24"/>
        </w:rPr>
        <w:t>stostarosta</w:t>
      </w:r>
    </w:p>
    <w:p w:rsidR="006C0D28" w:rsidRPr="00786438" w:rsidRDefault="006C0D28" w:rsidP="006C0D28">
      <w:pPr>
        <w:ind w:left="2832" w:firstLine="708"/>
        <w:jc w:val="center"/>
      </w:pPr>
    </w:p>
    <w:p w:rsidR="006C0D28" w:rsidRDefault="006C0D28" w:rsidP="006C0D28">
      <w:pPr>
        <w:pStyle w:val="Zkladntext"/>
        <w:rPr>
          <w:i/>
          <w:sz w:val="16"/>
          <w:szCs w:val="16"/>
        </w:rPr>
      </w:pPr>
    </w:p>
    <w:p w:rsidR="006C0D28" w:rsidRDefault="006C0D28" w:rsidP="006C0D28">
      <w:pPr>
        <w:pStyle w:val="Zkladntext"/>
        <w:rPr>
          <w:i/>
          <w:sz w:val="16"/>
          <w:szCs w:val="16"/>
        </w:rPr>
      </w:pPr>
    </w:p>
    <w:p w:rsidR="006C0D28" w:rsidRDefault="006C0D28" w:rsidP="006C0D28">
      <w:pPr>
        <w:pStyle w:val="Zkladntext"/>
        <w:rPr>
          <w:i/>
          <w:sz w:val="16"/>
          <w:szCs w:val="16"/>
        </w:rPr>
      </w:pPr>
    </w:p>
    <w:p w:rsidR="006C0D28" w:rsidRDefault="006C0D28" w:rsidP="006C0D28">
      <w:pPr>
        <w:pStyle w:val="Zkladntext"/>
        <w:rPr>
          <w:i/>
          <w:sz w:val="16"/>
          <w:szCs w:val="16"/>
        </w:rPr>
      </w:pPr>
    </w:p>
    <w:p w:rsidR="006C0D28" w:rsidRDefault="006C0D28" w:rsidP="006C0D28">
      <w:pPr>
        <w:pStyle w:val="Zkladntext"/>
        <w:rPr>
          <w:i/>
          <w:sz w:val="16"/>
          <w:szCs w:val="16"/>
        </w:rPr>
      </w:pPr>
    </w:p>
    <w:p w:rsidR="006C0D28" w:rsidRDefault="006C0D28" w:rsidP="006C0D28">
      <w:pPr>
        <w:pStyle w:val="Zkladntext"/>
        <w:rPr>
          <w:i/>
          <w:sz w:val="16"/>
          <w:szCs w:val="16"/>
        </w:rPr>
      </w:pPr>
    </w:p>
    <w:p w:rsidR="006C0D28" w:rsidRDefault="006C0D28" w:rsidP="006C0D28">
      <w:pPr>
        <w:pStyle w:val="Zkladntext"/>
        <w:rPr>
          <w:i/>
          <w:sz w:val="16"/>
          <w:szCs w:val="16"/>
        </w:rPr>
      </w:pPr>
    </w:p>
    <w:p w:rsidR="006C0D28" w:rsidRDefault="006C0D28" w:rsidP="006C0D28">
      <w:pPr>
        <w:pStyle w:val="Zkladntext"/>
        <w:rPr>
          <w:i/>
          <w:sz w:val="16"/>
          <w:szCs w:val="16"/>
        </w:rPr>
      </w:pPr>
    </w:p>
    <w:p w:rsidR="006C0D28" w:rsidRDefault="006C0D28" w:rsidP="006C0D28">
      <w:pPr>
        <w:pStyle w:val="Zkladntext"/>
        <w:rPr>
          <w:i/>
          <w:sz w:val="16"/>
          <w:szCs w:val="16"/>
        </w:rPr>
      </w:pPr>
    </w:p>
    <w:p w:rsidR="006C0D28" w:rsidRDefault="006C0D28" w:rsidP="006C0D28">
      <w:pPr>
        <w:pStyle w:val="Zkladntext"/>
        <w:rPr>
          <w:i/>
          <w:sz w:val="16"/>
          <w:szCs w:val="16"/>
        </w:rPr>
      </w:pPr>
    </w:p>
    <w:p w:rsidR="006C0D28" w:rsidRDefault="006C0D28" w:rsidP="006C0D28">
      <w:pPr>
        <w:pStyle w:val="Zkladntext"/>
        <w:rPr>
          <w:i/>
          <w:sz w:val="16"/>
          <w:szCs w:val="16"/>
        </w:rPr>
      </w:pPr>
    </w:p>
    <w:p w:rsidR="006C0D28" w:rsidRDefault="006C0D28" w:rsidP="006C0D28">
      <w:pPr>
        <w:pStyle w:val="Zkladntext"/>
        <w:rPr>
          <w:i/>
          <w:sz w:val="16"/>
          <w:szCs w:val="16"/>
        </w:rPr>
      </w:pPr>
    </w:p>
    <w:p w:rsidR="006C0D28" w:rsidRDefault="006C0D28" w:rsidP="006C0D28">
      <w:pPr>
        <w:pStyle w:val="Zkladntext"/>
        <w:rPr>
          <w:i/>
          <w:sz w:val="16"/>
          <w:szCs w:val="16"/>
        </w:rPr>
      </w:pPr>
    </w:p>
    <w:p w:rsidR="00C53D0E" w:rsidRDefault="00C53D0E" w:rsidP="006C0D28">
      <w:pPr>
        <w:pStyle w:val="Zkladntext"/>
        <w:rPr>
          <w:i/>
          <w:sz w:val="16"/>
          <w:szCs w:val="16"/>
        </w:rPr>
      </w:pPr>
    </w:p>
    <w:p w:rsidR="006C0D28" w:rsidRPr="00C70382" w:rsidRDefault="006C0D28" w:rsidP="006C0D28">
      <w:pPr>
        <w:pStyle w:val="Zkladntext"/>
        <w:rPr>
          <w:i/>
          <w:sz w:val="16"/>
          <w:szCs w:val="16"/>
        </w:rPr>
      </w:pPr>
      <w:r w:rsidRPr="00C70382">
        <w:rPr>
          <w:i/>
          <w:sz w:val="16"/>
          <w:szCs w:val="16"/>
        </w:rPr>
        <w:t xml:space="preserve">Zapsala: </w:t>
      </w:r>
      <w:r w:rsidR="00B36EA2">
        <w:rPr>
          <w:i/>
          <w:sz w:val="16"/>
          <w:szCs w:val="16"/>
        </w:rPr>
        <w:t>Petra Ciprysová</w:t>
      </w:r>
    </w:p>
    <w:p w:rsidR="00924FF8" w:rsidRDefault="006C0D28" w:rsidP="006C0D28">
      <w:r w:rsidRPr="00C70382">
        <w:rPr>
          <w:i/>
          <w:iCs/>
          <w:sz w:val="16"/>
          <w:szCs w:val="16"/>
        </w:rPr>
        <w:t xml:space="preserve">Dne: </w:t>
      </w:r>
      <w:r w:rsidR="00B36EA2">
        <w:rPr>
          <w:i/>
          <w:iCs/>
          <w:sz w:val="16"/>
          <w:szCs w:val="16"/>
        </w:rPr>
        <w:t>2</w:t>
      </w:r>
      <w:r w:rsidRPr="00C70382">
        <w:rPr>
          <w:i/>
          <w:iCs/>
          <w:sz w:val="16"/>
          <w:szCs w:val="16"/>
        </w:rPr>
        <w:t xml:space="preserve">. </w:t>
      </w:r>
      <w:r w:rsidR="00B36EA2">
        <w:rPr>
          <w:i/>
          <w:iCs/>
          <w:sz w:val="16"/>
          <w:szCs w:val="16"/>
        </w:rPr>
        <w:t>5</w:t>
      </w:r>
      <w:r w:rsidRPr="00C70382">
        <w:rPr>
          <w:i/>
          <w:iCs/>
          <w:sz w:val="16"/>
          <w:szCs w:val="16"/>
        </w:rPr>
        <w:t>. 201</w:t>
      </w:r>
      <w:r>
        <w:rPr>
          <w:i/>
          <w:iCs/>
          <w:sz w:val="16"/>
          <w:szCs w:val="16"/>
        </w:rPr>
        <w:t>3</w:t>
      </w:r>
    </w:p>
    <w:sectPr w:rsidR="00924FF8" w:rsidSect="00D22D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186" w:rsidRDefault="00CA1186" w:rsidP="00924FF8">
      <w:r>
        <w:separator/>
      </w:r>
    </w:p>
  </w:endnote>
  <w:endnote w:type="continuationSeparator" w:id="1">
    <w:p w:rsidR="00CA1186" w:rsidRDefault="00CA1186" w:rsidP="00924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25547"/>
      <w:docPartObj>
        <w:docPartGallery w:val="Page Numbers (Bottom of Page)"/>
        <w:docPartUnique/>
      </w:docPartObj>
    </w:sdtPr>
    <w:sdtContent>
      <w:p w:rsidR="00924FF8" w:rsidRDefault="007B6882">
        <w:pPr>
          <w:pStyle w:val="Zpat"/>
          <w:jc w:val="center"/>
        </w:pPr>
        <w:fldSimple w:instr=" PAGE   \* MERGEFORMAT ">
          <w:r w:rsidR="00C52E97">
            <w:rPr>
              <w:noProof/>
            </w:rPr>
            <w:t>5</w:t>
          </w:r>
        </w:fldSimple>
      </w:p>
    </w:sdtContent>
  </w:sdt>
  <w:p w:rsidR="00924FF8" w:rsidRDefault="00924FF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186" w:rsidRDefault="00CA1186" w:rsidP="00924FF8">
      <w:r>
        <w:separator/>
      </w:r>
    </w:p>
  </w:footnote>
  <w:footnote w:type="continuationSeparator" w:id="1">
    <w:p w:rsidR="00CA1186" w:rsidRDefault="00CA1186" w:rsidP="00924F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95E2C"/>
    <w:multiLevelType w:val="hybridMultilevel"/>
    <w:tmpl w:val="D626000A"/>
    <w:lvl w:ilvl="0" w:tplc="62581D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17BA6"/>
    <w:multiLevelType w:val="hybridMultilevel"/>
    <w:tmpl w:val="A21CA2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FF8"/>
    <w:rsid w:val="00013506"/>
    <w:rsid w:val="00030BF1"/>
    <w:rsid w:val="00056DCC"/>
    <w:rsid w:val="000609E8"/>
    <w:rsid w:val="00064EA4"/>
    <w:rsid w:val="00093B8F"/>
    <w:rsid w:val="00094335"/>
    <w:rsid w:val="000D18F9"/>
    <w:rsid w:val="000D2253"/>
    <w:rsid w:val="000D4DCD"/>
    <w:rsid w:val="000E6A84"/>
    <w:rsid w:val="00100AB9"/>
    <w:rsid w:val="00102A5C"/>
    <w:rsid w:val="0010463F"/>
    <w:rsid w:val="001404DF"/>
    <w:rsid w:val="00153852"/>
    <w:rsid w:val="001576CD"/>
    <w:rsid w:val="00163661"/>
    <w:rsid w:val="00170F21"/>
    <w:rsid w:val="0017649D"/>
    <w:rsid w:val="001C4E92"/>
    <w:rsid w:val="001D6961"/>
    <w:rsid w:val="001E0175"/>
    <w:rsid w:val="001F4C38"/>
    <w:rsid w:val="001F532E"/>
    <w:rsid w:val="0021767F"/>
    <w:rsid w:val="0022057E"/>
    <w:rsid w:val="00226B70"/>
    <w:rsid w:val="00237086"/>
    <w:rsid w:val="00237625"/>
    <w:rsid w:val="00260931"/>
    <w:rsid w:val="00271C5B"/>
    <w:rsid w:val="00287C35"/>
    <w:rsid w:val="002B16B1"/>
    <w:rsid w:val="002B19F7"/>
    <w:rsid w:val="002B4100"/>
    <w:rsid w:val="002C7713"/>
    <w:rsid w:val="002D1A87"/>
    <w:rsid w:val="002D45E6"/>
    <w:rsid w:val="002E5411"/>
    <w:rsid w:val="003007F1"/>
    <w:rsid w:val="00315A7D"/>
    <w:rsid w:val="00323D95"/>
    <w:rsid w:val="003346D1"/>
    <w:rsid w:val="0036004F"/>
    <w:rsid w:val="00366DBE"/>
    <w:rsid w:val="00371C1E"/>
    <w:rsid w:val="003A2241"/>
    <w:rsid w:val="003B069E"/>
    <w:rsid w:val="003B14F5"/>
    <w:rsid w:val="003B672E"/>
    <w:rsid w:val="003E70A0"/>
    <w:rsid w:val="003F091E"/>
    <w:rsid w:val="003F5986"/>
    <w:rsid w:val="00403957"/>
    <w:rsid w:val="00420781"/>
    <w:rsid w:val="00454F23"/>
    <w:rsid w:val="00472F0E"/>
    <w:rsid w:val="004749B8"/>
    <w:rsid w:val="0049569B"/>
    <w:rsid w:val="004A2A48"/>
    <w:rsid w:val="004C7AE6"/>
    <w:rsid w:val="004D727E"/>
    <w:rsid w:val="004F2EB0"/>
    <w:rsid w:val="004F4733"/>
    <w:rsid w:val="0050136A"/>
    <w:rsid w:val="0052372B"/>
    <w:rsid w:val="00530DD6"/>
    <w:rsid w:val="00552962"/>
    <w:rsid w:val="0056097B"/>
    <w:rsid w:val="0058201A"/>
    <w:rsid w:val="00586420"/>
    <w:rsid w:val="00597561"/>
    <w:rsid w:val="005A4688"/>
    <w:rsid w:val="005D4C90"/>
    <w:rsid w:val="00601AA3"/>
    <w:rsid w:val="006166CE"/>
    <w:rsid w:val="00653C81"/>
    <w:rsid w:val="006953A7"/>
    <w:rsid w:val="006A24FF"/>
    <w:rsid w:val="006C0D28"/>
    <w:rsid w:val="006C726D"/>
    <w:rsid w:val="006D3B7B"/>
    <w:rsid w:val="006D5EBD"/>
    <w:rsid w:val="006E1341"/>
    <w:rsid w:val="006E708E"/>
    <w:rsid w:val="006F64E2"/>
    <w:rsid w:val="006F6E33"/>
    <w:rsid w:val="0072068A"/>
    <w:rsid w:val="00737DD4"/>
    <w:rsid w:val="00752970"/>
    <w:rsid w:val="00752A0E"/>
    <w:rsid w:val="00756A92"/>
    <w:rsid w:val="00781073"/>
    <w:rsid w:val="00790CC3"/>
    <w:rsid w:val="0079574C"/>
    <w:rsid w:val="007A1D86"/>
    <w:rsid w:val="007B6882"/>
    <w:rsid w:val="007D61D8"/>
    <w:rsid w:val="007E6335"/>
    <w:rsid w:val="007F5B4F"/>
    <w:rsid w:val="007F6431"/>
    <w:rsid w:val="00800FB2"/>
    <w:rsid w:val="00812096"/>
    <w:rsid w:val="0081441B"/>
    <w:rsid w:val="00822964"/>
    <w:rsid w:val="00836966"/>
    <w:rsid w:val="008625AD"/>
    <w:rsid w:val="00874676"/>
    <w:rsid w:val="008758B2"/>
    <w:rsid w:val="00882277"/>
    <w:rsid w:val="008848EF"/>
    <w:rsid w:val="00885134"/>
    <w:rsid w:val="008B05CB"/>
    <w:rsid w:val="008E767E"/>
    <w:rsid w:val="00924FF8"/>
    <w:rsid w:val="00976D7A"/>
    <w:rsid w:val="00982710"/>
    <w:rsid w:val="00987F01"/>
    <w:rsid w:val="00996E5F"/>
    <w:rsid w:val="00997674"/>
    <w:rsid w:val="009A3C57"/>
    <w:rsid w:val="009C0D34"/>
    <w:rsid w:val="009E57E0"/>
    <w:rsid w:val="009F2FD8"/>
    <w:rsid w:val="009F41AB"/>
    <w:rsid w:val="00A04B51"/>
    <w:rsid w:val="00A04EFD"/>
    <w:rsid w:val="00A07C5D"/>
    <w:rsid w:val="00A24B01"/>
    <w:rsid w:val="00A25E93"/>
    <w:rsid w:val="00A27AD6"/>
    <w:rsid w:val="00A5593C"/>
    <w:rsid w:val="00A63457"/>
    <w:rsid w:val="00A7285F"/>
    <w:rsid w:val="00A742F7"/>
    <w:rsid w:val="00A8648E"/>
    <w:rsid w:val="00AB4394"/>
    <w:rsid w:val="00AB61BA"/>
    <w:rsid w:val="00AD1E4E"/>
    <w:rsid w:val="00AE117F"/>
    <w:rsid w:val="00AE3B28"/>
    <w:rsid w:val="00B25FBE"/>
    <w:rsid w:val="00B3036C"/>
    <w:rsid w:val="00B3668E"/>
    <w:rsid w:val="00B36EA2"/>
    <w:rsid w:val="00B448B5"/>
    <w:rsid w:val="00B60904"/>
    <w:rsid w:val="00B60A81"/>
    <w:rsid w:val="00B85669"/>
    <w:rsid w:val="00BA3D2F"/>
    <w:rsid w:val="00BE62B0"/>
    <w:rsid w:val="00BF0AF2"/>
    <w:rsid w:val="00BF3481"/>
    <w:rsid w:val="00BF74FD"/>
    <w:rsid w:val="00C157A7"/>
    <w:rsid w:val="00C2382E"/>
    <w:rsid w:val="00C37524"/>
    <w:rsid w:val="00C400F5"/>
    <w:rsid w:val="00C41B9D"/>
    <w:rsid w:val="00C52E97"/>
    <w:rsid w:val="00C53D0E"/>
    <w:rsid w:val="00C807F3"/>
    <w:rsid w:val="00C83A65"/>
    <w:rsid w:val="00C84AFD"/>
    <w:rsid w:val="00C863B0"/>
    <w:rsid w:val="00CA1186"/>
    <w:rsid w:val="00CF2839"/>
    <w:rsid w:val="00CF57E3"/>
    <w:rsid w:val="00D01167"/>
    <w:rsid w:val="00D01C71"/>
    <w:rsid w:val="00D057AD"/>
    <w:rsid w:val="00D22D8E"/>
    <w:rsid w:val="00D30F74"/>
    <w:rsid w:val="00D427ED"/>
    <w:rsid w:val="00D71B6D"/>
    <w:rsid w:val="00DE7629"/>
    <w:rsid w:val="00DF05D5"/>
    <w:rsid w:val="00E07CC6"/>
    <w:rsid w:val="00E14AE8"/>
    <w:rsid w:val="00E33AFB"/>
    <w:rsid w:val="00E4436D"/>
    <w:rsid w:val="00E51CB0"/>
    <w:rsid w:val="00E72630"/>
    <w:rsid w:val="00E8372D"/>
    <w:rsid w:val="00E960E6"/>
    <w:rsid w:val="00EA0CB7"/>
    <w:rsid w:val="00EC037F"/>
    <w:rsid w:val="00EC52A9"/>
    <w:rsid w:val="00ED2C07"/>
    <w:rsid w:val="00EF6817"/>
    <w:rsid w:val="00F128B2"/>
    <w:rsid w:val="00F25363"/>
    <w:rsid w:val="00F27A95"/>
    <w:rsid w:val="00F35A29"/>
    <w:rsid w:val="00F76553"/>
    <w:rsid w:val="00FA0E26"/>
    <w:rsid w:val="00FA40C7"/>
    <w:rsid w:val="00FA4E13"/>
    <w:rsid w:val="00FB03F1"/>
    <w:rsid w:val="00FC4592"/>
    <w:rsid w:val="00FD24DB"/>
    <w:rsid w:val="00FD6F37"/>
    <w:rsid w:val="00FF097C"/>
    <w:rsid w:val="00FF33C3"/>
    <w:rsid w:val="00FF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24F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0F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0F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0F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24FF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24FF8"/>
  </w:style>
  <w:style w:type="paragraph" w:styleId="Zpat">
    <w:name w:val="footer"/>
    <w:basedOn w:val="Normln"/>
    <w:link w:val="ZpatChar"/>
    <w:uiPriority w:val="99"/>
    <w:unhideWhenUsed/>
    <w:rsid w:val="00924FF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24FF8"/>
  </w:style>
  <w:style w:type="character" w:customStyle="1" w:styleId="Nadpis1Char">
    <w:name w:val="Nadpis 1 Char"/>
    <w:basedOn w:val="Standardnpsmoodstavce"/>
    <w:link w:val="Nadpis1"/>
    <w:uiPriority w:val="9"/>
    <w:rsid w:val="00924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24FF8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24F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056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346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0D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DD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0F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0F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0F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1997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Břeclav</Company>
  <LinksUpToDate>false</LinksUpToDate>
  <CharactersWithSpaces>13755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ciprysova</cp:lastModifiedBy>
  <cp:revision>122</cp:revision>
  <cp:lastPrinted>2013-05-02T12:16:00Z</cp:lastPrinted>
  <dcterms:created xsi:type="dcterms:W3CDTF">2013-04-10T13:17:00Z</dcterms:created>
  <dcterms:modified xsi:type="dcterms:W3CDTF">2013-05-03T09:11:00Z</dcterms:modified>
</cp:coreProperties>
</file>