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05" w:rsidRDefault="00291012" w:rsidP="00743E0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743E05">
        <w:rPr>
          <w:rFonts w:ascii="Times New Roman" w:hAnsi="Times New Roman" w:cs="Times New Roman"/>
          <w:sz w:val="32"/>
          <w:szCs w:val="32"/>
          <w:u w:val="single"/>
        </w:rPr>
        <w:t>snesení ze 71. schůze Rady města Břeclavi</w:t>
      </w:r>
    </w:p>
    <w:p w:rsidR="00743E05" w:rsidRDefault="00743E05" w:rsidP="00743E05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4. 9. 2013</w:t>
      </w:r>
    </w:p>
    <w:p w:rsidR="00743E05" w:rsidRDefault="00743E05" w:rsidP="00743E05"/>
    <w:p w:rsidR="00743E05" w:rsidRDefault="00743E05" w:rsidP="00743E05"/>
    <w:p w:rsidR="00743E05" w:rsidRDefault="00743E05" w:rsidP="00743E05"/>
    <w:p w:rsidR="00743E05" w:rsidRDefault="00743E05" w:rsidP="00743E05"/>
    <w:p w:rsidR="00743E05" w:rsidRDefault="00743E05" w:rsidP="00743E05">
      <w:pPr>
        <w:jc w:val="both"/>
        <w:rPr>
          <w:b/>
          <w:bCs/>
          <w:i/>
          <w:iCs/>
          <w:u w:val="single"/>
        </w:rPr>
      </w:pP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</w:p>
    <w:p w:rsidR="008B2FF8" w:rsidRDefault="008B2FF8" w:rsidP="00743E05">
      <w:pPr>
        <w:jc w:val="both"/>
        <w:rPr>
          <w:b/>
          <w:bCs/>
          <w:i/>
          <w:iCs/>
          <w:u w:val="single"/>
        </w:rPr>
      </w:pPr>
    </w:p>
    <w:p w:rsidR="00A5509F" w:rsidRDefault="00A5509F" w:rsidP="00743E05">
      <w:pPr>
        <w:jc w:val="both"/>
        <w:rPr>
          <w:b/>
          <w:bCs/>
          <w:i/>
          <w:iCs/>
          <w:u w:val="single"/>
        </w:rPr>
      </w:pPr>
    </w:p>
    <w:p w:rsidR="008146C5" w:rsidRDefault="008146C5" w:rsidP="00743E05">
      <w:pPr>
        <w:jc w:val="both"/>
        <w:rPr>
          <w:b/>
          <w:bCs/>
          <w:i/>
          <w:iCs/>
          <w:u w:val="single"/>
        </w:rPr>
      </w:pPr>
    </w:p>
    <w:p w:rsidR="008B2FF8" w:rsidRDefault="008B2FF8" w:rsidP="00743E05">
      <w:pPr>
        <w:jc w:val="both"/>
        <w:rPr>
          <w:b/>
          <w:bCs/>
          <w:i/>
          <w:iCs/>
          <w:u w:val="single"/>
        </w:rPr>
      </w:pP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</w:p>
    <w:p w:rsidR="00743E05" w:rsidRDefault="00743E05" w:rsidP="00743E05">
      <w:pPr>
        <w:jc w:val="both"/>
        <w:rPr>
          <w:b/>
          <w:bCs/>
        </w:rPr>
      </w:pPr>
    </w:p>
    <w:p w:rsidR="00743E05" w:rsidRDefault="00743E05" w:rsidP="00743E05">
      <w:pPr>
        <w:jc w:val="both"/>
        <w:rPr>
          <w:b/>
          <w:bCs/>
        </w:rPr>
      </w:pPr>
    </w:p>
    <w:p w:rsidR="00743E05" w:rsidRDefault="00743E05" w:rsidP="00743E05">
      <w:pPr>
        <w:pStyle w:val="Zkladntext"/>
      </w:pPr>
      <w:r>
        <w:t>zápis ze své 70. schůze</w:t>
      </w:r>
      <w:r w:rsidRPr="00526D65">
        <w:t xml:space="preserve"> </w:t>
      </w:r>
      <w:r>
        <w:t>a neměla žádnou připomínku.</w:t>
      </w: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</w:p>
    <w:p w:rsidR="00743E05" w:rsidRDefault="00743E05" w:rsidP="00743E0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743E05" w:rsidRDefault="00743E05" w:rsidP="00743E05"/>
    <w:p w:rsidR="00743E05" w:rsidRDefault="00743E05" w:rsidP="00743E05"/>
    <w:p w:rsidR="00743E05" w:rsidRDefault="00743E05" w:rsidP="00743E05"/>
    <w:p w:rsidR="00743E05" w:rsidRDefault="00743E05" w:rsidP="00743E05">
      <w:r>
        <w:rPr>
          <w:b/>
          <w:bCs/>
        </w:rPr>
        <w:t xml:space="preserve">R/71/13/4 </w:t>
      </w:r>
      <w:r>
        <w:t>navržený program své 71 schůze.</w:t>
      </w:r>
    </w:p>
    <w:p w:rsidR="00743E05" w:rsidRDefault="00743E05" w:rsidP="00743E05"/>
    <w:p w:rsidR="00743E05" w:rsidRDefault="00743E05" w:rsidP="00743E05"/>
    <w:p w:rsidR="003240B0" w:rsidRPr="00DA14F7" w:rsidRDefault="00743E05" w:rsidP="003240B0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3240B0">
        <w:rPr>
          <w:b/>
          <w:bCs/>
        </w:rPr>
        <w:t>10</w:t>
      </w:r>
      <w:r w:rsidR="003240B0" w:rsidRP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v souladu s ustanovením § 102 odst. 2 písm. m) zák</w:t>
      </w:r>
      <w:r w:rsidR="003240B0">
        <w:rPr>
          <w:rFonts w:eastAsiaTheme="minorHAnsi"/>
          <w:lang w:eastAsia="en-US"/>
        </w:rPr>
        <w:t>ona</w:t>
      </w:r>
      <w:r w:rsidR="003240B0" w:rsidRPr="00DA14F7">
        <w:rPr>
          <w:rFonts w:eastAsiaTheme="minorHAnsi"/>
          <w:lang w:eastAsia="en-US"/>
        </w:rPr>
        <w:t xml:space="preserve"> č. 128/2000 Sb.,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o obcích (obecní zřízení), ve znění pozdějších předpisů,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uzavření dodatku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 xml:space="preserve">č. 12, uvedeného v příloze </w:t>
      </w:r>
      <w:r w:rsidR="00FE1109">
        <w:rPr>
          <w:rFonts w:eastAsiaTheme="minorHAnsi"/>
          <w:lang w:eastAsia="en-US"/>
        </w:rPr>
        <w:t xml:space="preserve">   </w:t>
      </w:r>
      <w:r w:rsidR="003240B0" w:rsidRPr="00DA14F7">
        <w:rPr>
          <w:rFonts w:eastAsiaTheme="minorHAnsi"/>
          <w:lang w:eastAsia="en-US"/>
        </w:rPr>
        <w:t>č. 23 zápisu (příloha č. 1 tohoto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materiálu) ke Smlouvě č. 3149/2003 o nájmu bytu č. 2 o velikosti 1+1 v I. podlaží v domě na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 xml:space="preserve">ul. Žerotínova č. 1 v Břeclavi s </w:t>
      </w:r>
      <w:r w:rsidR="00291012">
        <w:rPr>
          <w:rFonts w:eastAsiaTheme="minorHAnsi"/>
          <w:lang w:eastAsia="en-US"/>
        </w:rPr>
        <w:t>xxxxxxxxx</w:t>
      </w:r>
      <w:r w:rsidR="003240B0" w:rsidRPr="00DA14F7">
        <w:rPr>
          <w:rFonts w:eastAsiaTheme="minorHAnsi"/>
          <w:lang w:eastAsia="en-US"/>
        </w:rPr>
        <w:t>, na dobu neurčitou, za nájemné ve výši 56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Kč/m</w:t>
      </w:r>
      <w:r w:rsidR="003240B0" w:rsidRPr="00DA14F7">
        <w:rPr>
          <w:rFonts w:eastAsiaTheme="minorHAnsi"/>
          <w:vertAlign w:val="superscript"/>
          <w:lang w:eastAsia="en-US"/>
        </w:rPr>
        <w:t>2</w:t>
      </w:r>
      <w:r w:rsidR="003240B0" w:rsidRPr="00DA14F7">
        <w:rPr>
          <w:rFonts w:eastAsiaTheme="minorHAnsi"/>
          <w:lang w:eastAsia="en-US"/>
        </w:rPr>
        <w:t xml:space="preserve"> měsíčně, s tím, že toto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nájemné může být pronajímatelem jednostranně každoročně navyšováno na nájemné, které je</w:t>
      </w:r>
      <w:r w:rsidR="003240B0">
        <w:rPr>
          <w:rFonts w:eastAsiaTheme="minorHAnsi"/>
          <w:lang w:eastAsia="en-US"/>
        </w:rPr>
        <w:t xml:space="preserve"> </w:t>
      </w:r>
      <w:r w:rsidR="003240B0" w:rsidRPr="00DA14F7">
        <w:rPr>
          <w:rFonts w:eastAsiaTheme="minorHAnsi"/>
          <w:lang w:eastAsia="en-US"/>
        </w:rPr>
        <w:t>v místě a čase obvyklé.</w:t>
      </w:r>
    </w:p>
    <w:p w:rsidR="003240B0" w:rsidRDefault="003240B0" w:rsidP="003240B0">
      <w:pPr>
        <w:rPr>
          <w:b/>
        </w:rPr>
      </w:pPr>
      <w:r>
        <w:rPr>
          <w:b/>
        </w:rPr>
        <w:t>Příloha č. 23</w:t>
      </w:r>
    </w:p>
    <w:p w:rsidR="00AB59F4" w:rsidRDefault="001A62A1" w:rsidP="00743E05">
      <w:pPr>
        <w:rPr>
          <w:b/>
          <w:bCs/>
        </w:rPr>
      </w:pPr>
    </w:p>
    <w:p w:rsidR="00743E05" w:rsidRDefault="00743E05" w:rsidP="00743E05">
      <w:pPr>
        <w:rPr>
          <w:b/>
          <w:bCs/>
        </w:rPr>
      </w:pPr>
    </w:p>
    <w:p w:rsidR="00A21C90" w:rsidRPr="00C27DA1" w:rsidRDefault="00743E05" w:rsidP="00A21C90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A21C90">
        <w:rPr>
          <w:b/>
          <w:bCs/>
        </w:rPr>
        <w:t>11</w:t>
      </w:r>
      <w:r w:rsidR="00A21C90" w:rsidRP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v souladu s ustanovením § 102 odst. 2 písm. m) zák</w:t>
      </w:r>
      <w:r w:rsidR="00A21C90">
        <w:rPr>
          <w:rFonts w:eastAsiaTheme="minorHAnsi"/>
          <w:lang w:eastAsia="en-US"/>
        </w:rPr>
        <w:t>ona</w:t>
      </w:r>
      <w:r w:rsidR="00A21C90" w:rsidRPr="00C27DA1">
        <w:rPr>
          <w:rFonts w:eastAsiaTheme="minorHAnsi"/>
          <w:lang w:eastAsia="en-US"/>
        </w:rPr>
        <w:t xml:space="preserve"> č. 128/2000 Sb.,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o obcích (obecní zřízení), ve znění pozdějších předpisů,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uzavření smlouvy o nájmu uvedené v příloze č. 3 zápisu (příloha č. 1 tohoto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 xml:space="preserve">materiálu) k bytu č. 3 o velikosti 1+1 v I. podlaží v domě na </w:t>
      </w:r>
      <w:r w:rsidR="00663B3C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ul. Na Zahradách 19 v</w:t>
      </w:r>
      <w:r w:rsidR="00A21C90">
        <w:rPr>
          <w:rFonts w:eastAsiaTheme="minorHAnsi"/>
          <w:lang w:eastAsia="en-US"/>
        </w:rPr>
        <w:t> </w:t>
      </w:r>
      <w:r w:rsidR="00A21C90" w:rsidRPr="00C27DA1">
        <w:rPr>
          <w:rFonts w:eastAsiaTheme="minorHAnsi"/>
          <w:lang w:eastAsia="en-US"/>
        </w:rPr>
        <w:t>Břeclavi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 xml:space="preserve">s </w:t>
      </w:r>
      <w:r w:rsidR="00F43F44">
        <w:rPr>
          <w:rFonts w:eastAsiaTheme="minorHAnsi"/>
          <w:lang w:eastAsia="en-US"/>
        </w:rPr>
        <w:t>xxxxxxxxx</w:t>
      </w:r>
      <w:r w:rsidR="00A21C90" w:rsidRPr="00C27DA1">
        <w:rPr>
          <w:rFonts w:eastAsiaTheme="minorHAnsi"/>
          <w:lang w:eastAsia="en-US"/>
        </w:rPr>
        <w:t>, dle Pravidel nájmu,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výpůjčky a zřizování práv odpovídajících věcnému břemeni u nemovitostí v majetku města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Břeclav a za nájemné ve výši 56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 xml:space="preserve"> Kč/m</w:t>
      </w:r>
      <w:r w:rsidR="00A21C90" w:rsidRPr="00C27DA1">
        <w:rPr>
          <w:rFonts w:eastAsiaTheme="minorHAnsi"/>
          <w:vertAlign w:val="superscript"/>
          <w:lang w:eastAsia="en-US"/>
        </w:rPr>
        <w:t>2</w:t>
      </w:r>
      <w:r w:rsidR="00A21C90" w:rsidRPr="00C27DA1">
        <w:rPr>
          <w:rFonts w:eastAsiaTheme="minorHAnsi"/>
          <w:lang w:eastAsia="en-US"/>
        </w:rPr>
        <w:t xml:space="preserve"> měsíčně, s tím, že toto nájemné může být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pronajímatelem jednostranně každoročně navyšováno na nájemné, které je v místě a čase</w:t>
      </w:r>
      <w:r w:rsidR="00A21C90">
        <w:rPr>
          <w:rFonts w:eastAsiaTheme="minorHAnsi"/>
          <w:lang w:eastAsia="en-US"/>
        </w:rPr>
        <w:t xml:space="preserve"> </w:t>
      </w:r>
      <w:r w:rsidR="00A21C90" w:rsidRPr="00C27DA1">
        <w:rPr>
          <w:rFonts w:eastAsiaTheme="minorHAnsi"/>
          <w:lang w:eastAsia="en-US"/>
        </w:rPr>
        <w:t>obvyklé.</w:t>
      </w:r>
    </w:p>
    <w:p w:rsidR="00A21C90" w:rsidRDefault="00A21C90" w:rsidP="00A21C90">
      <w:pPr>
        <w:rPr>
          <w:b/>
        </w:rPr>
      </w:pPr>
      <w:r>
        <w:rPr>
          <w:b/>
        </w:rPr>
        <w:t>Příloha č. 3</w:t>
      </w:r>
    </w:p>
    <w:p w:rsidR="00743E05" w:rsidRDefault="00743E05" w:rsidP="00743E05"/>
    <w:p w:rsidR="00743E05" w:rsidRDefault="00743E05" w:rsidP="00743E05"/>
    <w:p w:rsidR="008146C5" w:rsidRDefault="008146C5" w:rsidP="00A21C90">
      <w:pPr>
        <w:autoSpaceDE w:val="0"/>
        <w:autoSpaceDN w:val="0"/>
        <w:adjustRightInd w:val="0"/>
        <w:jc w:val="both"/>
        <w:rPr>
          <w:b/>
          <w:bCs/>
        </w:rPr>
      </w:pPr>
    </w:p>
    <w:p w:rsidR="008146C5" w:rsidRDefault="008146C5" w:rsidP="00A21C90">
      <w:pPr>
        <w:autoSpaceDE w:val="0"/>
        <w:autoSpaceDN w:val="0"/>
        <w:adjustRightInd w:val="0"/>
        <w:jc w:val="both"/>
        <w:rPr>
          <w:b/>
          <w:bCs/>
        </w:rPr>
      </w:pPr>
    </w:p>
    <w:p w:rsidR="00A21C90" w:rsidRPr="004F0892" w:rsidRDefault="00743E05" w:rsidP="00A21C90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R/71/13/</w:t>
      </w:r>
      <w:r w:rsidR="00A21C90">
        <w:rPr>
          <w:b/>
          <w:bCs/>
        </w:rPr>
        <w:t>12</w:t>
      </w:r>
      <w:r w:rsidR="00A21C90" w:rsidRP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v souladu s ustanovením § 102 odst. 2 písm. m) zák</w:t>
      </w:r>
      <w:r w:rsidR="00A21C90">
        <w:rPr>
          <w:rFonts w:eastAsiaTheme="minorHAnsi"/>
          <w:lang w:eastAsia="en-US"/>
        </w:rPr>
        <w:t>ona</w:t>
      </w:r>
      <w:r w:rsidR="00A21C90" w:rsidRPr="004F0892">
        <w:rPr>
          <w:rFonts w:eastAsiaTheme="minorHAnsi"/>
          <w:lang w:eastAsia="en-US"/>
        </w:rPr>
        <w:t xml:space="preserve"> č. 128/2000 Sb.,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o obcích (obecní zřízení), ve znění pozdějších předpisů,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uzavření smlouvy o nájmu uvedené v příloze č. 4 zápisu (příloha č. 1 tohoto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 xml:space="preserve">materiálu) k bytu č. 5 o velikosti 1+1 v I. podlaží v domě na </w:t>
      </w:r>
      <w:r w:rsidR="00F851A9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ul. Krátká 8 v</w:t>
      </w:r>
      <w:r w:rsidR="00A21C90">
        <w:rPr>
          <w:rFonts w:eastAsiaTheme="minorHAnsi"/>
          <w:lang w:eastAsia="en-US"/>
        </w:rPr>
        <w:t> </w:t>
      </w:r>
      <w:r w:rsidR="00A21C90" w:rsidRPr="004F0892">
        <w:rPr>
          <w:rFonts w:eastAsiaTheme="minorHAnsi"/>
          <w:lang w:eastAsia="en-US"/>
        </w:rPr>
        <w:t>Břeclavi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 xml:space="preserve">s </w:t>
      </w:r>
      <w:r w:rsidR="00F851A9">
        <w:rPr>
          <w:rFonts w:eastAsiaTheme="minorHAnsi"/>
          <w:lang w:eastAsia="en-US"/>
        </w:rPr>
        <w:t>xxxxxxxxx</w:t>
      </w:r>
      <w:r w:rsidR="00A21C90" w:rsidRPr="004F0892">
        <w:rPr>
          <w:rFonts w:eastAsiaTheme="minorHAnsi"/>
          <w:lang w:eastAsia="en-US"/>
        </w:rPr>
        <w:t>, dle Pravidel nájmu, výpůjčky a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zřizování práv odpovídajících věcnému břemeni u nemovitostí v majetku města Břeclav a za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nájemné ve výši 56 Kč/m</w:t>
      </w:r>
      <w:r w:rsidR="00A21C90" w:rsidRPr="004F0892">
        <w:rPr>
          <w:rFonts w:eastAsiaTheme="minorHAnsi"/>
          <w:vertAlign w:val="superscript"/>
          <w:lang w:eastAsia="en-US"/>
        </w:rPr>
        <w:t>2</w:t>
      </w:r>
      <w:r w:rsidR="00A21C90" w:rsidRPr="004F0892">
        <w:rPr>
          <w:rFonts w:eastAsiaTheme="minorHAnsi"/>
          <w:lang w:eastAsia="en-US"/>
        </w:rPr>
        <w:t xml:space="preserve"> měsíčně, s tím, že toto nájemné může být pronajímatelem</w:t>
      </w:r>
      <w:r w:rsidR="00A21C90">
        <w:rPr>
          <w:rFonts w:eastAsiaTheme="minorHAnsi"/>
          <w:lang w:eastAsia="en-US"/>
        </w:rPr>
        <w:t xml:space="preserve"> </w:t>
      </w:r>
      <w:r w:rsidR="00A21C90" w:rsidRPr="004F0892">
        <w:rPr>
          <w:rFonts w:eastAsiaTheme="minorHAnsi"/>
          <w:lang w:eastAsia="en-US"/>
        </w:rPr>
        <w:t>jednostranně každoročně navyšováno na nájemné, které je v místě a čase obvyklé.</w:t>
      </w:r>
    </w:p>
    <w:p w:rsidR="00A21C90" w:rsidRDefault="00A21C90" w:rsidP="00A21C90">
      <w:pPr>
        <w:rPr>
          <w:b/>
        </w:rPr>
      </w:pPr>
      <w:r>
        <w:rPr>
          <w:b/>
        </w:rPr>
        <w:t>Příloha č. 4</w:t>
      </w:r>
    </w:p>
    <w:p w:rsidR="00743E05" w:rsidRDefault="00743E05" w:rsidP="00743E05"/>
    <w:p w:rsidR="00743E05" w:rsidRDefault="00743E05" w:rsidP="00743E05"/>
    <w:p w:rsidR="00221FED" w:rsidRPr="007741F7" w:rsidRDefault="00743E05" w:rsidP="00221FED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221FED">
        <w:rPr>
          <w:b/>
          <w:bCs/>
        </w:rPr>
        <w:t>13</w:t>
      </w:r>
      <w:r w:rsidR="00221FED" w:rsidRP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v souladu s ustanovením § 102 odst. 2 písm. m) zák</w:t>
      </w:r>
      <w:r w:rsidR="00221FED">
        <w:rPr>
          <w:rFonts w:eastAsiaTheme="minorHAnsi"/>
          <w:lang w:eastAsia="en-US"/>
        </w:rPr>
        <w:t>ona</w:t>
      </w:r>
      <w:r w:rsidR="00221FED" w:rsidRPr="007741F7">
        <w:rPr>
          <w:rFonts w:eastAsiaTheme="minorHAnsi"/>
          <w:lang w:eastAsia="en-US"/>
        </w:rPr>
        <w:t xml:space="preserve"> č. 128/2000 Sb.,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o obcích (obecní zřízení), ve znění pozdějších předpisů,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uzavření smlouvy o nájmu uvedené v příloze č. 5 zápisu (příloha č. 1 tohoto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materiálu) k bytu č. 7 o velikosti 1+1 ve II. podlaží v domě na ul. Na Zahradách 19 v</w:t>
      </w:r>
      <w:r w:rsidR="00221FED">
        <w:rPr>
          <w:rFonts w:eastAsiaTheme="minorHAnsi"/>
          <w:lang w:eastAsia="en-US"/>
        </w:rPr>
        <w:t> </w:t>
      </w:r>
      <w:r w:rsidR="00221FED" w:rsidRPr="007741F7">
        <w:rPr>
          <w:rFonts w:eastAsiaTheme="minorHAnsi"/>
          <w:lang w:eastAsia="en-US"/>
        </w:rPr>
        <w:t>Břeclavi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 xml:space="preserve">s </w:t>
      </w:r>
      <w:r w:rsidR="00256367">
        <w:rPr>
          <w:rFonts w:eastAsiaTheme="minorHAnsi"/>
          <w:lang w:eastAsia="en-US"/>
        </w:rPr>
        <w:t>xxxxxxxxx</w:t>
      </w:r>
      <w:r w:rsidR="00221FED" w:rsidRPr="007741F7">
        <w:rPr>
          <w:rFonts w:eastAsiaTheme="minorHAnsi"/>
          <w:lang w:eastAsia="en-US"/>
        </w:rPr>
        <w:t>, dle Pravidel nájmu,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výpůjčky a zřizování práv odpovídajících věcnému břemeni u nemovitostí v majetku města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Břeclav a za nájemné ve výši 56 Kč/m</w:t>
      </w:r>
      <w:r w:rsidR="00221FED" w:rsidRPr="007741F7">
        <w:rPr>
          <w:rFonts w:eastAsiaTheme="minorHAnsi"/>
          <w:vertAlign w:val="superscript"/>
          <w:lang w:eastAsia="en-US"/>
        </w:rPr>
        <w:t>2</w:t>
      </w:r>
      <w:r w:rsidR="00221FED" w:rsidRPr="007741F7">
        <w:rPr>
          <w:rFonts w:eastAsiaTheme="minorHAnsi"/>
          <w:lang w:eastAsia="en-US"/>
        </w:rPr>
        <w:t xml:space="preserve"> měsíčně, s tím, že toto nájemné může být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pronajímatelem jednostranně každoročně navyšováno na nájemné, které je v místě a čase</w:t>
      </w:r>
      <w:r w:rsidR="00221FED">
        <w:rPr>
          <w:rFonts w:eastAsiaTheme="minorHAnsi"/>
          <w:lang w:eastAsia="en-US"/>
        </w:rPr>
        <w:t xml:space="preserve"> </w:t>
      </w:r>
      <w:r w:rsidR="00221FED" w:rsidRPr="007741F7">
        <w:rPr>
          <w:rFonts w:eastAsiaTheme="minorHAnsi"/>
          <w:lang w:eastAsia="en-US"/>
        </w:rPr>
        <w:t>obvyklé.</w:t>
      </w:r>
    </w:p>
    <w:p w:rsidR="00221FED" w:rsidRDefault="00221FED" w:rsidP="00221FED">
      <w:pPr>
        <w:rPr>
          <w:b/>
        </w:rPr>
      </w:pPr>
      <w:r>
        <w:rPr>
          <w:b/>
        </w:rPr>
        <w:t>Příloha č. 5</w:t>
      </w:r>
    </w:p>
    <w:p w:rsidR="00743E05" w:rsidRDefault="00743E05" w:rsidP="00743E05"/>
    <w:p w:rsidR="00743E05" w:rsidRDefault="00743E05" w:rsidP="00743E05"/>
    <w:p w:rsidR="002E2EDF" w:rsidRPr="0047065A" w:rsidRDefault="00743E05" w:rsidP="002E2EDF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2E2EDF">
        <w:rPr>
          <w:b/>
          <w:bCs/>
        </w:rPr>
        <w:t>19</w:t>
      </w:r>
      <w:r w:rsidR="002E2EDF" w:rsidRP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v souladu s ustanovením § 102 odst. 3 zák</w:t>
      </w:r>
      <w:r w:rsidR="002E2EDF">
        <w:rPr>
          <w:rFonts w:eastAsiaTheme="minorHAnsi"/>
          <w:lang w:eastAsia="en-US"/>
        </w:rPr>
        <w:t>ona</w:t>
      </w:r>
      <w:r w:rsidR="002E2EDF" w:rsidRPr="0047065A">
        <w:rPr>
          <w:rFonts w:eastAsiaTheme="minorHAnsi"/>
          <w:lang w:eastAsia="en-US"/>
        </w:rPr>
        <w:t xml:space="preserve"> č. 128/2000 Sb., o obcích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(obecní zřízení), ve znění pozdějších předpisů,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uzavření smlouvy o smlouvě budoucí o zřízení práva odpovídajícího věcnému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břemenu, uvedené v příloze č. 6 zápisu (příloha č. 1 tohoto materiálu), k části pozemku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p. č. 917/1 v k. ú. Charvátská Nová Ves, o výměře cca 17 m</w:t>
      </w:r>
      <w:r w:rsidR="002E2EDF" w:rsidRPr="0047065A">
        <w:rPr>
          <w:rFonts w:eastAsiaTheme="minorHAnsi"/>
          <w:vertAlign w:val="superscript"/>
          <w:lang w:eastAsia="en-US"/>
        </w:rPr>
        <w:t>2</w:t>
      </w:r>
      <w:r w:rsidR="002E2EDF" w:rsidRPr="0047065A">
        <w:rPr>
          <w:rFonts w:eastAsiaTheme="minorHAnsi"/>
          <w:lang w:eastAsia="en-US"/>
        </w:rPr>
        <w:t xml:space="preserve"> (výměra bude upřesněna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geometrickým plánem), za účelem zřízení a provozování zařízení distribuční soustavy,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kabelového vedení NN, za jednorázovou úhradu ve výši 200 Kč/m</w:t>
      </w:r>
      <w:r w:rsidR="002E2EDF" w:rsidRPr="0047065A">
        <w:rPr>
          <w:rFonts w:eastAsiaTheme="minorHAnsi"/>
          <w:vertAlign w:val="superscript"/>
          <w:lang w:eastAsia="en-US"/>
        </w:rPr>
        <w:t>2</w:t>
      </w:r>
      <w:r w:rsidR="002E2EDF" w:rsidRPr="0047065A">
        <w:rPr>
          <w:rFonts w:eastAsiaTheme="minorHAnsi"/>
          <w:lang w:eastAsia="en-US"/>
        </w:rPr>
        <w:t>, minimálně ve výši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200 Kč za běžný metr délky vedení, s tím, že minimální úhrada za zřízení věcného břemene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 xml:space="preserve">bude činit 1 000 Kč + DPH, se společností E.ON Distribuce, a. s., </w:t>
      </w:r>
      <w:r w:rsidR="00245CD0">
        <w:rPr>
          <w:rFonts w:eastAsiaTheme="minorHAnsi"/>
          <w:lang w:eastAsia="en-US"/>
        </w:rPr>
        <w:t xml:space="preserve">            </w:t>
      </w:r>
      <w:r w:rsidR="002E2EDF" w:rsidRPr="0047065A">
        <w:rPr>
          <w:rFonts w:eastAsiaTheme="minorHAnsi"/>
          <w:lang w:eastAsia="en-US"/>
        </w:rPr>
        <w:t>IČ: 280 85 400, se sídlem</w:t>
      </w:r>
      <w:r w:rsidR="002E2EDF">
        <w:rPr>
          <w:rFonts w:eastAsiaTheme="minorHAnsi"/>
          <w:lang w:eastAsia="en-US"/>
        </w:rPr>
        <w:t xml:space="preserve"> </w:t>
      </w:r>
      <w:r w:rsidR="002E2EDF" w:rsidRPr="0047065A">
        <w:rPr>
          <w:rFonts w:eastAsiaTheme="minorHAnsi"/>
          <w:lang w:eastAsia="en-US"/>
        </w:rPr>
        <w:t>České Budějovice, F. A. Gerstnera 2151/6.</w:t>
      </w:r>
    </w:p>
    <w:p w:rsidR="002E2EDF" w:rsidRPr="0047065A" w:rsidRDefault="002E2EDF" w:rsidP="002E2EDF">
      <w:pPr>
        <w:jc w:val="both"/>
        <w:rPr>
          <w:b/>
        </w:rPr>
      </w:pPr>
      <w:r w:rsidRPr="0047065A">
        <w:rPr>
          <w:b/>
        </w:rPr>
        <w:t>Příloha č. 6</w:t>
      </w:r>
    </w:p>
    <w:p w:rsidR="00743E05" w:rsidRDefault="00743E05" w:rsidP="00743E05"/>
    <w:p w:rsidR="00743E05" w:rsidRDefault="00743E05" w:rsidP="00743E05"/>
    <w:p w:rsidR="001D6997" w:rsidRDefault="00743E05" w:rsidP="001D69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1D6997">
        <w:rPr>
          <w:b/>
          <w:bCs/>
        </w:rPr>
        <w:t>20</w:t>
      </w:r>
      <w:r w:rsidR="001D6997" w:rsidRP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v souladu s ustanovením § 102 odst. 3 zák</w:t>
      </w:r>
      <w:r w:rsidR="001D6997">
        <w:rPr>
          <w:rFonts w:eastAsiaTheme="minorHAnsi"/>
          <w:lang w:eastAsia="en-US"/>
        </w:rPr>
        <w:t>ona</w:t>
      </w:r>
      <w:r w:rsidR="001D6997" w:rsidRPr="00CE7693">
        <w:rPr>
          <w:rFonts w:eastAsiaTheme="minorHAnsi"/>
          <w:lang w:eastAsia="en-US"/>
        </w:rPr>
        <w:t xml:space="preserve"> č. 128/2000 Sb., o obcích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(obecní zřízení), ve znění pozdějších předpisů,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uzavření smlouvy o smlouvě budoucí o zřízení práva odpovídajícího věcnému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břemenu, uvedené v příloze č. 7 zápisu (příloha č. 1 tohoto materiálu), k části pozemku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 xml:space="preserve">p. č. PK 191/1 v k. ú. Břeclav, o výměře cca 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5 m</w:t>
      </w:r>
      <w:r w:rsidR="001D6997" w:rsidRPr="00CE7693">
        <w:rPr>
          <w:rFonts w:eastAsiaTheme="minorHAnsi"/>
          <w:vertAlign w:val="superscript"/>
          <w:lang w:eastAsia="en-US"/>
        </w:rPr>
        <w:t>2</w:t>
      </w:r>
      <w:r w:rsidR="001D6997" w:rsidRPr="00CE7693">
        <w:rPr>
          <w:rFonts w:eastAsiaTheme="minorHAnsi"/>
          <w:lang w:eastAsia="en-US"/>
        </w:rPr>
        <w:t xml:space="preserve"> (výměra bude upřesněna geometrickým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plánem), za účelem zřízení a provozování zařízení distribuční soustavy, kabelového vedení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NN, za jednorázovou úhradu ve výši 200 Kč/m</w:t>
      </w:r>
      <w:r w:rsidR="001D6997" w:rsidRPr="00CE7693">
        <w:rPr>
          <w:rFonts w:eastAsiaTheme="minorHAnsi"/>
          <w:vertAlign w:val="superscript"/>
          <w:lang w:eastAsia="en-US"/>
        </w:rPr>
        <w:t>2</w:t>
      </w:r>
      <w:r w:rsidR="001D6997" w:rsidRPr="00CE7693">
        <w:rPr>
          <w:rFonts w:eastAsiaTheme="minorHAnsi"/>
          <w:lang w:eastAsia="en-US"/>
        </w:rPr>
        <w:t>, minimálně ve výši 200 Kč za běžný metr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délky vedení, a za účelem umístění 1 ks rozvodné skříně, za jednorázovou úhradu ve výši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2 000 Kč za 1 ks, + DPH, s tím, že minimální úhrada za zřízení věcného břemene bude činit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1 000 Kč + DPH, se společností E.ON Distribuce, a. s., IČ: 280 85 400, se sídlem České</w:t>
      </w:r>
      <w:r w:rsidR="001D6997">
        <w:rPr>
          <w:rFonts w:eastAsiaTheme="minorHAnsi"/>
          <w:lang w:eastAsia="en-US"/>
        </w:rPr>
        <w:t xml:space="preserve"> </w:t>
      </w:r>
      <w:r w:rsidR="001D6997" w:rsidRPr="00CE7693">
        <w:rPr>
          <w:rFonts w:eastAsiaTheme="minorHAnsi"/>
          <w:lang w:eastAsia="en-US"/>
        </w:rPr>
        <w:t>Budějovice, F. A. Gerstnera 2151/6.</w:t>
      </w:r>
    </w:p>
    <w:p w:rsidR="001D6997" w:rsidRPr="00876D86" w:rsidRDefault="001D6997" w:rsidP="001D699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7</w:t>
      </w:r>
    </w:p>
    <w:p w:rsidR="00743E05" w:rsidRDefault="00743E05" w:rsidP="00743E05"/>
    <w:p w:rsidR="00F30367" w:rsidRDefault="00F30367" w:rsidP="00743E05"/>
    <w:p w:rsidR="00344321" w:rsidRPr="00C74A48" w:rsidRDefault="00743E05" w:rsidP="003443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344321">
        <w:rPr>
          <w:b/>
          <w:bCs/>
        </w:rPr>
        <w:t>21</w:t>
      </w:r>
      <w:r w:rsidR="00344321" w:rsidRP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v souladu s ustanovením § 102 odst. 3 zák</w:t>
      </w:r>
      <w:r w:rsidR="00344321">
        <w:rPr>
          <w:rFonts w:eastAsiaTheme="minorHAnsi"/>
          <w:lang w:eastAsia="en-US"/>
        </w:rPr>
        <w:t>ona</w:t>
      </w:r>
      <w:r w:rsidR="00344321" w:rsidRPr="00C74A48">
        <w:rPr>
          <w:rFonts w:eastAsiaTheme="minorHAnsi"/>
          <w:lang w:eastAsia="en-US"/>
        </w:rPr>
        <w:t xml:space="preserve"> č. 128/2000 Sb., o obcích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(obecní zřízení), ve znění pozdějších předpisů,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uzavření smlouvy o smlouvě budoucí o zřízení práva odpovídajícího věcnému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břemenu, uvedené v příloze č. 8 zápisu (příloha č. 1 tohoto materiálu), k části pozemku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p. č. 1515 v k. ú. Poštorná, o výměře cca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8 m</w:t>
      </w:r>
      <w:r w:rsidR="00344321" w:rsidRPr="00C74A48">
        <w:rPr>
          <w:rFonts w:eastAsiaTheme="minorHAnsi"/>
          <w:vertAlign w:val="superscript"/>
          <w:lang w:eastAsia="en-US"/>
        </w:rPr>
        <w:t>2</w:t>
      </w:r>
      <w:r w:rsidR="00344321" w:rsidRPr="00C74A48">
        <w:rPr>
          <w:rFonts w:eastAsiaTheme="minorHAnsi"/>
          <w:lang w:eastAsia="en-US"/>
        </w:rPr>
        <w:t xml:space="preserve"> (výměra bude upřesněna geometrickým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 xml:space="preserve">plánem), za účelem zřízení a provozování zařízení distribuční </w:t>
      </w:r>
      <w:r w:rsidR="00344321" w:rsidRPr="00C74A48">
        <w:rPr>
          <w:rFonts w:eastAsiaTheme="minorHAnsi"/>
          <w:lang w:eastAsia="en-US"/>
        </w:rPr>
        <w:lastRenderedPageBreak/>
        <w:t>soustavy, kabelového vedení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NN, za jednorázovou úhradu ve výši 200 Kč/m</w:t>
      </w:r>
      <w:r w:rsidR="00344321" w:rsidRPr="00C74A48">
        <w:rPr>
          <w:rFonts w:eastAsiaTheme="minorHAnsi"/>
          <w:vertAlign w:val="superscript"/>
          <w:lang w:eastAsia="en-US"/>
        </w:rPr>
        <w:t>2</w:t>
      </w:r>
      <w:r w:rsidR="00344321" w:rsidRPr="00C74A48">
        <w:rPr>
          <w:rFonts w:eastAsiaTheme="minorHAnsi"/>
          <w:lang w:eastAsia="en-US"/>
        </w:rPr>
        <w:t>, minimálně ve výši 200 Kč za běžný metr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délky vedení, a za účelem umístění 1 ks rozvodné skříně, za jednorázovou úhradu ve výši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2 000 Kč za 1 ks, + DPH, s tím, že minimální úhrada za zřízení věcného břemene bude činit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 xml:space="preserve">1 000 Kč + DPH, se společností E.ON Distribuce, a. s., </w:t>
      </w:r>
      <w:r w:rsidR="005A2678">
        <w:rPr>
          <w:rFonts w:eastAsiaTheme="minorHAnsi"/>
          <w:lang w:eastAsia="en-US"/>
        </w:rPr>
        <w:t xml:space="preserve">            </w:t>
      </w:r>
      <w:r w:rsidR="00344321" w:rsidRPr="00C74A48">
        <w:rPr>
          <w:rFonts w:eastAsiaTheme="minorHAnsi"/>
          <w:lang w:eastAsia="en-US"/>
        </w:rPr>
        <w:t>IČ: 280 85 400, se sídlem České</w:t>
      </w:r>
      <w:r w:rsidR="00344321">
        <w:rPr>
          <w:rFonts w:eastAsiaTheme="minorHAnsi"/>
          <w:lang w:eastAsia="en-US"/>
        </w:rPr>
        <w:t xml:space="preserve"> </w:t>
      </w:r>
      <w:r w:rsidR="00344321" w:rsidRPr="00C74A48">
        <w:rPr>
          <w:rFonts w:eastAsiaTheme="minorHAnsi"/>
          <w:lang w:eastAsia="en-US"/>
        </w:rPr>
        <w:t>Budějovice, F. A. Gerstnera 2151/6.</w:t>
      </w:r>
    </w:p>
    <w:p w:rsidR="00344321" w:rsidRPr="00344321" w:rsidRDefault="00344321" w:rsidP="0034432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44321">
        <w:rPr>
          <w:rFonts w:eastAsiaTheme="minorHAnsi"/>
          <w:b/>
          <w:lang w:eastAsia="en-US"/>
        </w:rPr>
        <w:t>Příloha č. 8</w:t>
      </w:r>
    </w:p>
    <w:p w:rsidR="00743E05" w:rsidRDefault="00743E05" w:rsidP="00743E05"/>
    <w:p w:rsidR="00743E05" w:rsidRDefault="00743E05" w:rsidP="00743E05"/>
    <w:p w:rsidR="00344321" w:rsidRPr="00511F97" w:rsidRDefault="00743E05" w:rsidP="003443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344321">
        <w:rPr>
          <w:b/>
          <w:bCs/>
        </w:rPr>
        <w:t>23b</w:t>
      </w:r>
      <w:r w:rsidR="00344321" w:rsidRPr="00344321">
        <w:rPr>
          <w:rFonts w:eastAsiaTheme="minorHAnsi"/>
          <w:lang w:eastAsia="en-US"/>
        </w:rPr>
        <w:t xml:space="preserve"> </w:t>
      </w:r>
      <w:r w:rsidR="00344321" w:rsidRPr="00511F97">
        <w:rPr>
          <w:rFonts w:eastAsiaTheme="minorHAnsi"/>
          <w:lang w:eastAsia="en-US"/>
        </w:rPr>
        <w:t>v souladu s ustanovením § 102 odst. 2 písmene b) zákona č. 128/2000</w:t>
      </w:r>
      <w:r w:rsidR="00344321">
        <w:rPr>
          <w:rFonts w:eastAsiaTheme="minorHAnsi"/>
          <w:lang w:eastAsia="en-US"/>
        </w:rPr>
        <w:t xml:space="preserve"> </w:t>
      </w:r>
      <w:r w:rsidR="00344321" w:rsidRPr="00511F97">
        <w:rPr>
          <w:rFonts w:eastAsiaTheme="minorHAnsi"/>
          <w:lang w:eastAsia="en-US"/>
        </w:rPr>
        <w:t>Sb., o obcích (obecní zřízení), ve znění pozdějších předpisů,</w:t>
      </w:r>
      <w:r w:rsidR="00344321">
        <w:rPr>
          <w:rFonts w:eastAsiaTheme="minorHAnsi"/>
          <w:lang w:eastAsia="en-US"/>
        </w:rPr>
        <w:t xml:space="preserve"> </w:t>
      </w:r>
      <w:r w:rsidR="00344321" w:rsidRPr="00511F97">
        <w:rPr>
          <w:rFonts w:eastAsiaTheme="minorHAnsi"/>
          <w:lang w:eastAsia="en-US"/>
        </w:rPr>
        <w:t>příspěvkové organizaci Mateřská škola Břeclav, Slovácká 39, převedení</w:t>
      </w:r>
      <w:r w:rsidR="00344321">
        <w:rPr>
          <w:rFonts w:eastAsiaTheme="minorHAnsi"/>
          <w:lang w:eastAsia="en-US"/>
        </w:rPr>
        <w:t xml:space="preserve"> </w:t>
      </w:r>
      <w:r w:rsidR="00344321" w:rsidRPr="00511F97">
        <w:rPr>
          <w:rFonts w:eastAsiaTheme="minorHAnsi"/>
          <w:lang w:eastAsia="en-US"/>
        </w:rPr>
        <w:t>finanční částky 45.000 Kč z rezervního d</w:t>
      </w:r>
      <w:r w:rsidR="00344321">
        <w:rPr>
          <w:rFonts w:eastAsiaTheme="minorHAnsi"/>
          <w:lang w:eastAsia="en-US"/>
        </w:rPr>
        <w:t>o investičního fondu organizace.</w:t>
      </w:r>
    </w:p>
    <w:p w:rsidR="00743E05" w:rsidRDefault="00743E05" w:rsidP="00743E05"/>
    <w:p w:rsidR="00743E05" w:rsidRDefault="00743E05" w:rsidP="00743E05"/>
    <w:p w:rsidR="003737F4" w:rsidRPr="00614460" w:rsidRDefault="00743E05" w:rsidP="003737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344321">
        <w:rPr>
          <w:b/>
          <w:bCs/>
        </w:rPr>
        <w:t>25</w:t>
      </w:r>
      <w:r w:rsidR="003737F4" w:rsidRPr="003737F4">
        <w:rPr>
          <w:rFonts w:eastAsiaTheme="minorHAnsi"/>
          <w:lang w:eastAsia="en-US"/>
        </w:rPr>
        <w:t xml:space="preserve"> </w:t>
      </w:r>
      <w:r w:rsidR="003737F4" w:rsidRPr="00614460">
        <w:rPr>
          <w:rFonts w:eastAsiaTheme="minorHAnsi"/>
          <w:lang w:eastAsia="en-US"/>
        </w:rPr>
        <w:t>v souladu s ustanovením § 102 odst. 3 zákona č. 128/2000 Sb., o obcích</w:t>
      </w:r>
      <w:r w:rsidR="003737F4">
        <w:rPr>
          <w:rFonts w:eastAsiaTheme="minorHAnsi"/>
          <w:lang w:eastAsia="en-US"/>
        </w:rPr>
        <w:t xml:space="preserve"> </w:t>
      </w:r>
      <w:r w:rsidR="003737F4" w:rsidRPr="00614460">
        <w:rPr>
          <w:rFonts w:eastAsiaTheme="minorHAnsi"/>
          <w:lang w:eastAsia="en-US"/>
        </w:rPr>
        <w:t>(obecní zřízení), ve znění pozdějších předpisů,</w:t>
      </w:r>
      <w:r w:rsidR="003737F4">
        <w:rPr>
          <w:rFonts w:eastAsiaTheme="minorHAnsi"/>
          <w:lang w:eastAsia="en-US"/>
        </w:rPr>
        <w:t xml:space="preserve"> </w:t>
      </w:r>
      <w:r w:rsidR="003737F4" w:rsidRPr="00614460">
        <w:rPr>
          <w:rFonts w:eastAsiaTheme="minorHAnsi"/>
          <w:lang w:eastAsia="en-US"/>
        </w:rPr>
        <w:t xml:space="preserve">uzavření veřejnoprávní smlouvy o výkonu přenesené působnosti </w:t>
      </w:r>
      <w:r w:rsidR="003737F4">
        <w:rPr>
          <w:rFonts w:eastAsiaTheme="minorHAnsi"/>
          <w:lang w:eastAsia="en-US"/>
        </w:rPr>
        <w:t xml:space="preserve">na úseku </w:t>
      </w:r>
      <w:r w:rsidR="003737F4" w:rsidRPr="00614460">
        <w:rPr>
          <w:rFonts w:eastAsiaTheme="minorHAnsi"/>
          <w:lang w:eastAsia="en-US"/>
        </w:rPr>
        <w:t>projednávání přestupků s obcí Kostice, se sídlem nám. Osvobození 445/14, 691 52 Kostice,</w:t>
      </w:r>
      <w:r w:rsidR="003737F4">
        <w:rPr>
          <w:rFonts w:eastAsiaTheme="minorHAnsi"/>
          <w:lang w:eastAsia="en-US"/>
        </w:rPr>
        <w:t xml:space="preserve"> </w:t>
      </w:r>
      <w:r w:rsidR="003737F4" w:rsidRPr="00614460">
        <w:rPr>
          <w:rFonts w:eastAsiaTheme="minorHAnsi"/>
          <w:lang w:eastAsia="en-US"/>
        </w:rPr>
        <w:t>IČ: 00283274, která je uvedena v příloze č. 10 zápisu (příloha č. 1 tohoto materiálu).</w:t>
      </w:r>
    </w:p>
    <w:p w:rsidR="003737F4" w:rsidRDefault="003737F4" w:rsidP="003737F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10</w:t>
      </w:r>
    </w:p>
    <w:p w:rsidR="00743E05" w:rsidRDefault="00743E05" w:rsidP="00743E05">
      <w:pPr>
        <w:rPr>
          <w:b/>
          <w:bCs/>
        </w:rPr>
      </w:pPr>
    </w:p>
    <w:p w:rsidR="00743E05" w:rsidRDefault="00743E05" w:rsidP="00743E05">
      <w:pPr>
        <w:rPr>
          <w:b/>
          <w:bCs/>
        </w:rPr>
      </w:pPr>
    </w:p>
    <w:p w:rsidR="002C3E3A" w:rsidRPr="00AA1B72" w:rsidRDefault="00743E05" w:rsidP="002C3E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65315F">
        <w:rPr>
          <w:b/>
          <w:bCs/>
        </w:rPr>
        <w:t>27b</w:t>
      </w:r>
      <w:r w:rsidR="0065315F" w:rsidRPr="0065315F">
        <w:rPr>
          <w:rFonts w:eastAsiaTheme="minorHAnsi"/>
          <w:lang w:eastAsia="en-US"/>
        </w:rPr>
        <w:t xml:space="preserve"> </w:t>
      </w:r>
      <w:r w:rsidR="0065315F" w:rsidRPr="00AA1B72">
        <w:rPr>
          <w:rFonts w:eastAsiaTheme="minorHAnsi"/>
          <w:lang w:eastAsia="en-US"/>
        </w:rPr>
        <w:t>v souladu s ustanovením § 102 odst. 3 zákona č. 128/2000 Sb., o obcích</w:t>
      </w:r>
      <w:r w:rsidR="0065315F">
        <w:rPr>
          <w:rFonts w:eastAsiaTheme="minorHAnsi"/>
          <w:lang w:eastAsia="en-US"/>
        </w:rPr>
        <w:t xml:space="preserve"> </w:t>
      </w:r>
      <w:r w:rsidR="0065315F" w:rsidRPr="00AA1B72">
        <w:rPr>
          <w:rFonts w:eastAsiaTheme="minorHAnsi"/>
          <w:lang w:eastAsia="en-US"/>
        </w:rPr>
        <w:t>(obecní zřízení), ve znění pozdějších předpisů,</w:t>
      </w:r>
      <w:r w:rsidR="002C3E3A" w:rsidRPr="002C3E3A">
        <w:rPr>
          <w:rFonts w:eastAsiaTheme="minorHAnsi"/>
          <w:lang w:eastAsia="en-US"/>
        </w:rPr>
        <w:t xml:space="preserve"> </w:t>
      </w:r>
      <w:r w:rsidR="002C3E3A" w:rsidRPr="00AA1B72">
        <w:rPr>
          <w:rFonts w:eastAsiaTheme="minorHAnsi"/>
          <w:lang w:eastAsia="en-US"/>
        </w:rPr>
        <w:t>zrušení veřejné zakázky malého rozsahu „Oprava klimatizace‘‘dle čl. 4</w:t>
      </w:r>
      <w:r w:rsidR="002C3E3A">
        <w:rPr>
          <w:rFonts w:eastAsiaTheme="minorHAnsi"/>
          <w:lang w:eastAsia="en-US"/>
        </w:rPr>
        <w:t xml:space="preserve"> </w:t>
      </w:r>
      <w:r w:rsidR="002C3E3A" w:rsidRPr="00AA1B72">
        <w:rPr>
          <w:rFonts w:eastAsiaTheme="minorHAnsi"/>
          <w:lang w:eastAsia="en-US"/>
        </w:rPr>
        <w:t>odst.</w:t>
      </w:r>
      <w:r w:rsidR="002C3E3A">
        <w:rPr>
          <w:rFonts w:eastAsiaTheme="minorHAnsi"/>
          <w:lang w:eastAsia="en-US"/>
        </w:rPr>
        <w:t xml:space="preserve"> </w:t>
      </w:r>
      <w:r w:rsidR="002C3E3A" w:rsidRPr="00AA1B72">
        <w:rPr>
          <w:rFonts w:eastAsiaTheme="minorHAnsi"/>
          <w:lang w:eastAsia="en-US"/>
        </w:rPr>
        <w:t>2 písm. c) směrnice RM č.1/2013 z důvodu nutnosti přepracování technických</w:t>
      </w:r>
      <w:r w:rsidR="002C3E3A">
        <w:rPr>
          <w:rFonts w:eastAsiaTheme="minorHAnsi"/>
          <w:lang w:eastAsia="en-US"/>
        </w:rPr>
        <w:t xml:space="preserve"> </w:t>
      </w:r>
      <w:r w:rsidR="002C3E3A" w:rsidRPr="00AA1B72">
        <w:rPr>
          <w:rFonts w:eastAsiaTheme="minorHAnsi"/>
          <w:lang w:eastAsia="en-US"/>
        </w:rPr>
        <w:t>podmínek</w:t>
      </w:r>
      <w:r w:rsidR="002C3E3A">
        <w:rPr>
          <w:rFonts w:eastAsiaTheme="minorHAnsi"/>
          <w:lang w:eastAsia="en-US"/>
        </w:rPr>
        <w:t>.</w:t>
      </w:r>
    </w:p>
    <w:p w:rsidR="0065315F" w:rsidRPr="00AA1B72" w:rsidRDefault="0065315F" w:rsidP="006531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8A0AFA" w:rsidRPr="00AA1B72" w:rsidRDefault="00743E05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65315F">
        <w:rPr>
          <w:b/>
          <w:bCs/>
        </w:rPr>
        <w:t>27c</w:t>
      </w:r>
      <w:r w:rsidR="0065315F" w:rsidRPr="0065315F">
        <w:rPr>
          <w:rFonts w:eastAsiaTheme="minorHAnsi"/>
          <w:lang w:eastAsia="en-US"/>
        </w:rPr>
        <w:t xml:space="preserve"> </w:t>
      </w:r>
      <w:r w:rsidR="0065315F" w:rsidRPr="00AA1B72">
        <w:rPr>
          <w:rFonts w:eastAsiaTheme="minorHAnsi"/>
          <w:lang w:eastAsia="en-US"/>
        </w:rPr>
        <w:t>v souladu s ustanovením § 102 odst. 3 zákona č. 128/2000 Sb., o obcích</w:t>
      </w:r>
      <w:r w:rsidR="0065315F">
        <w:rPr>
          <w:rFonts w:eastAsiaTheme="minorHAnsi"/>
          <w:lang w:eastAsia="en-US"/>
        </w:rPr>
        <w:t xml:space="preserve"> </w:t>
      </w:r>
      <w:r w:rsidR="0065315F" w:rsidRPr="00AA1B72">
        <w:rPr>
          <w:rFonts w:eastAsiaTheme="minorHAnsi"/>
          <w:lang w:eastAsia="en-US"/>
        </w:rPr>
        <w:t>(obecní zřízení), ve znění pozdějších předpisů,</w:t>
      </w:r>
      <w:r w:rsidR="008A0AFA" w:rsidRP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vyhlášení veřejné zakázky malého rozsahu dle čl. 3 odst.</w:t>
      </w:r>
      <w:r w:rsid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3 písmena c)</w:t>
      </w:r>
      <w:r w:rsid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směrnice RM č.1/2013 na akci "Oprava klimatizace“, rozhodnutí o vypsání veřejné</w:t>
      </w:r>
      <w:r w:rsid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zakázky a výzva k podání nabídky jsou uvedeny v příloze č. 12 zápisu (příloha č.</w:t>
      </w:r>
      <w:r w:rsid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2 tohoto</w:t>
      </w:r>
      <w:r w:rsidR="008A0AFA">
        <w:rPr>
          <w:rFonts w:eastAsiaTheme="minorHAnsi"/>
          <w:lang w:eastAsia="en-US"/>
        </w:rPr>
        <w:t xml:space="preserve"> materiálu).</w:t>
      </w:r>
    </w:p>
    <w:p w:rsidR="0065315F" w:rsidRPr="008A0AFA" w:rsidRDefault="008A0AFA" w:rsidP="0065315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12</w:t>
      </w:r>
    </w:p>
    <w:p w:rsidR="00743E05" w:rsidRDefault="00743E05" w:rsidP="00743E05"/>
    <w:p w:rsidR="00743E05" w:rsidRDefault="00743E05" w:rsidP="00743E05"/>
    <w:p w:rsidR="008A0AFA" w:rsidRPr="00AA1B72" w:rsidRDefault="00743E05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65315F">
        <w:rPr>
          <w:b/>
          <w:bCs/>
        </w:rPr>
        <w:t>27d</w:t>
      </w:r>
      <w:r w:rsidR="0065315F" w:rsidRPr="0065315F">
        <w:rPr>
          <w:rFonts w:eastAsiaTheme="minorHAnsi"/>
          <w:lang w:eastAsia="en-US"/>
        </w:rPr>
        <w:t xml:space="preserve"> </w:t>
      </w:r>
      <w:r w:rsidR="0065315F" w:rsidRPr="00AA1B72">
        <w:rPr>
          <w:rFonts w:eastAsiaTheme="minorHAnsi"/>
          <w:lang w:eastAsia="en-US"/>
        </w:rPr>
        <w:t>v souladu s ustanovením § 102 odst. 3 zákona č. 128/2000 Sb., o obcích</w:t>
      </w:r>
      <w:r w:rsidR="0065315F">
        <w:rPr>
          <w:rFonts w:eastAsiaTheme="minorHAnsi"/>
          <w:lang w:eastAsia="en-US"/>
        </w:rPr>
        <w:t xml:space="preserve"> </w:t>
      </w:r>
      <w:r w:rsidR="0065315F" w:rsidRPr="00AA1B72">
        <w:rPr>
          <w:rFonts w:eastAsiaTheme="minorHAnsi"/>
          <w:lang w:eastAsia="en-US"/>
        </w:rPr>
        <w:t>(obecní zřízení), ve znění pozdějších předpisů,</w:t>
      </w:r>
      <w:r w:rsidR="008A0AFA" w:rsidRP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členy a náhradníky hodnotící komise a návrh na vyzvání 3 zájemců</w:t>
      </w:r>
      <w:r w:rsid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pro podání nabídky na dodávku v rámci veřejné zakázky malého rozsahu "Oprava</w:t>
      </w:r>
      <w:r w:rsidR="008A0AFA">
        <w:rPr>
          <w:rFonts w:eastAsiaTheme="minorHAnsi"/>
          <w:lang w:eastAsia="en-US"/>
        </w:rPr>
        <w:t xml:space="preserve"> </w:t>
      </w:r>
      <w:r w:rsidR="008A0AFA" w:rsidRPr="00AA1B72">
        <w:rPr>
          <w:rFonts w:eastAsiaTheme="minorHAnsi"/>
          <w:lang w:eastAsia="en-US"/>
        </w:rPr>
        <w:t>klimatizace".</w:t>
      </w:r>
    </w:p>
    <w:p w:rsidR="008A0AFA" w:rsidRDefault="008A0AFA" w:rsidP="008A0AF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b/>
          <w:bCs/>
          <w:lang w:eastAsia="en-US"/>
        </w:rPr>
        <w:t>Hodnotící komise</w:t>
      </w:r>
      <w:r w:rsidRPr="00AA1B72">
        <w:rPr>
          <w:rFonts w:eastAsiaTheme="minorHAnsi"/>
          <w:lang w:eastAsia="en-US"/>
        </w:rPr>
        <w:t>: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AA1B72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AA1B72">
        <w:rPr>
          <w:rFonts w:eastAsiaTheme="minorHAnsi"/>
          <w:b/>
          <w:bCs/>
          <w:lang w:eastAsia="en-US"/>
        </w:rPr>
        <w:t>Náhradníci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B72">
        <w:rPr>
          <w:rFonts w:eastAsiaTheme="minorHAnsi"/>
          <w:lang w:eastAsia="en-US"/>
        </w:rPr>
        <w:t>JUDr. Hana Dědová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B72">
        <w:rPr>
          <w:rFonts w:eastAsiaTheme="minorHAnsi"/>
          <w:lang w:eastAsia="en-US"/>
        </w:rPr>
        <w:t>Ing. Jan Malhocký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AA1B72">
        <w:rPr>
          <w:rFonts w:eastAsiaTheme="minorHAnsi"/>
          <w:lang w:eastAsia="en-US"/>
        </w:rPr>
        <w:t>Ing. Vilém Vyhnálek</w:t>
      </w:r>
    </w:p>
    <w:p w:rsidR="008A0AFA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146C5" w:rsidRDefault="008146C5" w:rsidP="008A0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46C5" w:rsidRDefault="008146C5" w:rsidP="008A0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46C5" w:rsidRDefault="008146C5" w:rsidP="008A0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A1B72">
        <w:rPr>
          <w:rFonts w:eastAsiaTheme="minorHAnsi"/>
          <w:b/>
          <w:lang w:eastAsia="en-US"/>
        </w:rPr>
        <w:lastRenderedPageBreak/>
        <w:t>Uchazeči pro podání nabídky na dodávku: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lang w:eastAsia="en-US"/>
        </w:rPr>
        <w:t>1. Jaroslav Prajka, Fintajslova 3421/7A, 690 02 Břeclav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lang w:eastAsia="en-US"/>
        </w:rPr>
        <w:t>2. M-tech, s.r.o. Průmyslová 526, 530 03 Pardubice</w:t>
      </w:r>
    </w:p>
    <w:p w:rsidR="008A0AFA" w:rsidRPr="00AA1B72" w:rsidRDefault="008A0AFA" w:rsidP="008A0AF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A1B72">
        <w:rPr>
          <w:rFonts w:eastAsiaTheme="minorHAnsi"/>
          <w:lang w:eastAsia="en-US"/>
        </w:rPr>
        <w:t>3. Climat AIR s.r.o., K Pohansku 3552/3, 690 02 Břeclav</w:t>
      </w:r>
    </w:p>
    <w:p w:rsidR="0065315F" w:rsidRPr="00AA1B72" w:rsidRDefault="0065315F" w:rsidP="0065315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F01F57" w:rsidRPr="003C555F" w:rsidRDefault="00743E05" w:rsidP="00F01F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B63940">
        <w:rPr>
          <w:b/>
          <w:bCs/>
        </w:rPr>
        <w:t>28a</w:t>
      </w:r>
      <w:r w:rsidR="00F01F57" w:rsidRP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v souladu s ustanovením § 102 odst. 3 zákona č. 128/2000 Sb., o obcích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(obecní zřízení), ve znění pozdějších předpisů,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vyhlášení veřejné zakázky malého rozsahu dle článku 3 odst.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3 písmena c)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směrnice RM č.1/2013 na akci "Dodávka vzduchotechniky a chlazení“, rozhodnutí o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vypsání veřejné zakázky a výzva k podání nabídky jsou uvedeny v příloze č. 13 zápisu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(příloha č.</w:t>
      </w:r>
      <w:r w:rsidR="00F01F57">
        <w:rPr>
          <w:rFonts w:eastAsiaTheme="minorHAnsi"/>
          <w:lang w:eastAsia="en-US"/>
        </w:rPr>
        <w:t xml:space="preserve"> </w:t>
      </w:r>
      <w:r w:rsidR="00360D2C">
        <w:rPr>
          <w:rFonts w:eastAsiaTheme="minorHAnsi"/>
          <w:lang w:eastAsia="en-US"/>
        </w:rPr>
        <w:t>1 tohoto materiálu).</w:t>
      </w:r>
    </w:p>
    <w:p w:rsidR="00F01F57" w:rsidRPr="008A0AFA" w:rsidRDefault="00F01F57" w:rsidP="00F01F5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</w:t>
      </w:r>
      <w:r w:rsidR="008A7C16">
        <w:rPr>
          <w:rFonts w:eastAsiaTheme="minorHAnsi"/>
          <w:b/>
          <w:lang w:eastAsia="en-US"/>
        </w:rPr>
        <w:t>3</w:t>
      </w:r>
    </w:p>
    <w:p w:rsidR="00743E05" w:rsidRDefault="00743E05" w:rsidP="00743E05"/>
    <w:p w:rsidR="00743E05" w:rsidRDefault="00743E05" w:rsidP="00743E05"/>
    <w:p w:rsidR="0018589D" w:rsidRPr="003C555F" w:rsidRDefault="00743E05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B63940">
        <w:rPr>
          <w:b/>
          <w:bCs/>
        </w:rPr>
        <w:t>28b</w:t>
      </w:r>
      <w:r w:rsidR="00F01F57" w:rsidRP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v souladu s ustanovením § 102 odst. 3 zákona č. 128/2000 Sb., o obcích</w:t>
      </w:r>
      <w:r w:rsidR="00F01F57">
        <w:rPr>
          <w:rFonts w:eastAsiaTheme="minorHAnsi"/>
          <w:lang w:eastAsia="en-US"/>
        </w:rPr>
        <w:t xml:space="preserve"> </w:t>
      </w:r>
      <w:r w:rsidR="00F01F57" w:rsidRPr="003C555F">
        <w:rPr>
          <w:rFonts w:eastAsiaTheme="minorHAnsi"/>
          <w:lang w:eastAsia="en-US"/>
        </w:rPr>
        <w:t>(obecní zřízení), ve znění pozdějších předpisů,</w:t>
      </w:r>
      <w:r w:rsidR="0018589D" w:rsidRPr="0018589D">
        <w:rPr>
          <w:rFonts w:eastAsiaTheme="minorHAnsi"/>
          <w:lang w:eastAsia="en-US"/>
        </w:rPr>
        <w:t xml:space="preserve"> </w:t>
      </w:r>
      <w:r w:rsidR="0018589D" w:rsidRPr="003C555F">
        <w:rPr>
          <w:rFonts w:eastAsiaTheme="minorHAnsi"/>
          <w:lang w:eastAsia="en-US"/>
        </w:rPr>
        <w:t>členy a náhradníky hodnotící komise a návrh na vyzvání 3 zájemců</w:t>
      </w:r>
      <w:r w:rsidR="0018589D">
        <w:rPr>
          <w:rFonts w:eastAsiaTheme="minorHAnsi"/>
          <w:lang w:eastAsia="en-US"/>
        </w:rPr>
        <w:t xml:space="preserve"> </w:t>
      </w:r>
      <w:r w:rsidR="0018589D" w:rsidRPr="003C555F">
        <w:rPr>
          <w:rFonts w:eastAsiaTheme="minorHAnsi"/>
          <w:lang w:eastAsia="en-US"/>
        </w:rPr>
        <w:t>pro podání nabídky na dodávku v rámci veřejné zakázky malého rozsahu "Dodávka</w:t>
      </w:r>
      <w:r w:rsidR="0018589D">
        <w:rPr>
          <w:rFonts w:eastAsiaTheme="minorHAnsi"/>
          <w:lang w:eastAsia="en-US"/>
        </w:rPr>
        <w:t xml:space="preserve"> </w:t>
      </w:r>
      <w:r w:rsidR="0018589D" w:rsidRPr="003C555F">
        <w:rPr>
          <w:rFonts w:eastAsiaTheme="minorHAnsi"/>
          <w:lang w:eastAsia="en-US"/>
        </w:rPr>
        <w:t>vzduchotechniky a chlazení".</w:t>
      </w:r>
    </w:p>
    <w:p w:rsidR="0018589D" w:rsidRDefault="0018589D" w:rsidP="0018589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b/>
          <w:bCs/>
          <w:lang w:eastAsia="en-US"/>
        </w:rPr>
        <w:t>Hodnotící komise</w:t>
      </w:r>
      <w:r w:rsidRPr="003C555F">
        <w:rPr>
          <w:rFonts w:eastAsiaTheme="minorHAnsi"/>
          <w:lang w:eastAsia="en-US"/>
        </w:rPr>
        <w:t>: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C555F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3C555F">
        <w:rPr>
          <w:rFonts w:eastAsiaTheme="minorHAnsi"/>
          <w:b/>
          <w:bCs/>
          <w:lang w:eastAsia="en-US"/>
        </w:rPr>
        <w:t>Náhradníci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C555F">
        <w:rPr>
          <w:rFonts w:eastAsiaTheme="minorHAnsi"/>
          <w:lang w:eastAsia="en-US"/>
        </w:rPr>
        <w:t>JUDr. Hana Dědová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C555F">
        <w:rPr>
          <w:rFonts w:eastAsiaTheme="minorHAnsi"/>
          <w:lang w:eastAsia="en-US"/>
        </w:rPr>
        <w:t>Ing. Jan Malhocký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lang w:eastAsia="en-US"/>
        </w:rPr>
        <w:t xml:space="preserve">Ing. Josef Běhůnek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C555F">
        <w:rPr>
          <w:rFonts w:eastAsiaTheme="minorHAnsi"/>
          <w:lang w:eastAsia="en-US"/>
        </w:rPr>
        <w:t>Ing. Vilém Vyhnálek</w:t>
      </w:r>
    </w:p>
    <w:p w:rsidR="0018589D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C555F">
        <w:rPr>
          <w:rFonts w:eastAsiaTheme="minorHAnsi"/>
          <w:b/>
          <w:lang w:eastAsia="en-US"/>
        </w:rPr>
        <w:t>Uchazeči pro podání nabídky na dodávku: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lang w:eastAsia="en-US"/>
        </w:rPr>
        <w:t>1. Radomil Bergauer, Kovometal, Lednická 513, 69143 Hlohovec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lang w:eastAsia="en-US"/>
        </w:rPr>
        <w:t>2. Synett s.r.o., Sovadinova 3189/14c, 690 02 Břeclav</w:t>
      </w:r>
    </w:p>
    <w:p w:rsidR="0018589D" w:rsidRPr="003C555F" w:rsidRDefault="0018589D" w:rsidP="0018589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555F">
        <w:rPr>
          <w:rFonts w:eastAsiaTheme="minorHAnsi"/>
          <w:lang w:eastAsia="en-US"/>
        </w:rPr>
        <w:t>3. AVO ELEKTRO spol. s r.o., Mírová 634, 691 02 Velké Bílovice</w:t>
      </w:r>
    </w:p>
    <w:p w:rsidR="00743E05" w:rsidRDefault="00743E05" w:rsidP="00743E05"/>
    <w:p w:rsidR="00743E05" w:rsidRDefault="00743E05" w:rsidP="00743E05"/>
    <w:p w:rsidR="00754D04" w:rsidRPr="00486725" w:rsidRDefault="00743E05" w:rsidP="00754D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754D04">
        <w:rPr>
          <w:b/>
          <w:bCs/>
        </w:rPr>
        <w:t>29c</w:t>
      </w:r>
      <w:r w:rsidR="00754D04" w:rsidRP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>v souladu s ustanovením § 102 odst. 3 zákona č. 128/2000 Sb., o obcích</w:t>
      </w:r>
      <w:r w:rsid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>(obecní zřízení), ve znění pozdějších předpisů,</w:t>
      </w:r>
      <w:r w:rsidR="00754D04" w:rsidRP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>na základě doporučení komise v rámci veřejné zakázky „Nákup</w:t>
      </w:r>
      <w:r w:rsid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>licencí kancelářských aplikací pro potřeby města Břeclav“, výběr dodavatele a</w:t>
      </w:r>
      <w:r w:rsid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 xml:space="preserve">uzavření kupní smlouvy se společností AutoCont CZ a.s., Hornopolní 34, Ostrava, </w:t>
      </w:r>
      <w:r w:rsidR="00A34453">
        <w:rPr>
          <w:rFonts w:eastAsiaTheme="minorHAnsi"/>
          <w:lang w:eastAsia="en-US"/>
        </w:rPr>
        <w:t xml:space="preserve">             </w:t>
      </w:r>
      <w:r w:rsidR="00754D04" w:rsidRPr="00486725">
        <w:rPr>
          <w:rFonts w:eastAsiaTheme="minorHAnsi"/>
          <w:lang w:eastAsia="en-US"/>
        </w:rPr>
        <w:t>IČ:</w:t>
      </w:r>
      <w:r w:rsid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>47676795, v souladu s nabídkou ve výši 1.558.238 Kč včetně DPH. Kupní smlouva je</w:t>
      </w:r>
      <w:r w:rsidR="00754D04">
        <w:rPr>
          <w:rFonts w:eastAsiaTheme="minorHAnsi"/>
          <w:lang w:eastAsia="en-US"/>
        </w:rPr>
        <w:t xml:space="preserve"> </w:t>
      </w:r>
      <w:r w:rsidR="00754D04" w:rsidRPr="00486725">
        <w:rPr>
          <w:rFonts w:eastAsiaTheme="minorHAnsi"/>
          <w:lang w:eastAsia="en-US"/>
        </w:rPr>
        <w:t>uvedena v příloze č. 15 zápisu (příloha č. 2 tohoto materiálu).</w:t>
      </w:r>
    </w:p>
    <w:p w:rsidR="00754D04" w:rsidRDefault="00754D04" w:rsidP="00754D0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15</w:t>
      </w:r>
    </w:p>
    <w:p w:rsidR="00754D04" w:rsidRPr="00486725" w:rsidRDefault="00754D04" w:rsidP="00754D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0367" w:rsidRDefault="00F30367" w:rsidP="002509B8">
      <w:pPr>
        <w:autoSpaceDE w:val="0"/>
        <w:autoSpaceDN w:val="0"/>
        <w:adjustRightInd w:val="0"/>
        <w:jc w:val="both"/>
        <w:rPr>
          <w:b/>
          <w:bCs/>
        </w:rPr>
      </w:pPr>
    </w:p>
    <w:p w:rsidR="002509B8" w:rsidRPr="00265647" w:rsidRDefault="00743E05" w:rsidP="002509B8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2509B8">
        <w:rPr>
          <w:b/>
          <w:bCs/>
        </w:rPr>
        <w:t>30c</w:t>
      </w:r>
      <w:r w:rsidR="002509B8" w:rsidRPr="002509B8">
        <w:rPr>
          <w:rFonts w:eastAsiaTheme="minorHAnsi"/>
          <w:lang w:eastAsia="en-US"/>
        </w:rPr>
        <w:t xml:space="preserve"> </w:t>
      </w:r>
      <w:r w:rsidR="002509B8" w:rsidRPr="00265647">
        <w:rPr>
          <w:rFonts w:eastAsiaTheme="minorHAnsi"/>
          <w:lang w:eastAsia="en-US"/>
        </w:rPr>
        <w:t>v souladu s ustanovením § 102 odst. 3 zákona č. 128/2000 Sb., o obcích</w:t>
      </w:r>
      <w:r w:rsidR="002509B8">
        <w:rPr>
          <w:rFonts w:eastAsiaTheme="minorHAnsi"/>
          <w:lang w:eastAsia="en-US"/>
        </w:rPr>
        <w:t xml:space="preserve"> </w:t>
      </w:r>
      <w:r w:rsidR="002509B8" w:rsidRPr="00265647">
        <w:rPr>
          <w:rFonts w:eastAsiaTheme="minorHAnsi"/>
          <w:lang w:eastAsia="en-US"/>
        </w:rPr>
        <w:t>(obecní zřízení), ve znění pozdějších předpisů,</w:t>
      </w:r>
      <w:r w:rsidR="002509B8" w:rsidRPr="002509B8">
        <w:rPr>
          <w:rFonts w:eastAsiaTheme="minorHAnsi"/>
          <w:lang w:eastAsia="en-US"/>
        </w:rPr>
        <w:t xml:space="preserve"> </w:t>
      </w:r>
      <w:r w:rsidR="002509B8" w:rsidRPr="00265647">
        <w:rPr>
          <w:rFonts w:eastAsiaTheme="minorHAnsi"/>
          <w:lang w:eastAsia="en-US"/>
        </w:rPr>
        <w:t>výpověď smlouvy o právní pomoci ze dne 13. 3. 2008 uzavřené s JUDr.</w:t>
      </w:r>
      <w:r w:rsidR="002509B8">
        <w:rPr>
          <w:rFonts w:eastAsiaTheme="minorHAnsi"/>
          <w:lang w:eastAsia="en-US"/>
        </w:rPr>
        <w:t xml:space="preserve"> </w:t>
      </w:r>
      <w:r w:rsidR="002509B8" w:rsidRPr="00265647">
        <w:rPr>
          <w:rFonts w:eastAsiaTheme="minorHAnsi"/>
          <w:lang w:eastAsia="en-US"/>
        </w:rPr>
        <w:t xml:space="preserve"> Jaroslavem Celnarem, advokátem, nám, T. G. M. 10, Břeclav.</w:t>
      </w:r>
    </w:p>
    <w:p w:rsidR="002509B8" w:rsidRPr="00265647" w:rsidRDefault="002509B8" w:rsidP="002509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8146C5" w:rsidRDefault="008146C5" w:rsidP="00233418">
      <w:pPr>
        <w:autoSpaceDE w:val="0"/>
        <w:autoSpaceDN w:val="0"/>
        <w:adjustRightInd w:val="0"/>
        <w:jc w:val="both"/>
        <w:rPr>
          <w:b/>
          <w:bCs/>
        </w:rPr>
      </w:pPr>
    </w:p>
    <w:p w:rsidR="008146C5" w:rsidRDefault="008146C5" w:rsidP="00233418">
      <w:pPr>
        <w:autoSpaceDE w:val="0"/>
        <w:autoSpaceDN w:val="0"/>
        <w:adjustRightInd w:val="0"/>
        <w:jc w:val="both"/>
        <w:rPr>
          <w:b/>
          <w:bCs/>
        </w:rPr>
      </w:pPr>
    </w:p>
    <w:p w:rsidR="008146C5" w:rsidRDefault="008146C5" w:rsidP="00233418">
      <w:pPr>
        <w:autoSpaceDE w:val="0"/>
        <w:autoSpaceDN w:val="0"/>
        <w:adjustRightInd w:val="0"/>
        <w:jc w:val="both"/>
        <w:rPr>
          <w:b/>
          <w:bCs/>
        </w:rPr>
      </w:pPr>
    </w:p>
    <w:p w:rsidR="008146C5" w:rsidRDefault="008146C5" w:rsidP="00233418">
      <w:pPr>
        <w:autoSpaceDE w:val="0"/>
        <w:autoSpaceDN w:val="0"/>
        <w:adjustRightInd w:val="0"/>
        <w:jc w:val="both"/>
        <w:rPr>
          <w:b/>
          <w:bCs/>
        </w:rPr>
      </w:pPr>
    </w:p>
    <w:p w:rsidR="00233418" w:rsidRPr="00265647" w:rsidRDefault="00743E05" w:rsidP="00233418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R/71/13/</w:t>
      </w:r>
      <w:r w:rsidR="00233418">
        <w:rPr>
          <w:b/>
          <w:bCs/>
        </w:rPr>
        <w:t>31</w:t>
      </w:r>
      <w:r w:rsidR="00233418" w:rsidRPr="00233418">
        <w:rPr>
          <w:rFonts w:eastAsiaTheme="minorHAnsi"/>
          <w:lang w:eastAsia="en-US"/>
        </w:rPr>
        <w:t xml:space="preserve"> </w:t>
      </w:r>
      <w:r w:rsidR="00233418" w:rsidRPr="00265647">
        <w:rPr>
          <w:rFonts w:eastAsiaTheme="minorHAnsi"/>
          <w:lang w:eastAsia="en-US"/>
        </w:rPr>
        <w:t>v souladu s ustanovením § 102 odst. 3 zákona č. 128/2000 Sb., o obcích</w:t>
      </w:r>
      <w:r w:rsidR="00233418">
        <w:rPr>
          <w:rFonts w:eastAsiaTheme="minorHAnsi"/>
          <w:lang w:eastAsia="en-US"/>
        </w:rPr>
        <w:t xml:space="preserve"> </w:t>
      </w:r>
      <w:r w:rsidR="00233418" w:rsidRPr="00265647">
        <w:rPr>
          <w:rFonts w:eastAsiaTheme="minorHAnsi"/>
          <w:lang w:eastAsia="en-US"/>
        </w:rPr>
        <w:t>(obecní zřízení), ve znění pozdějších předpisů,</w:t>
      </w:r>
      <w:r w:rsidR="00233418">
        <w:rPr>
          <w:rFonts w:eastAsiaTheme="minorHAnsi"/>
          <w:lang w:eastAsia="en-US"/>
        </w:rPr>
        <w:t xml:space="preserve"> </w:t>
      </w:r>
      <w:r w:rsidR="00233418" w:rsidRPr="00265647">
        <w:rPr>
          <w:rFonts w:eastAsiaTheme="minorHAnsi"/>
          <w:lang w:eastAsia="en-US"/>
        </w:rPr>
        <w:t>s účinností od 5. 9. 2013 nový ceník inzerce ve zpravodaji města Břeclavi,</w:t>
      </w:r>
      <w:r w:rsidR="00233418">
        <w:rPr>
          <w:rFonts w:eastAsiaTheme="minorHAnsi"/>
          <w:lang w:eastAsia="en-US"/>
        </w:rPr>
        <w:t xml:space="preserve"> </w:t>
      </w:r>
      <w:r w:rsidR="00233418" w:rsidRPr="00265647">
        <w:rPr>
          <w:rFonts w:eastAsiaTheme="minorHAnsi"/>
          <w:lang w:eastAsia="en-US"/>
        </w:rPr>
        <w:t>který je uveden v příloze č. 16 zápisu (příloha č. 1 tohoto materiálu).</w:t>
      </w:r>
    </w:p>
    <w:p w:rsidR="00233418" w:rsidRPr="00265647" w:rsidRDefault="00233418" w:rsidP="00233418">
      <w:pPr>
        <w:rPr>
          <w:b/>
        </w:rPr>
      </w:pPr>
      <w:r>
        <w:rPr>
          <w:b/>
        </w:rPr>
        <w:t>Příloha č. 16</w:t>
      </w:r>
    </w:p>
    <w:p w:rsidR="00743E05" w:rsidRDefault="00743E05" w:rsidP="00743E05">
      <w:pPr>
        <w:rPr>
          <w:b/>
          <w:bCs/>
        </w:rPr>
      </w:pPr>
    </w:p>
    <w:p w:rsidR="00A5509F" w:rsidRDefault="00A5509F" w:rsidP="00CB60C9">
      <w:pPr>
        <w:autoSpaceDE w:val="0"/>
        <w:autoSpaceDN w:val="0"/>
        <w:adjustRightInd w:val="0"/>
        <w:jc w:val="both"/>
        <w:rPr>
          <w:b/>
          <w:bCs/>
        </w:rPr>
      </w:pPr>
    </w:p>
    <w:p w:rsidR="00CB60C9" w:rsidRPr="00590605" w:rsidRDefault="00743E05" w:rsidP="00CB60C9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A34453">
        <w:rPr>
          <w:b/>
          <w:bCs/>
        </w:rPr>
        <w:t>33</w:t>
      </w:r>
      <w:r w:rsidR="00CB60C9" w:rsidRPr="00CB60C9">
        <w:rPr>
          <w:rFonts w:eastAsiaTheme="minorHAnsi"/>
          <w:lang w:eastAsia="en-US"/>
        </w:rPr>
        <w:t xml:space="preserve"> </w:t>
      </w:r>
      <w:r w:rsidR="00CB60C9" w:rsidRPr="00590605">
        <w:rPr>
          <w:rFonts w:eastAsiaTheme="minorHAnsi"/>
          <w:lang w:eastAsia="en-US"/>
        </w:rPr>
        <w:t>v souladu s ustanovením § 102 odst. 3 zákona č. 128/2000 Sb., o obcích</w:t>
      </w:r>
      <w:r w:rsidR="00CB60C9">
        <w:rPr>
          <w:rFonts w:eastAsiaTheme="minorHAnsi"/>
          <w:lang w:eastAsia="en-US"/>
        </w:rPr>
        <w:t xml:space="preserve"> </w:t>
      </w:r>
      <w:r w:rsidR="00CB60C9" w:rsidRPr="00590605">
        <w:rPr>
          <w:rFonts w:eastAsiaTheme="minorHAnsi"/>
          <w:lang w:eastAsia="en-US"/>
        </w:rPr>
        <w:t>(obecní zřízení), ve znění pozdějších předpisů,</w:t>
      </w:r>
      <w:r w:rsidR="00CB60C9">
        <w:rPr>
          <w:rFonts w:eastAsiaTheme="minorHAnsi"/>
          <w:lang w:eastAsia="en-US"/>
        </w:rPr>
        <w:t xml:space="preserve"> </w:t>
      </w:r>
      <w:r w:rsidR="00CB60C9" w:rsidRPr="00590605">
        <w:rPr>
          <w:rFonts w:eastAsiaTheme="minorHAnsi"/>
          <w:lang w:eastAsia="en-US"/>
        </w:rPr>
        <w:t xml:space="preserve">podání žádosti o dotaci na projekt „Výzva č. </w:t>
      </w:r>
      <w:r w:rsidR="00D63946">
        <w:rPr>
          <w:rFonts w:eastAsiaTheme="minorHAnsi"/>
          <w:lang w:eastAsia="en-US"/>
        </w:rPr>
        <w:t xml:space="preserve">            </w:t>
      </w:r>
      <w:r w:rsidR="00CB60C9" w:rsidRPr="00590605">
        <w:rPr>
          <w:rFonts w:eastAsiaTheme="minorHAnsi"/>
          <w:lang w:eastAsia="en-US"/>
        </w:rPr>
        <w:t>C2-Podpora standardizace</w:t>
      </w:r>
      <w:r w:rsidR="00CB60C9">
        <w:rPr>
          <w:rFonts w:eastAsiaTheme="minorHAnsi"/>
          <w:lang w:eastAsia="en-US"/>
        </w:rPr>
        <w:t xml:space="preserve"> </w:t>
      </w:r>
      <w:r w:rsidR="00CB60C9" w:rsidRPr="00590605">
        <w:rPr>
          <w:rFonts w:eastAsiaTheme="minorHAnsi"/>
          <w:lang w:eastAsia="en-US"/>
        </w:rPr>
        <w:t>orgánů sociálně-právní ochrany“ z MPSV ČR.</w:t>
      </w:r>
    </w:p>
    <w:p w:rsidR="00CB60C9" w:rsidRDefault="00CB60C9" w:rsidP="00CB60C9"/>
    <w:p w:rsidR="00A5509F" w:rsidRDefault="00A5509F" w:rsidP="00CB60C9"/>
    <w:p w:rsidR="00555331" w:rsidRPr="00E16F46" w:rsidRDefault="00743E05" w:rsidP="005553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555331">
        <w:rPr>
          <w:b/>
          <w:bCs/>
        </w:rPr>
        <w:t>34a</w:t>
      </w:r>
      <w:r w:rsidR="00555331" w:rsidRP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v souladu s ustanovením § 102 odst. 3 zákona č. 128/2000 Sb., o obcích</w:t>
      </w:r>
      <w:r w:rsid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(obecní zřízení), ve znění pozdějších předpisů,</w:t>
      </w:r>
      <w:r w:rsid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vyhlášení veřejné zakázky malého rozsahu dle článku 3 odst. 3 písmena c)</w:t>
      </w:r>
      <w:r w:rsid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směrnice RM č.1/2013 na akci „Dětské dopravní hřiště Břeclav‘‘, rozhodnutí o vypsání</w:t>
      </w:r>
      <w:r w:rsid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veřejné zakázky a výzva k podání nabídky včetně obchodních podmínek jsou uvedeny</w:t>
      </w:r>
      <w:r w:rsid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v příloze č. 17 zápisu (příloha č.</w:t>
      </w:r>
      <w:r w:rsidR="00555331">
        <w:rPr>
          <w:rFonts w:eastAsiaTheme="minorHAnsi"/>
          <w:lang w:eastAsia="en-US"/>
        </w:rPr>
        <w:t xml:space="preserve"> </w:t>
      </w:r>
      <w:r w:rsidR="00555331" w:rsidRPr="00E16F46">
        <w:rPr>
          <w:rFonts w:eastAsiaTheme="minorHAnsi"/>
          <w:lang w:eastAsia="en-US"/>
        </w:rPr>
        <w:t>1 tohoto materiálu)</w:t>
      </w:r>
      <w:r w:rsidR="00555331">
        <w:rPr>
          <w:rFonts w:eastAsiaTheme="minorHAnsi"/>
          <w:lang w:eastAsia="en-US"/>
        </w:rPr>
        <w:t>.</w:t>
      </w:r>
    </w:p>
    <w:p w:rsidR="00555331" w:rsidRPr="00265647" w:rsidRDefault="00555331" w:rsidP="00555331">
      <w:pPr>
        <w:rPr>
          <w:b/>
        </w:rPr>
      </w:pPr>
      <w:r>
        <w:rPr>
          <w:b/>
        </w:rPr>
        <w:t>Příloha č. 17</w:t>
      </w:r>
    </w:p>
    <w:p w:rsidR="00743E05" w:rsidRDefault="00743E05" w:rsidP="00743E05"/>
    <w:p w:rsidR="00743E05" w:rsidRDefault="00743E05" w:rsidP="00743E05"/>
    <w:p w:rsidR="006E03BE" w:rsidRPr="00E16F46" w:rsidRDefault="00743E05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555331">
        <w:rPr>
          <w:b/>
          <w:bCs/>
        </w:rPr>
        <w:t>34b</w:t>
      </w:r>
      <w:r w:rsidR="00450B29" w:rsidRPr="00555331">
        <w:rPr>
          <w:rFonts w:eastAsiaTheme="minorHAnsi"/>
          <w:lang w:eastAsia="en-US"/>
        </w:rPr>
        <w:t xml:space="preserve"> </w:t>
      </w:r>
      <w:r w:rsidR="00450B29" w:rsidRPr="00E16F46">
        <w:rPr>
          <w:rFonts w:eastAsiaTheme="minorHAnsi"/>
          <w:lang w:eastAsia="en-US"/>
        </w:rPr>
        <w:t>v souladu s ustanovením § 102 odst. 3 zákona č. 128/2000 Sb., o obcích</w:t>
      </w:r>
      <w:r w:rsidR="00450B29">
        <w:rPr>
          <w:rFonts w:eastAsiaTheme="minorHAnsi"/>
          <w:lang w:eastAsia="en-US"/>
        </w:rPr>
        <w:t xml:space="preserve"> </w:t>
      </w:r>
      <w:r w:rsidR="00450B29" w:rsidRPr="00E16F46">
        <w:rPr>
          <w:rFonts w:eastAsiaTheme="minorHAnsi"/>
          <w:lang w:eastAsia="en-US"/>
        </w:rPr>
        <w:t>(obecní zřízení), ve znění pozdějších předpisů,</w:t>
      </w:r>
      <w:r w:rsidR="006E03BE" w:rsidRPr="006E03BE">
        <w:rPr>
          <w:rFonts w:eastAsiaTheme="minorHAnsi"/>
          <w:lang w:eastAsia="en-US"/>
        </w:rPr>
        <w:t xml:space="preserve"> </w:t>
      </w:r>
      <w:r w:rsidR="006E03BE" w:rsidRPr="00E16F46">
        <w:rPr>
          <w:rFonts w:eastAsiaTheme="minorHAnsi"/>
          <w:lang w:eastAsia="en-US"/>
        </w:rPr>
        <w:t>členy a náhradníky hodnotící komise a návrh na vyzvání 3 uchazečů</w:t>
      </w:r>
      <w:r w:rsidR="006E03BE">
        <w:rPr>
          <w:rFonts w:eastAsiaTheme="minorHAnsi"/>
          <w:lang w:eastAsia="en-US"/>
        </w:rPr>
        <w:t xml:space="preserve"> </w:t>
      </w:r>
      <w:r w:rsidR="006E03BE" w:rsidRPr="00E16F46">
        <w:rPr>
          <w:rFonts w:eastAsiaTheme="minorHAnsi"/>
          <w:lang w:eastAsia="en-US"/>
        </w:rPr>
        <w:t>pro podání nabídky na stavební práce v rámci veřejné zakázky malého rozsahu - „Dětské</w:t>
      </w:r>
      <w:r w:rsidR="006E03BE">
        <w:rPr>
          <w:rFonts w:eastAsiaTheme="minorHAnsi"/>
          <w:lang w:eastAsia="en-US"/>
        </w:rPr>
        <w:t xml:space="preserve"> </w:t>
      </w:r>
      <w:r w:rsidR="006E03BE" w:rsidRPr="00E16F46">
        <w:rPr>
          <w:rFonts w:eastAsiaTheme="minorHAnsi"/>
          <w:lang w:eastAsia="en-US"/>
        </w:rPr>
        <w:t>dopravní hřiště Břeclav‘‘,</w:t>
      </w:r>
    </w:p>
    <w:p w:rsidR="006E03BE" w:rsidRDefault="006E03BE" w:rsidP="006E03B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16F46">
        <w:rPr>
          <w:rFonts w:eastAsiaTheme="minorHAnsi"/>
          <w:b/>
          <w:bCs/>
          <w:lang w:eastAsia="en-US"/>
        </w:rPr>
        <w:t>Hodnotící komise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E16F46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E16F46">
        <w:rPr>
          <w:rFonts w:eastAsiaTheme="minorHAnsi"/>
          <w:b/>
          <w:lang w:eastAsia="en-US"/>
        </w:rPr>
        <w:t>Náhradníci: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6F46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>Město Břeclav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6F46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>Město Břeclav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6F46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E16F46">
        <w:rPr>
          <w:rFonts w:eastAsiaTheme="minorHAnsi"/>
          <w:lang w:eastAsia="en-US"/>
        </w:rPr>
        <w:t>Město Břeclav</w:t>
      </w:r>
    </w:p>
    <w:p w:rsidR="006E03BE" w:rsidRDefault="006E03BE" w:rsidP="006E03B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16F46">
        <w:rPr>
          <w:rFonts w:eastAsiaTheme="minorHAnsi"/>
          <w:b/>
          <w:bCs/>
          <w:lang w:eastAsia="en-US"/>
        </w:rPr>
        <w:t>Uchazeči pro podání nabídky: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E16F46">
        <w:rPr>
          <w:rFonts w:eastAsiaTheme="minorHAnsi"/>
          <w:lang w:eastAsia="en-US"/>
        </w:rPr>
        <w:t xml:space="preserve"> VHS Břeclav s.r.o., Fügnerova 1161/1, 690 64 Břeclav, IČ: 423 24 149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E16F46">
        <w:rPr>
          <w:rFonts w:eastAsiaTheme="minorHAnsi"/>
          <w:lang w:eastAsia="en-US"/>
        </w:rPr>
        <w:t xml:space="preserve"> SWIETELSKY stavební s.r.o., odštěpný závod Dopravní stavby MORAVA, Jahodová</w:t>
      </w:r>
    </w:p>
    <w:p w:rsidR="006E03BE" w:rsidRPr="00E16F46" w:rsidRDefault="006E03BE" w:rsidP="006E03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6F46">
        <w:rPr>
          <w:rFonts w:eastAsiaTheme="minorHAnsi"/>
          <w:lang w:eastAsia="en-US"/>
        </w:rPr>
        <w:t>ulice 60, 620 00 Brno, IČ: 480 35 599</w:t>
      </w:r>
    </w:p>
    <w:p w:rsidR="006E03BE" w:rsidRPr="00E16F46" w:rsidRDefault="006E03BE" w:rsidP="006E03BE">
      <w:pPr>
        <w:jc w:val="both"/>
      </w:pPr>
      <w:r>
        <w:rPr>
          <w:rFonts w:eastAsiaTheme="minorHAnsi"/>
          <w:lang w:eastAsia="en-US"/>
        </w:rPr>
        <w:t>3.</w:t>
      </w:r>
      <w:r w:rsidRPr="00E16F46">
        <w:rPr>
          <w:rFonts w:eastAsiaTheme="minorHAnsi"/>
          <w:lang w:eastAsia="en-US"/>
        </w:rPr>
        <w:t xml:space="preserve"> ALPINE Bau CZ s.r.o, Závod Brno, Vídeňská 122, 619 00, IČ: 451 92</w:t>
      </w:r>
      <w:r>
        <w:rPr>
          <w:rFonts w:eastAsiaTheme="minorHAnsi"/>
          <w:lang w:eastAsia="en-US"/>
        </w:rPr>
        <w:t> </w:t>
      </w:r>
      <w:r w:rsidRPr="00E16F46">
        <w:rPr>
          <w:rFonts w:eastAsiaTheme="minorHAnsi"/>
          <w:lang w:eastAsia="en-US"/>
        </w:rPr>
        <w:t>286</w:t>
      </w:r>
    </w:p>
    <w:p w:rsidR="00743E05" w:rsidRDefault="00743E05" w:rsidP="00743E05"/>
    <w:p w:rsidR="00743E05" w:rsidRDefault="00743E05" w:rsidP="00743E05"/>
    <w:p w:rsidR="00CA7E33" w:rsidRPr="00C03C62" w:rsidRDefault="00743E05" w:rsidP="00CA7E33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A55D98">
        <w:rPr>
          <w:b/>
          <w:bCs/>
        </w:rPr>
        <w:t>36</w:t>
      </w:r>
      <w:r w:rsidR="00EE0294">
        <w:rPr>
          <w:b/>
          <w:bCs/>
        </w:rPr>
        <w:t>b</w:t>
      </w:r>
      <w:r w:rsidR="00CA7E33" w:rsidRP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v souladu s ustanovením § 102 odst. 3 zákona č. 128/2000 Sb., o obcích</w:t>
      </w:r>
      <w:r w:rsid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(obecní zřízení), ve znění pozdějších předpisů,</w:t>
      </w:r>
      <w:r w:rsidR="00CA7E33" w:rsidRP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na základě doporučení komise v rámci veřejné zakázky „Břeclav –</w:t>
      </w:r>
      <w:r w:rsid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cyklostezka v bývalém Cukrovaru“, výběr dodavatele a uzavření smlouvy o dílo se</w:t>
      </w:r>
      <w:r w:rsid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společností Stavba a údržba silnic s.r.o., Riegrova 817/37, 690 02 Břeclav, IČ: 26264081</w:t>
      </w:r>
      <w:r w:rsid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v souladu s nabídkou ve výši 5 426 422,76 Kč včetně DPH. Smlouva o dílo je uvedena</w:t>
      </w:r>
      <w:r w:rsidR="00CA7E33">
        <w:rPr>
          <w:rFonts w:eastAsiaTheme="minorHAnsi"/>
          <w:lang w:eastAsia="en-US"/>
        </w:rPr>
        <w:t xml:space="preserve"> </w:t>
      </w:r>
      <w:r w:rsidR="00CA7E33" w:rsidRPr="00C03C62">
        <w:rPr>
          <w:rFonts w:eastAsiaTheme="minorHAnsi"/>
          <w:lang w:eastAsia="en-US"/>
        </w:rPr>
        <w:t>v příloze č. 20 zápisu (příloha č. 2 tohoto materiálu).</w:t>
      </w:r>
    </w:p>
    <w:p w:rsidR="00CA7E33" w:rsidRPr="00931131" w:rsidRDefault="00CA7E33" w:rsidP="00CA7E33">
      <w:pPr>
        <w:rPr>
          <w:b/>
        </w:rPr>
      </w:pPr>
      <w:r>
        <w:rPr>
          <w:b/>
        </w:rPr>
        <w:t>Příloha č. 20</w:t>
      </w:r>
    </w:p>
    <w:p w:rsidR="00335619" w:rsidRDefault="00335619" w:rsidP="00EA6613">
      <w:pPr>
        <w:pStyle w:val="Default"/>
        <w:jc w:val="both"/>
        <w:rPr>
          <w:b/>
          <w:bCs/>
        </w:rPr>
      </w:pPr>
    </w:p>
    <w:p w:rsidR="00335619" w:rsidRDefault="00335619" w:rsidP="00EA6613">
      <w:pPr>
        <w:pStyle w:val="Default"/>
        <w:jc w:val="both"/>
        <w:rPr>
          <w:b/>
          <w:bCs/>
        </w:rPr>
      </w:pPr>
    </w:p>
    <w:p w:rsidR="008146C5" w:rsidRDefault="008146C5" w:rsidP="00EA6613">
      <w:pPr>
        <w:pStyle w:val="Default"/>
        <w:jc w:val="both"/>
        <w:rPr>
          <w:b/>
          <w:bCs/>
        </w:rPr>
      </w:pPr>
    </w:p>
    <w:p w:rsidR="00EA6613" w:rsidRPr="00BF3D11" w:rsidRDefault="00743E05" w:rsidP="00EA6613">
      <w:pPr>
        <w:pStyle w:val="Default"/>
        <w:jc w:val="both"/>
      </w:pPr>
      <w:r>
        <w:rPr>
          <w:b/>
          <w:bCs/>
        </w:rPr>
        <w:lastRenderedPageBreak/>
        <w:t>R/71/13/</w:t>
      </w:r>
      <w:r w:rsidR="005B5080">
        <w:rPr>
          <w:b/>
          <w:bCs/>
        </w:rPr>
        <w:t>38</w:t>
      </w:r>
      <w:r w:rsidR="00EA6613" w:rsidRPr="00EA6613">
        <w:t xml:space="preserve"> </w:t>
      </w:r>
      <w:r w:rsidR="00EA6613" w:rsidRPr="00BF3D11">
        <w:t>v souladu s ustanovením § 102 odst. 2 písm. a) zákona č. 128/2000 Sb., o obcích (obecní zřízení), ve znění pozdějších předpisů, změny rozpočtu na rok 2013 uvedené v příloze č. 22 zápisu (příloha č. 1 - 6 tohoto materiálu).</w:t>
      </w:r>
    </w:p>
    <w:p w:rsidR="00EA6613" w:rsidRDefault="00EA6613" w:rsidP="00EA6613">
      <w:r>
        <w:rPr>
          <w:b/>
        </w:rPr>
        <w:t>Příloha č. 22</w:t>
      </w:r>
    </w:p>
    <w:p w:rsidR="00743E05" w:rsidRDefault="00743E05" w:rsidP="00743E05"/>
    <w:p w:rsidR="00743E05" w:rsidRDefault="00743E05" w:rsidP="00743E05"/>
    <w:p w:rsidR="008675CC" w:rsidRPr="00913E12" w:rsidRDefault="00743E05" w:rsidP="00867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C0001">
        <w:rPr>
          <w:b/>
          <w:bCs/>
        </w:rPr>
        <w:t>39b</w:t>
      </w:r>
      <w:r w:rsidR="008675CC" w:rsidRP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v souladu s ustanovením § 102 odst. 3 zákona č. 128/2000 Sb., o obcích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(obecní zřízení), ve znění pozdějších předpisů,</w:t>
      </w:r>
      <w:r w:rsidR="008675CC" w:rsidRP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zrušení veřejné zakázky malého rozsahu „Dodávka informačního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událostního systému a technologií pultů centralizované ochrany objektů včetně integrace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pro Městskou policii Břeclav ‘‘dle čl. 4 odst.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2 písm. c) směrnice RM č.1/2013 z</w:t>
      </w:r>
      <w:r w:rsidR="008675CC">
        <w:rPr>
          <w:rFonts w:eastAsiaTheme="minorHAnsi"/>
          <w:lang w:eastAsia="en-US"/>
        </w:rPr>
        <w:t> </w:t>
      </w:r>
      <w:r w:rsidR="008675CC" w:rsidRPr="00913E12">
        <w:rPr>
          <w:rFonts w:eastAsiaTheme="minorHAnsi"/>
          <w:lang w:eastAsia="en-US"/>
        </w:rPr>
        <w:t>důvodu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nutnosti př</w:t>
      </w:r>
      <w:r w:rsidR="008675CC">
        <w:rPr>
          <w:rFonts w:eastAsiaTheme="minorHAnsi"/>
          <w:lang w:eastAsia="en-US"/>
        </w:rPr>
        <w:t>epracování technických podmínek.</w:t>
      </w:r>
    </w:p>
    <w:p w:rsidR="008675CC" w:rsidRPr="00913E12" w:rsidRDefault="008675CC" w:rsidP="00867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221D" w:rsidRDefault="007F221D" w:rsidP="002B7100">
      <w:pPr>
        <w:autoSpaceDE w:val="0"/>
        <w:autoSpaceDN w:val="0"/>
        <w:adjustRightInd w:val="0"/>
        <w:jc w:val="both"/>
        <w:rPr>
          <w:b/>
          <w:bCs/>
        </w:rPr>
      </w:pPr>
    </w:p>
    <w:p w:rsidR="002B7100" w:rsidRPr="00913E12" w:rsidRDefault="00743E05" w:rsidP="002B71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C0001">
        <w:rPr>
          <w:b/>
          <w:bCs/>
        </w:rPr>
        <w:t>39c</w:t>
      </w:r>
      <w:r w:rsidR="008675CC" w:rsidRP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v souladu s ustanovením § 102 odst. 3 zákona č. 128/2000 Sb., o obcích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(obecní zřízení), ve znění pozdějších předpisů,</w:t>
      </w:r>
      <w:r w:rsidR="002B7100" w:rsidRP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vyhlášení veřejné zakázky malého rozsahu dle čl. 3 odst.</w:t>
      </w:r>
      <w:r w:rsid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3 písmena c)</w:t>
      </w:r>
      <w:r w:rsid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směrnice RM č.1/2013 na akci " Dodávka informačního událostního systému a technologií</w:t>
      </w:r>
      <w:r w:rsid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pultů centralizované ochrany objektů včetně integrace pro Městskou policii Břeclav“,</w:t>
      </w:r>
      <w:r w:rsid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rozhodnutí o vypsání veřejné zakázky a výzva k podání nabídky jsou uvedeny v příloze č.</w:t>
      </w:r>
      <w:r w:rsid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25 zápisu (příloha č.</w:t>
      </w:r>
      <w:r w:rsidR="002B7100">
        <w:rPr>
          <w:rFonts w:eastAsiaTheme="minorHAnsi"/>
          <w:lang w:eastAsia="en-US"/>
        </w:rPr>
        <w:t xml:space="preserve"> </w:t>
      </w:r>
      <w:r w:rsidR="002B7100" w:rsidRPr="00913E12">
        <w:rPr>
          <w:rFonts w:eastAsiaTheme="minorHAnsi"/>
          <w:lang w:eastAsia="en-US"/>
        </w:rPr>
        <w:t>2 tohoto materiálu)</w:t>
      </w:r>
      <w:r w:rsidR="002B7100">
        <w:rPr>
          <w:rFonts w:eastAsiaTheme="minorHAnsi"/>
          <w:lang w:eastAsia="en-US"/>
        </w:rPr>
        <w:t>.</w:t>
      </w:r>
    </w:p>
    <w:p w:rsidR="002B7100" w:rsidRDefault="002B7100" w:rsidP="002B7100">
      <w:r>
        <w:rPr>
          <w:b/>
        </w:rPr>
        <w:t>Příloha č. 25</w:t>
      </w:r>
    </w:p>
    <w:p w:rsidR="002B7100" w:rsidRDefault="002B7100" w:rsidP="002B7100"/>
    <w:p w:rsidR="008675CC" w:rsidRPr="00913E12" w:rsidRDefault="008675CC" w:rsidP="00867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02B1" w:rsidRPr="00913E12" w:rsidRDefault="00743E05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C0001">
        <w:rPr>
          <w:b/>
          <w:bCs/>
        </w:rPr>
        <w:t>39d</w:t>
      </w:r>
      <w:r w:rsidR="008675CC" w:rsidRP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v souladu s ustanovením § 102 odst. 3 zákona č. 128/2000 Sb., o obcích</w:t>
      </w:r>
      <w:r w:rsidR="008675CC">
        <w:rPr>
          <w:rFonts w:eastAsiaTheme="minorHAnsi"/>
          <w:lang w:eastAsia="en-US"/>
        </w:rPr>
        <w:t xml:space="preserve"> </w:t>
      </w:r>
      <w:r w:rsidR="008675CC" w:rsidRPr="00913E12">
        <w:rPr>
          <w:rFonts w:eastAsiaTheme="minorHAnsi"/>
          <w:lang w:eastAsia="en-US"/>
        </w:rPr>
        <w:t>(obecní zřízení), ve znění pozdějších předpisů,</w:t>
      </w:r>
      <w:r w:rsidR="00BF02B1" w:rsidRPr="00BF02B1">
        <w:rPr>
          <w:rFonts w:eastAsiaTheme="minorHAnsi"/>
          <w:lang w:eastAsia="en-US"/>
        </w:rPr>
        <w:t xml:space="preserve"> </w:t>
      </w:r>
      <w:r w:rsidR="00BF02B1" w:rsidRPr="00913E12">
        <w:rPr>
          <w:rFonts w:eastAsiaTheme="minorHAnsi"/>
          <w:lang w:eastAsia="en-US"/>
        </w:rPr>
        <w:t>členy a náhradníky hodnotící komise a návrh na vyzvání 3 zájemců</w:t>
      </w:r>
      <w:r w:rsidR="00BF02B1">
        <w:rPr>
          <w:rFonts w:eastAsiaTheme="minorHAnsi"/>
          <w:lang w:eastAsia="en-US"/>
        </w:rPr>
        <w:t xml:space="preserve"> </w:t>
      </w:r>
      <w:r w:rsidR="00BF02B1" w:rsidRPr="00913E12">
        <w:rPr>
          <w:rFonts w:eastAsiaTheme="minorHAnsi"/>
          <w:lang w:eastAsia="en-US"/>
        </w:rPr>
        <w:t>pro podání nabídky na dodávku v rámci veřejné zakázky malého rozsahu " Dodávka</w:t>
      </w:r>
      <w:r w:rsidR="00BF02B1">
        <w:rPr>
          <w:rFonts w:eastAsiaTheme="minorHAnsi"/>
          <w:lang w:eastAsia="en-US"/>
        </w:rPr>
        <w:t xml:space="preserve"> </w:t>
      </w:r>
      <w:r w:rsidR="00BF02B1" w:rsidRPr="00913E12">
        <w:rPr>
          <w:rFonts w:eastAsiaTheme="minorHAnsi"/>
          <w:lang w:eastAsia="en-US"/>
        </w:rPr>
        <w:t>informačního událostního systému a technologií pultu centralizované ochrany objektů</w:t>
      </w:r>
      <w:r w:rsidR="00BF02B1">
        <w:rPr>
          <w:rFonts w:eastAsiaTheme="minorHAnsi"/>
          <w:lang w:eastAsia="en-US"/>
        </w:rPr>
        <w:t xml:space="preserve"> </w:t>
      </w:r>
      <w:r w:rsidR="00BF02B1" w:rsidRPr="00913E12">
        <w:rPr>
          <w:rFonts w:eastAsiaTheme="minorHAnsi"/>
          <w:lang w:eastAsia="en-US"/>
        </w:rPr>
        <w:t>včetně integrace pro Městskou policii Břeclav ".</w:t>
      </w:r>
    </w:p>
    <w:p w:rsidR="00BF02B1" w:rsidRDefault="00BF02B1" w:rsidP="00BF02B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b/>
          <w:bCs/>
          <w:lang w:eastAsia="en-US"/>
        </w:rPr>
        <w:t>Hodnotící komise</w:t>
      </w:r>
      <w:r w:rsidRPr="00913E12">
        <w:rPr>
          <w:rFonts w:eastAsiaTheme="minorHAnsi"/>
          <w:lang w:eastAsia="en-US"/>
        </w:rPr>
        <w:t>: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913E12">
        <w:rPr>
          <w:rFonts w:eastAsiaTheme="minorHAnsi"/>
          <w:b/>
          <w:bCs/>
          <w:lang w:eastAsia="en-US"/>
        </w:rPr>
        <w:t xml:space="preserve">Členové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913E12">
        <w:rPr>
          <w:rFonts w:eastAsiaTheme="minorHAnsi"/>
          <w:b/>
          <w:bCs/>
          <w:lang w:eastAsia="en-US"/>
        </w:rPr>
        <w:t>Náhradníci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13E12">
        <w:rPr>
          <w:rFonts w:eastAsiaTheme="minorHAnsi"/>
          <w:lang w:eastAsia="en-US"/>
        </w:rPr>
        <w:t>JUDr. Hana Dědová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lang w:eastAsia="en-US"/>
        </w:rPr>
        <w:t xml:space="preserve">Bc. 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13E12">
        <w:rPr>
          <w:rFonts w:eastAsiaTheme="minorHAnsi"/>
          <w:lang w:eastAsia="en-US"/>
        </w:rPr>
        <w:t>Ing. Jan Malhocký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lang w:eastAsia="en-US"/>
        </w:rPr>
        <w:t xml:space="preserve">Ing. et Bc. Stanislav Hrdlička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913E12">
        <w:rPr>
          <w:rFonts w:eastAsiaTheme="minorHAnsi"/>
          <w:lang w:eastAsia="en-US"/>
        </w:rPr>
        <w:t>Pavel Bauch, DiS.</w:t>
      </w:r>
    </w:p>
    <w:p w:rsidR="00BF02B1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13E12">
        <w:rPr>
          <w:rFonts w:eastAsiaTheme="minorHAnsi"/>
          <w:b/>
          <w:lang w:eastAsia="en-US"/>
        </w:rPr>
        <w:t>Uchazeči pro podání nabídky na dodávku: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lang w:eastAsia="en-US"/>
        </w:rPr>
        <w:t>1. DS Soft Olomouc spol. s.r.o., Krameriova 16/117, 779 00 OLOMOUC 9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lang w:eastAsia="en-US"/>
        </w:rPr>
        <w:t>2. Marbes consulting, spol. s.r.o., Brojova 16, 32600 Plzeň</w:t>
      </w:r>
    </w:p>
    <w:p w:rsidR="00BF02B1" w:rsidRPr="00913E12" w:rsidRDefault="00BF02B1" w:rsidP="00BF02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13E12">
        <w:rPr>
          <w:rFonts w:eastAsiaTheme="minorHAnsi"/>
          <w:lang w:eastAsia="en-US"/>
        </w:rPr>
        <w:t>3. FT Technologies, a.s., U Sokolovny 256, 783 14 Bohuňovice</w:t>
      </w:r>
    </w:p>
    <w:p w:rsidR="008675CC" w:rsidRPr="00913E12" w:rsidRDefault="008675CC" w:rsidP="008675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EE782F" w:rsidRPr="00925F50" w:rsidRDefault="00743E05" w:rsidP="00EE782F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R/71/13/</w:t>
      </w:r>
      <w:r w:rsidR="00EE782F">
        <w:rPr>
          <w:b/>
          <w:bCs/>
        </w:rPr>
        <w:t>40</w:t>
      </w:r>
      <w:r w:rsidR="009965CC">
        <w:rPr>
          <w:b/>
          <w:bCs/>
        </w:rPr>
        <w:t>b</w:t>
      </w:r>
      <w:r w:rsidR="00EE782F" w:rsidRPr="00EE782F">
        <w:rPr>
          <w:rFonts w:eastAsiaTheme="minorHAnsi"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v souladu s ustanovením § 102 odst. 3 zákona č. 128/2000 Sb., o obcích</w:t>
      </w:r>
      <w:r w:rsidR="00EE782F">
        <w:rPr>
          <w:rFonts w:eastAsiaTheme="minorHAnsi"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(obecní zřízení), ve znění pozdějších předpisů,</w:t>
      </w:r>
      <w:r w:rsidR="00EE782F" w:rsidRPr="00EE782F">
        <w:rPr>
          <w:rFonts w:eastAsiaTheme="minorHAnsi"/>
          <w:b/>
          <w:bCs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na základě doporučení komise v rámci veřejné zakázky „Bezpečný</w:t>
      </w:r>
      <w:r w:rsidR="00EE782F">
        <w:rPr>
          <w:rFonts w:eastAsiaTheme="minorHAnsi"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přechod I/40, I/55 Břeclav“, výběr dodavatele a uzavření smlouvy o dílo se společností Porr</w:t>
      </w:r>
      <w:r w:rsidR="00EE782F">
        <w:rPr>
          <w:rFonts w:eastAsiaTheme="minorHAnsi"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a.s., Václavské nám. 837/11, 110 00 Praha 1, IČ: 43005560 v souladu s nabídkou ve výši</w:t>
      </w:r>
      <w:r w:rsidR="00EE782F">
        <w:rPr>
          <w:rFonts w:eastAsiaTheme="minorHAnsi"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2 894 469 Kč bez DPH. Smlouva o dílo je uvedena v příloze č. 27 zápisu (příloha č. 2 tohoto</w:t>
      </w:r>
      <w:r w:rsidR="00EE782F">
        <w:rPr>
          <w:rFonts w:eastAsiaTheme="minorHAnsi"/>
          <w:lang w:eastAsia="en-US"/>
        </w:rPr>
        <w:t xml:space="preserve"> </w:t>
      </w:r>
      <w:r w:rsidR="00EE782F" w:rsidRPr="00925F50">
        <w:rPr>
          <w:rFonts w:eastAsiaTheme="minorHAnsi"/>
          <w:lang w:eastAsia="en-US"/>
        </w:rPr>
        <w:t>materiálu).</w:t>
      </w:r>
    </w:p>
    <w:p w:rsidR="00EE782F" w:rsidRDefault="00EE782F" w:rsidP="00EE782F">
      <w:r>
        <w:rPr>
          <w:b/>
        </w:rPr>
        <w:t>Příloha č. 27</w:t>
      </w:r>
    </w:p>
    <w:p w:rsidR="00743E05" w:rsidRDefault="00743E05" w:rsidP="00743E05"/>
    <w:p w:rsidR="006E5625" w:rsidRDefault="006E5625" w:rsidP="00743E05"/>
    <w:p w:rsidR="0055337E" w:rsidRPr="007F221D" w:rsidRDefault="00B65C6E" w:rsidP="0055337E">
      <w:pPr>
        <w:autoSpaceDE w:val="0"/>
        <w:autoSpaceDN w:val="0"/>
        <w:adjustRightInd w:val="0"/>
        <w:jc w:val="both"/>
        <w:rPr>
          <w:b/>
        </w:rPr>
      </w:pPr>
      <w:r w:rsidRPr="007F221D">
        <w:rPr>
          <w:b/>
          <w:bCs/>
        </w:rPr>
        <w:lastRenderedPageBreak/>
        <w:t>R/71/13/42</w:t>
      </w:r>
      <w:r w:rsidR="0055337E" w:rsidRPr="007F221D">
        <w:rPr>
          <w:rFonts w:eastAsiaTheme="minorHAnsi"/>
          <w:lang w:eastAsia="en-US"/>
        </w:rPr>
        <w:t xml:space="preserve"> v souladu s ustanovením § 102 odst. 2 písm. m) zákona č. 128/2000 Sb., o obcích (obecní zřízení), ve znění pozdějších předpisů, výpůjčku tří miniatur staveb Lednicko-valtického areálu k prezentaci na 7. ročníku mezinárodního festivalu architektury a urbanismu „Architecture Week Praha 2013“ v termínu 23. 9. – 20. 10. 2013 a uzavření smlouvy o výpůjčce sbírkových předmětů se společností Czech Architecture Week, s.r.o., se sídlem Masarykovo nábřeží 250/1, 110 00 Praha 1, IČ 278 72 688, která je uvedena v příloze č. 29 zápisu (příloha č. 1 tohoto materiálu).</w:t>
      </w:r>
    </w:p>
    <w:p w:rsidR="0055337E" w:rsidRDefault="0055337E" w:rsidP="0055337E">
      <w:pPr>
        <w:pStyle w:val="Zkladntext31"/>
        <w:overflowPunct/>
        <w:autoSpaceDE/>
        <w:adjustRightInd/>
        <w:rPr>
          <w:b/>
        </w:rPr>
      </w:pPr>
      <w:r>
        <w:rPr>
          <w:b/>
        </w:rPr>
        <w:t>Příloha č. 29</w:t>
      </w:r>
    </w:p>
    <w:p w:rsidR="00B65C6E" w:rsidRDefault="00B65C6E" w:rsidP="00B65C6E"/>
    <w:p w:rsidR="00B65C6E" w:rsidRDefault="00B65C6E" w:rsidP="00743E05"/>
    <w:p w:rsidR="009965CC" w:rsidRPr="004B354A" w:rsidRDefault="00743E05" w:rsidP="009965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R/71/13/</w:t>
      </w:r>
      <w:r w:rsidR="009965CC">
        <w:rPr>
          <w:b/>
          <w:bCs/>
        </w:rPr>
        <w:t>44</w:t>
      </w:r>
      <w:r w:rsidR="009965CC" w:rsidRP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v souladu s ustanovením § 102 odst. 3 zákona č. 128/2000 Sb., o obcích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(obecní zřízení), ve znění pozdějších předpisů,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uzavření dodatku č. 1 ke smlouvě o dílo na veřejnou zakázku „Zpracování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digitálního povodňového plánu pro město Břeclav a území ORP Břeclav‘‘, se společností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Vodohospodářský rozvoj a výstavba a.s., Nábřežní 4/90, 150 56 Praha 5, IČ: 471 16 901,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kterým se mění celková cena díla z 576.323 Kč včetně DPH na 552.123 Kč včetně DPH.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Návrh dodatku č. 1 ke smlouvě o dílo je uveden v příloze č. 30 zápisu (příloha č. 1 tohoto</w:t>
      </w:r>
      <w:r w:rsidR="009965CC">
        <w:rPr>
          <w:rFonts w:eastAsiaTheme="minorHAnsi"/>
          <w:lang w:eastAsia="en-US"/>
        </w:rPr>
        <w:t xml:space="preserve"> </w:t>
      </w:r>
      <w:r w:rsidR="009965CC" w:rsidRPr="004B354A">
        <w:rPr>
          <w:rFonts w:eastAsiaTheme="minorHAnsi"/>
          <w:lang w:eastAsia="en-US"/>
        </w:rPr>
        <w:t>materiálu).</w:t>
      </w:r>
    </w:p>
    <w:p w:rsidR="009965CC" w:rsidRDefault="009965CC" w:rsidP="009965CC">
      <w:pPr>
        <w:pStyle w:val="Zkladntext31"/>
        <w:overflowPunct/>
        <w:autoSpaceDE/>
        <w:adjustRightInd/>
        <w:rPr>
          <w:b/>
        </w:rPr>
      </w:pPr>
      <w:r>
        <w:rPr>
          <w:b/>
        </w:rPr>
        <w:t>Příloha č. 30</w:t>
      </w:r>
    </w:p>
    <w:p w:rsidR="00743E05" w:rsidRDefault="00743E05" w:rsidP="00743E05"/>
    <w:p w:rsidR="00743E05" w:rsidRDefault="00743E05" w:rsidP="00743E05"/>
    <w:p w:rsidR="00743E05" w:rsidRDefault="00743E05" w:rsidP="001A6221">
      <w:pPr>
        <w:jc w:val="both"/>
      </w:pPr>
      <w:r>
        <w:rPr>
          <w:b/>
          <w:bCs/>
        </w:rPr>
        <w:t>R/71/13/</w:t>
      </w:r>
      <w:r w:rsidR="004118C0">
        <w:rPr>
          <w:b/>
          <w:bCs/>
        </w:rPr>
        <w:t>45</w:t>
      </w:r>
      <w:r w:rsidR="001A6221" w:rsidRPr="001A6221">
        <w:rPr>
          <w:rFonts w:eastAsiaTheme="minorHAnsi"/>
          <w:lang w:eastAsia="en-US"/>
        </w:rPr>
        <w:t xml:space="preserve"> </w:t>
      </w:r>
      <w:r w:rsidR="001A6221" w:rsidRPr="00B266F4">
        <w:rPr>
          <w:rFonts w:eastAsiaTheme="minorHAnsi"/>
          <w:lang w:eastAsia="en-US"/>
        </w:rPr>
        <w:t>v souladu s ustanovením § 102 odst. 2 písm. m) zák</w:t>
      </w:r>
      <w:r w:rsidR="001A6221">
        <w:rPr>
          <w:rFonts w:eastAsiaTheme="minorHAnsi"/>
          <w:lang w:eastAsia="en-US"/>
        </w:rPr>
        <w:t>ona</w:t>
      </w:r>
      <w:r w:rsidR="001A6221" w:rsidRPr="00B266F4">
        <w:rPr>
          <w:rFonts w:eastAsiaTheme="minorHAnsi"/>
          <w:lang w:eastAsia="en-US"/>
        </w:rPr>
        <w:t xml:space="preserve"> č. 128/2000 Sb.,</w:t>
      </w:r>
      <w:r w:rsidR="001A6221">
        <w:rPr>
          <w:rFonts w:eastAsiaTheme="minorHAnsi"/>
          <w:lang w:eastAsia="en-US"/>
        </w:rPr>
        <w:t xml:space="preserve"> </w:t>
      </w:r>
      <w:r w:rsidR="001A6221" w:rsidRPr="00B266F4">
        <w:rPr>
          <w:rFonts w:eastAsiaTheme="minorHAnsi"/>
          <w:lang w:eastAsia="en-US"/>
        </w:rPr>
        <w:t>o obcích (obecní zřízení), ve znění pozdějších předpisů,</w:t>
      </w:r>
      <w:r w:rsidR="001A6221">
        <w:rPr>
          <w:rFonts w:eastAsiaTheme="minorHAnsi"/>
          <w:lang w:eastAsia="en-US"/>
        </w:rPr>
        <w:t xml:space="preserve"> </w:t>
      </w:r>
      <w:r w:rsidR="001A6221" w:rsidRPr="00B266F4">
        <w:rPr>
          <w:rFonts w:eastAsiaTheme="minorHAnsi"/>
          <w:lang w:eastAsia="en-US"/>
        </w:rPr>
        <w:t>záměr pronájmu částí pozemků p. č. PK 409 o výměře cca 2370 m</w:t>
      </w:r>
      <w:r w:rsidR="001A6221" w:rsidRPr="00B266F4">
        <w:rPr>
          <w:rFonts w:eastAsiaTheme="minorHAnsi"/>
          <w:vertAlign w:val="superscript"/>
          <w:lang w:eastAsia="en-US"/>
        </w:rPr>
        <w:t>2</w:t>
      </w:r>
      <w:r w:rsidR="001A6221" w:rsidRPr="00B266F4">
        <w:rPr>
          <w:rFonts w:eastAsiaTheme="minorHAnsi"/>
          <w:lang w:eastAsia="en-US"/>
        </w:rPr>
        <w:t xml:space="preserve"> a</w:t>
      </w:r>
      <w:r w:rsidR="001A6221">
        <w:rPr>
          <w:rFonts w:eastAsiaTheme="minorHAnsi"/>
          <w:lang w:eastAsia="en-US"/>
        </w:rPr>
        <w:t xml:space="preserve"> </w:t>
      </w:r>
      <w:r w:rsidR="001A6221" w:rsidRPr="00B266F4">
        <w:rPr>
          <w:rFonts w:eastAsiaTheme="minorHAnsi"/>
          <w:lang w:eastAsia="en-US"/>
        </w:rPr>
        <w:t>p. č. PK 408 o výměře cca 770 m</w:t>
      </w:r>
      <w:r w:rsidR="001A6221" w:rsidRPr="00B266F4">
        <w:rPr>
          <w:rFonts w:eastAsiaTheme="minorHAnsi"/>
          <w:vertAlign w:val="superscript"/>
          <w:lang w:eastAsia="en-US"/>
        </w:rPr>
        <w:t>2</w:t>
      </w:r>
      <w:r w:rsidR="001A6221" w:rsidRPr="00B266F4">
        <w:rPr>
          <w:rFonts w:eastAsiaTheme="minorHAnsi"/>
          <w:lang w:eastAsia="en-US"/>
        </w:rPr>
        <w:t>, oba v k. ú. Břeclav, za účelem provedení úpravy terénu a</w:t>
      </w:r>
      <w:r w:rsidR="001A6221">
        <w:rPr>
          <w:rFonts w:eastAsiaTheme="minorHAnsi"/>
          <w:lang w:eastAsia="en-US"/>
        </w:rPr>
        <w:t xml:space="preserve"> </w:t>
      </w:r>
      <w:r w:rsidR="001A6221" w:rsidRPr="00B266F4">
        <w:rPr>
          <w:rFonts w:eastAsiaTheme="minorHAnsi"/>
          <w:lang w:eastAsia="en-US"/>
        </w:rPr>
        <w:t>jeho následného využití k tréninkovým a volnočasovým aktivitám.</w:t>
      </w:r>
    </w:p>
    <w:p w:rsidR="00743E05" w:rsidRDefault="00743E05" w:rsidP="00743E05"/>
    <w:p w:rsidR="00743E05" w:rsidRDefault="00743E05" w:rsidP="00743E05"/>
    <w:p w:rsidR="004118C0" w:rsidRDefault="004118C0" w:rsidP="00D65593">
      <w:pPr>
        <w:jc w:val="both"/>
        <w:rPr>
          <w:b/>
          <w:bCs/>
          <w:i/>
          <w:iCs/>
          <w:u w:val="single"/>
        </w:rPr>
      </w:pPr>
    </w:p>
    <w:p w:rsidR="00D65593" w:rsidRDefault="00D65593" w:rsidP="00D6559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743E05" w:rsidRDefault="00743E05" w:rsidP="00743E05"/>
    <w:p w:rsidR="0078758C" w:rsidRDefault="0078758C" w:rsidP="00743E05"/>
    <w:p w:rsidR="0078758C" w:rsidRDefault="0078758C" w:rsidP="00743E05"/>
    <w:p w:rsidR="0078758C" w:rsidRPr="005174DE" w:rsidRDefault="00743E05" w:rsidP="0078758C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78758C">
        <w:rPr>
          <w:b/>
          <w:bCs/>
        </w:rPr>
        <w:t>5</w:t>
      </w:r>
      <w:r w:rsidR="0078758C" w:rsidRP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v souladu s ustanovením § 102 odst. 1 zák</w:t>
      </w:r>
      <w:r w:rsidR="0078758C">
        <w:rPr>
          <w:rFonts w:eastAsiaTheme="minorHAnsi"/>
          <w:lang w:eastAsia="en-US"/>
        </w:rPr>
        <w:t>ona</w:t>
      </w:r>
      <w:r w:rsidR="0078758C" w:rsidRPr="005174DE">
        <w:rPr>
          <w:rFonts w:eastAsiaTheme="minorHAnsi"/>
          <w:lang w:eastAsia="en-US"/>
        </w:rPr>
        <w:t xml:space="preserve"> č. 128/2000 Sb., o obcích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(obecní zřízení), ve znění pozdějších předpisů,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Zastupitelstvu města Břeclavi schválit uzavření směnné smlouvy, uvedené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 xml:space="preserve">v příloze č. </w:t>
      </w:r>
      <w:r w:rsidR="0078758C">
        <w:rPr>
          <w:rFonts w:eastAsiaTheme="minorHAnsi"/>
          <w:lang w:eastAsia="en-US"/>
        </w:rPr>
        <w:t xml:space="preserve">1 </w:t>
      </w:r>
      <w:r w:rsidR="0078758C" w:rsidRPr="005174DE">
        <w:rPr>
          <w:rFonts w:eastAsiaTheme="minorHAnsi"/>
          <w:lang w:eastAsia="en-US"/>
        </w:rPr>
        <w:t xml:space="preserve">zápisu (příloha č. 1 tohoto materiálu), s Českou republikou </w:t>
      </w:r>
      <w:r w:rsidR="0078758C">
        <w:rPr>
          <w:rFonts w:eastAsiaTheme="minorHAnsi"/>
          <w:lang w:eastAsia="en-US"/>
        </w:rPr>
        <w:t>–</w:t>
      </w:r>
      <w:r w:rsidR="0078758C" w:rsidRPr="005174DE">
        <w:rPr>
          <w:rFonts w:eastAsiaTheme="minorHAnsi"/>
          <w:lang w:eastAsia="en-US"/>
        </w:rPr>
        <w:t xml:space="preserve"> Hasičský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záchranný sbor Jihomoravského kraje, IČ: 708 84 099, se sídlem Brno – Zábrdovice,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Zubatého 685/1, na směnu budovy č. p. 1040 na pozemku p. č. st. 1206/1 a pozemků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p. č. st. 1206/1 o výměře 184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p. č. st. 1206/3 o výměře 1 383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p. č. st. 1206/4 o výměře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356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p. č. st. 1206/5 o výměře 1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p. č. st. 1206/6 o výměře 110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p. č. st. 1955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o výměře 847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p. č. st. 5228 o výměře 17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 xml:space="preserve"> a p. č. 5341 o výměře 77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vše v k. ú.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Břeclav, ve vlastnictví města Břeclav, jejichž cena obvyklá dle znaleckého posudku</w:t>
      </w:r>
      <w:r w:rsidR="0078758C">
        <w:rPr>
          <w:rFonts w:eastAsiaTheme="minorHAnsi"/>
          <w:lang w:eastAsia="en-US"/>
        </w:rPr>
        <w:t xml:space="preserve"> </w:t>
      </w:r>
      <w:r w:rsidR="003C4B6E">
        <w:rPr>
          <w:rFonts w:eastAsiaTheme="minorHAnsi"/>
          <w:lang w:eastAsia="en-US"/>
        </w:rPr>
        <w:t xml:space="preserve">              </w:t>
      </w:r>
      <w:r w:rsidR="0078758C" w:rsidRPr="005174DE">
        <w:rPr>
          <w:rFonts w:eastAsiaTheme="minorHAnsi"/>
          <w:lang w:eastAsia="en-US"/>
        </w:rPr>
        <w:t>č. 2094-033-13, ze dne 5. 6. 2013, činí 8 700 000 Kč, za budovu č. p. 3047 na pozemku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p. č. st. 4180 a pozemky p. č. st. 4180 o výměře 396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 xml:space="preserve"> a p. č. 45/3 o výměře 2163 m</w:t>
      </w:r>
      <w:r w:rsidR="0078758C" w:rsidRPr="005174DE">
        <w:rPr>
          <w:rFonts w:eastAsiaTheme="minorHAnsi"/>
          <w:vertAlign w:val="superscript"/>
          <w:lang w:eastAsia="en-US"/>
        </w:rPr>
        <w:t>2</w:t>
      </w:r>
      <w:r w:rsidR="0078758C" w:rsidRPr="005174DE">
        <w:rPr>
          <w:rFonts w:eastAsiaTheme="minorHAnsi"/>
          <w:lang w:eastAsia="en-US"/>
        </w:rPr>
        <w:t>, vše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v k. ú. Břeclav, ve vlastnictví České republiky - Hasičský záchranný sbor Jihomoravského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>kraje, jejichž cena obvyklá dle znaleckého posudku č. 2080-019-13, ze dne 11. 3. 2013,</w:t>
      </w:r>
      <w:r w:rsidR="0078758C">
        <w:rPr>
          <w:rFonts w:eastAsiaTheme="minorHAnsi"/>
          <w:lang w:eastAsia="en-US"/>
        </w:rPr>
        <w:t xml:space="preserve"> </w:t>
      </w:r>
      <w:r w:rsidR="0078758C" w:rsidRPr="005174DE">
        <w:rPr>
          <w:rFonts w:eastAsiaTheme="minorHAnsi"/>
          <w:lang w:eastAsia="en-US"/>
        </w:rPr>
        <w:t xml:space="preserve">činí </w:t>
      </w:r>
      <w:r w:rsidR="00482424">
        <w:rPr>
          <w:rFonts w:eastAsiaTheme="minorHAnsi"/>
          <w:lang w:eastAsia="en-US"/>
        </w:rPr>
        <w:t xml:space="preserve">            </w:t>
      </w:r>
      <w:r w:rsidR="0078758C" w:rsidRPr="005174DE">
        <w:rPr>
          <w:rFonts w:eastAsiaTheme="minorHAnsi"/>
          <w:lang w:eastAsia="en-US"/>
        </w:rPr>
        <w:t>9 445 000 Kč, s finančním dorovnáním.</w:t>
      </w:r>
    </w:p>
    <w:p w:rsidR="0078758C" w:rsidRPr="007D01B1" w:rsidRDefault="0078758C" w:rsidP="0078758C">
      <w:pPr>
        <w:rPr>
          <w:b/>
        </w:rPr>
      </w:pPr>
      <w:r>
        <w:rPr>
          <w:b/>
        </w:rPr>
        <w:t>Příloha č. 1</w:t>
      </w:r>
    </w:p>
    <w:p w:rsidR="00743E05" w:rsidRDefault="00743E05" w:rsidP="00743E05"/>
    <w:p w:rsidR="00F30367" w:rsidRDefault="00F30367" w:rsidP="00EE7D02">
      <w:pPr>
        <w:autoSpaceDE w:val="0"/>
        <w:autoSpaceDN w:val="0"/>
        <w:adjustRightInd w:val="0"/>
        <w:jc w:val="both"/>
        <w:rPr>
          <w:b/>
          <w:bCs/>
        </w:rPr>
      </w:pPr>
    </w:p>
    <w:p w:rsidR="008146C5" w:rsidRDefault="008146C5" w:rsidP="00EE7D02">
      <w:pPr>
        <w:autoSpaceDE w:val="0"/>
        <w:autoSpaceDN w:val="0"/>
        <w:adjustRightInd w:val="0"/>
        <w:jc w:val="both"/>
        <w:rPr>
          <w:b/>
          <w:bCs/>
        </w:rPr>
      </w:pPr>
    </w:p>
    <w:p w:rsidR="00EE7D02" w:rsidRDefault="00743E05" w:rsidP="00EE7D0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R/71/13/</w:t>
      </w:r>
      <w:r w:rsidR="00EE7D02">
        <w:rPr>
          <w:b/>
          <w:bCs/>
        </w:rPr>
        <w:t>6</w:t>
      </w:r>
      <w:r w:rsidR="00EE7D02" w:rsidRP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v souladu s ustanovením § 102 odst. 1 zák</w:t>
      </w:r>
      <w:r w:rsidR="00EE7D02">
        <w:rPr>
          <w:rFonts w:eastAsiaTheme="minorHAnsi"/>
          <w:lang w:eastAsia="en-US"/>
        </w:rPr>
        <w:t>ona</w:t>
      </w:r>
      <w:r w:rsidR="00EE7D02" w:rsidRPr="007D01B1">
        <w:rPr>
          <w:rFonts w:eastAsiaTheme="minorHAnsi"/>
          <w:lang w:eastAsia="en-US"/>
        </w:rPr>
        <w:t xml:space="preserve"> č. 128/2000 Sb., o obcích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(obecní zřízení), ve znění pozdějších předpisů,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Zastupitelstvu města Břeclavi schválit uzavření směnné smlouvy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 xml:space="preserve">se společností Freebone s. r. o., IČ: 255 03 286, se sídlem Břeclav, </w:t>
      </w:r>
      <w:r w:rsidR="00B447A2">
        <w:rPr>
          <w:rFonts w:eastAsiaTheme="minorHAnsi"/>
          <w:lang w:eastAsia="en-US"/>
        </w:rPr>
        <w:t xml:space="preserve">         </w:t>
      </w:r>
      <w:r w:rsidR="00EE7D02" w:rsidRPr="007D01B1">
        <w:rPr>
          <w:rFonts w:eastAsiaTheme="minorHAnsi"/>
          <w:lang w:eastAsia="en-US"/>
        </w:rPr>
        <w:t>nám. T. G. M. č. 10,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uvedené v příloze č</w:t>
      </w:r>
      <w:r w:rsidR="00EE7D02">
        <w:rPr>
          <w:rFonts w:eastAsiaTheme="minorHAnsi"/>
          <w:lang w:eastAsia="en-US"/>
        </w:rPr>
        <w:t>. 2</w:t>
      </w:r>
      <w:r w:rsidR="00EE7D02" w:rsidRPr="007D01B1">
        <w:rPr>
          <w:rFonts w:eastAsiaTheme="minorHAnsi"/>
          <w:lang w:eastAsia="en-US"/>
        </w:rPr>
        <w:t xml:space="preserve"> zápisu (příloha č. 2 tohoto materiálu), na směnu části pozemku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p. č. 251/38 v k. ú. Břeclav, označenou v geometrickém plánu č. 5457-43/2013, ze dne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29. 3. 2013, jako pozemek p. č. 251/38 o výměře 46 m</w:t>
      </w:r>
      <w:r w:rsidR="00EE7D02" w:rsidRPr="007D01B1">
        <w:rPr>
          <w:rFonts w:eastAsiaTheme="minorHAnsi"/>
          <w:vertAlign w:val="superscript"/>
          <w:lang w:eastAsia="en-US"/>
        </w:rPr>
        <w:t>2</w:t>
      </w:r>
      <w:r w:rsidR="00EE7D02" w:rsidRPr="007D01B1">
        <w:rPr>
          <w:rFonts w:eastAsiaTheme="minorHAnsi"/>
          <w:lang w:eastAsia="en-US"/>
        </w:rPr>
        <w:t>, jehož cena dle znaleckého posudku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činí 23 000 Kč, ve vlastnictví společnosti Freebone s. r. o., za část pozemku p. č. 251/2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v k. ú. Břeclav, označenou v geometrickém plánu č. 5457-43/2013, ze dne 29. 3. 2013, jako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pozemek p. č. 251/40 o výměře 43 m</w:t>
      </w:r>
      <w:r w:rsidR="00EE7D02" w:rsidRPr="007D01B1">
        <w:rPr>
          <w:rFonts w:eastAsiaTheme="minorHAnsi"/>
          <w:vertAlign w:val="superscript"/>
          <w:lang w:eastAsia="en-US"/>
        </w:rPr>
        <w:t>2</w:t>
      </w:r>
      <w:r w:rsidR="00EE7D02" w:rsidRPr="007D01B1">
        <w:rPr>
          <w:rFonts w:eastAsiaTheme="minorHAnsi"/>
          <w:lang w:eastAsia="en-US"/>
        </w:rPr>
        <w:t>, jehož cena činí dle znaleckého posudku 21 500 Kč,</w:t>
      </w:r>
      <w:r w:rsidR="00EE7D02">
        <w:rPr>
          <w:rFonts w:eastAsiaTheme="minorHAnsi"/>
          <w:lang w:eastAsia="en-US"/>
        </w:rPr>
        <w:t xml:space="preserve"> </w:t>
      </w:r>
      <w:r w:rsidR="00EE7D02" w:rsidRPr="007D01B1">
        <w:rPr>
          <w:rFonts w:eastAsiaTheme="minorHAnsi"/>
          <w:lang w:eastAsia="en-US"/>
        </w:rPr>
        <w:t>ve vlastnictví města Břeclav, s finančním dorovnáním.</w:t>
      </w:r>
    </w:p>
    <w:p w:rsidR="00EE7D02" w:rsidRPr="007D01B1" w:rsidRDefault="00EE7D02" w:rsidP="00EE7D02">
      <w:pPr>
        <w:rPr>
          <w:b/>
        </w:rPr>
      </w:pPr>
      <w:r>
        <w:rPr>
          <w:b/>
        </w:rPr>
        <w:t>Příloha č. 2</w:t>
      </w:r>
    </w:p>
    <w:p w:rsidR="00743E05" w:rsidRDefault="00743E05" w:rsidP="00743E05">
      <w:pPr>
        <w:rPr>
          <w:b/>
          <w:bCs/>
        </w:rPr>
      </w:pPr>
    </w:p>
    <w:p w:rsidR="00743E05" w:rsidRDefault="00743E05" w:rsidP="00743E05">
      <w:pPr>
        <w:rPr>
          <w:b/>
          <w:bCs/>
        </w:rPr>
      </w:pPr>
    </w:p>
    <w:p w:rsidR="0021108E" w:rsidRPr="00E231A7" w:rsidRDefault="00743E05" w:rsidP="002110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4116C8">
        <w:rPr>
          <w:b/>
          <w:bCs/>
        </w:rPr>
        <w:t>7</w:t>
      </w:r>
      <w:r w:rsidR="00C77425">
        <w:rPr>
          <w:b/>
          <w:bCs/>
        </w:rPr>
        <w:t>a</w:t>
      </w:r>
      <w:r w:rsidR="0021108E" w:rsidRP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v souladu s ustanovením § 102 odst. 1 zák</w:t>
      </w:r>
      <w:r w:rsidR="0021108E">
        <w:rPr>
          <w:rFonts w:eastAsiaTheme="minorHAnsi"/>
          <w:lang w:eastAsia="en-US"/>
        </w:rPr>
        <w:t>ona</w:t>
      </w:r>
      <w:r w:rsidR="0021108E" w:rsidRPr="00E231A7">
        <w:rPr>
          <w:rFonts w:eastAsiaTheme="minorHAnsi"/>
          <w:lang w:eastAsia="en-US"/>
        </w:rPr>
        <w:t xml:space="preserve"> č. 128/2000 Sb., o obcích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(obecní zřízení), ve znění pozdějších předpisů,</w:t>
      </w:r>
      <w:r w:rsidR="005F5E01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Zastupitelstvu města Břeclavi schválit prodej části pozemku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p. č. 3100/62 v k. ú. Břeclav, o výměře 7 m</w:t>
      </w:r>
      <w:r w:rsidR="0021108E" w:rsidRPr="00E231A7">
        <w:rPr>
          <w:rFonts w:eastAsiaTheme="minorHAnsi"/>
          <w:vertAlign w:val="superscript"/>
          <w:lang w:eastAsia="en-US"/>
        </w:rPr>
        <w:t>2</w:t>
      </w:r>
      <w:r w:rsidR="0021108E" w:rsidRPr="00E231A7">
        <w:rPr>
          <w:rFonts w:eastAsiaTheme="minorHAnsi"/>
          <w:lang w:eastAsia="en-US"/>
        </w:rPr>
        <w:t xml:space="preserve"> (v geometrickém plánu </w:t>
      </w:r>
      <w:r w:rsidR="005F5E01">
        <w:rPr>
          <w:rFonts w:eastAsiaTheme="minorHAnsi"/>
          <w:lang w:eastAsia="en-US"/>
        </w:rPr>
        <w:t xml:space="preserve">                        </w:t>
      </w:r>
      <w:r w:rsidR="0021108E" w:rsidRPr="00E231A7">
        <w:rPr>
          <w:rFonts w:eastAsiaTheme="minorHAnsi"/>
          <w:lang w:eastAsia="en-US"/>
        </w:rPr>
        <w:t>č. 5365-349/2012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označena jako pozemek p. č. st. 6132), společnosti E.ON Distribuce, a. s., IČ: 280 85 400,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se sídlem České Budějovice, F. A. Gerstnera 2151/6, za cenu 7 700 Kč.</w:t>
      </w:r>
    </w:p>
    <w:p w:rsidR="00743E05" w:rsidRDefault="00743E05" w:rsidP="00743E05"/>
    <w:p w:rsidR="00743E05" w:rsidRDefault="00743E05" w:rsidP="00743E05"/>
    <w:p w:rsidR="0021108E" w:rsidRDefault="00743E05" w:rsidP="002110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C77425">
        <w:rPr>
          <w:b/>
          <w:bCs/>
        </w:rPr>
        <w:t>7b</w:t>
      </w:r>
      <w:r w:rsidR="0021108E" w:rsidRP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v souladu s ustanovením § 102 odst. 1 zák</w:t>
      </w:r>
      <w:r w:rsidR="0021108E">
        <w:rPr>
          <w:rFonts w:eastAsiaTheme="minorHAnsi"/>
          <w:lang w:eastAsia="en-US"/>
        </w:rPr>
        <w:t>ona</w:t>
      </w:r>
      <w:r w:rsidR="0021108E" w:rsidRPr="00E231A7">
        <w:rPr>
          <w:rFonts w:eastAsiaTheme="minorHAnsi"/>
          <w:lang w:eastAsia="en-US"/>
        </w:rPr>
        <w:t xml:space="preserve"> č. 128/2000 Sb., o obcích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(obecní zřízení), ve znění pozdějších předpisů,</w:t>
      </w:r>
      <w:r w:rsidR="00580D0D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Zastupitelstvu města Břeclavi schválit prodej části pozemku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p. č. 3103/121 v k. ú. Břeclav, o výměře 11 m</w:t>
      </w:r>
      <w:r w:rsidR="0021108E" w:rsidRPr="00E231A7">
        <w:rPr>
          <w:rFonts w:eastAsiaTheme="minorHAnsi"/>
          <w:vertAlign w:val="superscript"/>
          <w:lang w:eastAsia="en-US"/>
        </w:rPr>
        <w:t>2</w:t>
      </w:r>
      <w:r w:rsidR="0021108E" w:rsidRPr="00E231A7">
        <w:rPr>
          <w:rFonts w:eastAsiaTheme="minorHAnsi"/>
          <w:lang w:eastAsia="en-US"/>
        </w:rPr>
        <w:t xml:space="preserve"> (v geometrickém plánu </w:t>
      </w:r>
      <w:r w:rsidR="00C5123D">
        <w:rPr>
          <w:rFonts w:eastAsiaTheme="minorHAnsi"/>
          <w:lang w:eastAsia="en-US"/>
        </w:rPr>
        <w:t xml:space="preserve">                    </w:t>
      </w:r>
      <w:r w:rsidR="0021108E" w:rsidRPr="00E231A7">
        <w:rPr>
          <w:rFonts w:eastAsiaTheme="minorHAnsi"/>
          <w:lang w:eastAsia="en-US"/>
        </w:rPr>
        <w:t>č. 5343-349/2012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označena jako pozemek p. č. st. 6129), společnosti E.ON Distribuce, a. s., IČ: 280 85 400,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se sídlem České Budějovice, F. A. Gerstnera 2151/6, za cenu 12 100 Kč.</w:t>
      </w:r>
      <w:r w:rsidR="0021108E">
        <w:rPr>
          <w:rFonts w:eastAsiaTheme="minorHAnsi"/>
          <w:lang w:eastAsia="en-US"/>
        </w:rPr>
        <w:t xml:space="preserve"> </w:t>
      </w:r>
    </w:p>
    <w:p w:rsidR="00743E05" w:rsidRDefault="00743E05" w:rsidP="00743E05"/>
    <w:p w:rsidR="00743E05" w:rsidRDefault="00743E05" w:rsidP="00743E05"/>
    <w:p w:rsidR="0021108E" w:rsidRPr="00E231A7" w:rsidRDefault="00743E05" w:rsidP="002110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C77425">
        <w:rPr>
          <w:b/>
          <w:bCs/>
        </w:rPr>
        <w:t>7c</w:t>
      </w:r>
      <w:r w:rsidR="0021108E" w:rsidRP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v souladu s ustanovením § 102 odst. 1 zák</w:t>
      </w:r>
      <w:r w:rsidR="0021108E">
        <w:rPr>
          <w:rFonts w:eastAsiaTheme="minorHAnsi"/>
          <w:lang w:eastAsia="en-US"/>
        </w:rPr>
        <w:t>ona</w:t>
      </w:r>
      <w:r w:rsidR="0021108E" w:rsidRPr="00E231A7">
        <w:rPr>
          <w:rFonts w:eastAsiaTheme="minorHAnsi"/>
          <w:lang w:eastAsia="en-US"/>
        </w:rPr>
        <w:t xml:space="preserve"> č. 128/2000 Sb., o obcích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(obecní zřízení), ve znění pozdějších předpisů,</w:t>
      </w:r>
      <w:r w:rsidR="00580D0D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Zastupitelstvu města Břeclavi schválit prodej částí pozemků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p. č. 2584/120 o výměře 19 m</w:t>
      </w:r>
      <w:r w:rsidR="0021108E" w:rsidRPr="00E231A7">
        <w:rPr>
          <w:rFonts w:eastAsiaTheme="minorHAnsi"/>
          <w:vertAlign w:val="superscript"/>
          <w:lang w:eastAsia="en-US"/>
        </w:rPr>
        <w:t>2</w:t>
      </w:r>
      <w:r w:rsidR="0021108E" w:rsidRPr="00E231A7">
        <w:rPr>
          <w:rFonts w:eastAsiaTheme="minorHAnsi"/>
          <w:lang w:eastAsia="en-US"/>
        </w:rPr>
        <w:t xml:space="preserve"> a p. č. 2584/121 o výměře 3 m</w:t>
      </w:r>
      <w:r w:rsidR="0021108E" w:rsidRPr="00E231A7">
        <w:rPr>
          <w:rFonts w:eastAsiaTheme="minorHAnsi"/>
          <w:vertAlign w:val="superscript"/>
          <w:lang w:eastAsia="en-US"/>
        </w:rPr>
        <w:t>2</w:t>
      </w:r>
      <w:r w:rsidR="0021108E" w:rsidRPr="00E231A7">
        <w:rPr>
          <w:rFonts w:eastAsiaTheme="minorHAnsi"/>
          <w:lang w:eastAsia="en-US"/>
        </w:rPr>
        <w:t xml:space="preserve"> (v geometrickém plánu</w:t>
      </w:r>
      <w:r w:rsidR="00580D0D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č. 5342-349/2012 označeny jako pozemek p. č. st. 6128), vše v k. ú. Břeclav, společnosti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 xml:space="preserve">E.ON Distribuce, a. s., IČ: 280 85 400, se sídlem České Budějovice, </w:t>
      </w:r>
      <w:r w:rsidR="006144C0">
        <w:rPr>
          <w:rFonts w:eastAsiaTheme="minorHAnsi"/>
          <w:lang w:eastAsia="en-US"/>
        </w:rPr>
        <w:t xml:space="preserve">                   </w:t>
      </w:r>
      <w:r w:rsidR="0021108E" w:rsidRPr="00E231A7">
        <w:rPr>
          <w:rFonts w:eastAsiaTheme="minorHAnsi"/>
          <w:lang w:eastAsia="en-US"/>
        </w:rPr>
        <w:t>F. A. Gerstnera 2151/6,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za cenu 24 200 Kč.</w:t>
      </w:r>
    </w:p>
    <w:p w:rsidR="00743E05" w:rsidRDefault="00743E05" w:rsidP="00743E05"/>
    <w:p w:rsidR="00743E05" w:rsidRDefault="00743E05" w:rsidP="00743E05"/>
    <w:p w:rsidR="0021108E" w:rsidRPr="00580D0D" w:rsidRDefault="00743E05" w:rsidP="002110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C77425">
        <w:rPr>
          <w:b/>
          <w:bCs/>
        </w:rPr>
        <w:t>7d</w:t>
      </w:r>
      <w:r w:rsidR="0021108E" w:rsidRP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v souladu s ustanovením § 102 odst. 1 zák</w:t>
      </w:r>
      <w:r w:rsidR="0021108E">
        <w:rPr>
          <w:rFonts w:eastAsiaTheme="minorHAnsi"/>
          <w:lang w:eastAsia="en-US"/>
        </w:rPr>
        <w:t>ona</w:t>
      </w:r>
      <w:r w:rsidR="0021108E" w:rsidRPr="00E231A7">
        <w:rPr>
          <w:rFonts w:eastAsiaTheme="minorHAnsi"/>
          <w:lang w:eastAsia="en-US"/>
        </w:rPr>
        <w:t xml:space="preserve"> č. 128/2000 Sb., o obcích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(obecní zřízení), ve znění pozdějších předpisů,</w:t>
      </w:r>
      <w:r w:rsidR="00580D0D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Zastupitelstvu města Břeclavi schválit prodej části pozemku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p. č. st. 529/1 v k. ú. Břeclav, o výměře 20 m</w:t>
      </w:r>
      <w:r w:rsidR="0021108E" w:rsidRPr="00833EB8">
        <w:rPr>
          <w:rFonts w:eastAsiaTheme="minorHAnsi"/>
          <w:vertAlign w:val="superscript"/>
          <w:lang w:eastAsia="en-US"/>
        </w:rPr>
        <w:t>2</w:t>
      </w:r>
      <w:r w:rsidR="0021108E" w:rsidRPr="00E231A7">
        <w:rPr>
          <w:rFonts w:eastAsiaTheme="minorHAnsi"/>
          <w:lang w:eastAsia="en-US"/>
        </w:rPr>
        <w:t xml:space="preserve"> (v geometrickém plánu </w:t>
      </w:r>
      <w:r w:rsidR="00580D0D">
        <w:rPr>
          <w:rFonts w:eastAsiaTheme="minorHAnsi"/>
          <w:lang w:eastAsia="en-US"/>
        </w:rPr>
        <w:t xml:space="preserve">                      </w:t>
      </w:r>
      <w:r w:rsidR="0021108E" w:rsidRPr="00E231A7">
        <w:rPr>
          <w:rFonts w:eastAsiaTheme="minorHAnsi"/>
          <w:lang w:eastAsia="en-US"/>
        </w:rPr>
        <w:t>č. 5341-349/2012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označena jako pozemek p. č. st. 6127), společnosti E.ON Distribuce, a. s., IČ: 280 85 400,</w:t>
      </w:r>
      <w:r w:rsidR="0021108E">
        <w:rPr>
          <w:rFonts w:eastAsiaTheme="minorHAnsi"/>
          <w:lang w:eastAsia="en-US"/>
        </w:rPr>
        <w:t xml:space="preserve"> </w:t>
      </w:r>
      <w:r w:rsidR="0021108E" w:rsidRPr="00E231A7">
        <w:rPr>
          <w:rFonts w:eastAsiaTheme="minorHAnsi"/>
          <w:lang w:eastAsia="en-US"/>
        </w:rPr>
        <w:t>se sídlem České Budějovice, F. A. Gerstnera 2151/6, za cenu 26 000 Kč.</w:t>
      </w:r>
    </w:p>
    <w:p w:rsidR="00743E05" w:rsidRDefault="00743E05" w:rsidP="00743E05"/>
    <w:p w:rsidR="00743E05" w:rsidRDefault="00743E05" w:rsidP="00743E05"/>
    <w:p w:rsidR="004356F9" w:rsidRDefault="00743E05" w:rsidP="004356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E066F0">
        <w:rPr>
          <w:b/>
          <w:bCs/>
        </w:rPr>
        <w:t>8a</w:t>
      </w:r>
      <w:r w:rsidR="004356F9" w:rsidRP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v souladu s ustanovením § 102 odst. 1 zák</w:t>
      </w:r>
      <w:r w:rsidR="004356F9">
        <w:rPr>
          <w:rFonts w:eastAsiaTheme="minorHAnsi"/>
          <w:lang w:eastAsia="en-US"/>
        </w:rPr>
        <w:t>ona</w:t>
      </w:r>
      <w:r w:rsidR="004356F9" w:rsidRPr="00AF5919">
        <w:rPr>
          <w:rFonts w:eastAsiaTheme="minorHAnsi"/>
          <w:lang w:eastAsia="en-US"/>
        </w:rPr>
        <w:t xml:space="preserve"> č. 128/2000 Sb., o obcích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(obecní zřízení), ve znění pozdějších předpisů,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Zastupitelstvu města Břeclavi schválit bezúplatný převod části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 xml:space="preserve">pozemku p. č. PK 3626/7 v k. ú. Břeclav, dle geometrického plánu </w:t>
      </w:r>
      <w:r w:rsidR="00A13976">
        <w:rPr>
          <w:rFonts w:eastAsiaTheme="minorHAnsi"/>
          <w:lang w:eastAsia="en-US"/>
        </w:rPr>
        <w:t xml:space="preserve">                      </w:t>
      </w:r>
      <w:r w:rsidR="004356F9" w:rsidRPr="00AF5919">
        <w:rPr>
          <w:rFonts w:eastAsiaTheme="minorHAnsi"/>
          <w:lang w:eastAsia="en-US"/>
        </w:rPr>
        <w:t>č. 5671-91/2013 označené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jako pozemek p. č. 3626/23 o výměře 99 m</w:t>
      </w:r>
      <w:r w:rsidR="004356F9" w:rsidRPr="00740B56">
        <w:rPr>
          <w:rFonts w:eastAsiaTheme="minorHAnsi"/>
          <w:vertAlign w:val="superscript"/>
          <w:lang w:eastAsia="en-US"/>
        </w:rPr>
        <w:t>2</w:t>
      </w:r>
      <w:r w:rsidR="004356F9" w:rsidRPr="00AF5919">
        <w:rPr>
          <w:rFonts w:eastAsiaTheme="minorHAnsi"/>
          <w:lang w:eastAsia="en-US"/>
        </w:rPr>
        <w:t>, z vlastnictví města Břeclav do majetku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Jihomoravského kraje, IČ: 708 88 337, se sídlem Brno - Veveří, Žerotínovo náměstí 449/3</w:t>
      </w:r>
      <w:r w:rsidR="004356F9">
        <w:rPr>
          <w:rFonts w:eastAsiaTheme="minorHAnsi"/>
          <w:lang w:eastAsia="en-US"/>
        </w:rPr>
        <w:t xml:space="preserve">. </w:t>
      </w:r>
    </w:p>
    <w:p w:rsidR="00743E05" w:rsidRDefault="00743E05" w:rsidP="00743E05"/>
    <w:p w:rsidR="00743E05" w:rsidRDefault="00743E05" w:rsidP="00743E05"/>
    <w:p w:rsidR="004356F9" w:rsidRPr="00AF5919" w:rsidRDefault="00743E05" w:rsidP="004356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R/71/13/</w:t>
      </w:r>
      <w:r w:rsidR="00E066F0">
        <w:rPr>
          <w:b/>
          <w:bCs/>
        </w:rPr>
        <w:t>8b</w:t>
      </w:r>
      <w:r w:rsidR="004356F9" w:rsidRP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v souladu s ustanovením § 102 odst. 1 zák</w:t>
      </w:r>
      <w:r w:rsidR="004356F9">
        <w:rPr>
          <w:rFonts w:eastAsiaTheme="minorHAnsi"/>
          <w:lang w:eastAsia="en-US"/>
        </w:rPr>
        <w:t>ona</w:t>
      </w:r>
      <w:r w:rsidR="004356F9" w:rsidRPr="00AF5919">
        <w:rPr>
          <w:rFonts w:eastAsiaTheme="minorHAnsi"/>
          <w:lang w:eastAsia="en-US"/>
        </w:rPr>
        <w:t xml:space="preserve"> č. 128/2000 Sb., o obcích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(obecní zřízení), ve znění pozdějších předpisů,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Zastupitelstvu města Břeclavi schválit bezúplatný převod pozemku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p. č. 4187/1 v k. ú. Břeclav, o výměře 314 m</w:t>
      </w:r>
      <w:r w:rsidR="004356F9" w:rsidRPr="00740B56">
        <w:rPr>
          <w:rFonts w:eastAsiaTheme="minorHAnsi"/>
          <w:vertAlign w:val="superscript"/>
          <w:lang w:eastAsia="en-US"/>
        </w:rPr>
        <w:t>2</w:t>
      </w:r>
      <w:r w:rsidR="004356F9" w:rsidRPr="00AF5919">
        <w:rPr>
          <w:rFonts w:eastAsiaTheme="minorHAnsi"/>
          <w:lang w:eastAsia="en-US"/>
        </w:rPr>
        <w:t>, z vlastnictví města Břeclav do majetku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Jihomoravského kraje, IČ: 708 88 337, se sídlem Brno - Veveří, Žerotínovo náměstí 449/3</w:t>
      </w:r>
      <w:r w:rsidR="004356F9">
        <w:rPr>
          <w:rFonts w:eastAsiaTheme="minorHAnsi"/>
          <w:lang w:eastAsia="en-US"/>
        </w:rPr>
        <w:t>.</w:t>
      </w:r>
    </w:p>
    <w:p w:rsidR="00743E05" w:rsidRDefault="00743E05" w:rsidP="00743E05"/>
    <w:p w:rsidR="00743E05" w:rsidRDefault="00743E05" w:rsidP="00743E05"/>
    <w:p w:rsidR="004356F9" w:rsidRPr="007A08AA" w:rsidRDefault="00743E05" w:rsidP="004356F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E066F0">
        <w:rPr>
          <w:b/>
          <w:bCs/>
        </w:rPr>
        <w:t>8c</w:t>
      </w:r>
      <w:r w:rsidR="004356F9" w:rsidRP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v souladu s ustanovením § 102 odst. 1 zák</w:t>
      </w:r>
      <w:r w:rsidR="004356F9">
        <w:rPr>
          <w:rFonts w:eastAsiaTheme="minorHAnsi"/>
          <w:lang w:eastAsia="en-US"/>
        </w:rPr>
        <w:t>ona</w:t>
      </w:r>
      <w:r w:rsidR="004356F9" w:rsidRPr="00AF5919">
        <w:rPr>
          <w:rFonts w:eastAsiaTheme="minorHAnsi"/>
          <w:lang w:eastAsia="en-US"/>
        </w:rPr>
        <w:t xml:space="preserve"> č. 128/2000 Sb., o obcích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(obecní zřízení), ve znění pozdějších předpisů,</w:t>
      </w:r>
      <w:r w:rsidR="007A08AA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Zastupitelstvu města Břeclavi schválit bezúplatný převod části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pozemku p. č. 3713/2 v k. ú. Břeclav, dle geometrického plánu č. 5670-94/2013 označené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jako pozemek p. č. 3713/34 o výměře 5 025 m</w:t>
      </w:r>
      <w:r w:rsidR="004356F9" w:rsidRPr="00740B56">
        <w:rPr>
          <w:rFonts w:eastAsiaTheme="minorHAnsi"/>
          <w:vertAlign w:val="superscript"/>
          <w:lang w:eastAsia="en-US"/>
        </w:rPr>
        <w:t>2</w:t>
      </w:r>
      <w:r w:rsidR="004356F9" w:rsidRPr="00AF5919">
        <w:rPr>
          <w:rFonts w:eastAsiaTheme="minorHAnsi"/>
          <w:lang w:eastAsia="en-US"/>
        </w:rPr>
        <w:t>, z vlastnictví města Břeclav do majetku</w:t>
      </w:r>
      <w:r w:rsidR="004356F9">
        <w:rPr>
          <w:rFonts w:eastAsiaTheme="minorHAnsi"/>
          <w:lang w:eastAsia="en-US"/>
        </w:rPr>
        <w:t xml:space="preserve"> </w:t>
      </w:r>
      <w:r w:rsidR="004356F9" w:rsidRPr="00AF5919">
        <w:rPr>
          <w:rFonts w:eastAsiaTheme="minorHAnsi"/>
          <w:lang w:eastAsia="en-US"/>
        </w:rPr>
        <w:t>Jihomoravského kraje, IČ: 708 88 337, se sídlem Brno - Veveří, Žerotínovo náměstí 449/3.</w:t>
      </w:r>
    </w:p>
    <w:p w:rsidR="00F30367" w:rsidRDefault="00F30367" w:rsidP="00070023">
      <w:pPr>
        <w:autoSpaceDE w:val="0"/>
        <w:autoSpaceDN w:val="0"/>
        <w:adjustRightInd w:val="0"/>
        <w:jc w:val="both"/>
        <w:rPr>
          <w:b/>
          <w:bCs/>
        </w:rPr>
      </w:pPr>
    </w:p>
    <w:p w:rsidR="00F30367" w:rsidRDefault="00F30367" w:rsidP="00070023">
      <w:pPr>
        <w:autoSpaceDE w:val="0"/>
        <w:autoSpaceDN w:val="0"/>
        <w:adjustRightInd w:val="0"/>
        <w:jc w:val="both"/>
        <w:rPr>
          <w:b/>
          <w:bCs/>
        </w:rPr>
      </w:pPr>
    </w:p>
    <w:p w:rsidR="00070023" w:rsidRPr="00A30356" w:rsidRDefault="00743E05" w:rsidP="00070023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A02F16">
        <w:rPr>
          <w:b/>
          <w:bCs/>
        </w:rPr>
        <w:t>9</w:t>
      </w:r>
      <w:r w:rsidR="00070023" w:rsidRPr="00070023">
        <w:rPr>
          <w:rFonts w:eastAsiaTheme="minorHAnsi"/>
          <w:lang w:eastAsia="en-US"/>
        </w:rPr>
        <w:t xml:space="preserve"> </w:t>
      </w:r>
      <w:r w:rsidR="00070023" w:rsidRPr="00A30356">
        <w:rPr>
          <w:rFonts w:eastAsiaTheme="minorHAnsi"/>
          <w:lang w:eastAsia="en-US"/>
        </w:rPr>
        <w:t>v souladu s ustanovením § 102 odst. 1 zák</w:t>
      </w:r>
      <w:r w:rsidR="00070023">
        <w:rPr>
          <w:rFonts w:eastAsiaTheme="minorHAnsi"/>
          <w:lang w:eastAsia="en-US"/>
        </w:rPr>
        <w:t>ona</w:t>
      </w:r>
      <w:r w:rsidR="00070023" w:rsidRPr="00A30356">
        <w:rPr>
          <w:rFonts w:eastAsiaTheme="minorHAnsi"/>
          <w:lang w:eastAsia="en-US"/>
        </w:rPr>
        <w:t xml:space="preserve"> č. 128/2000 Sb., o obcích</w:t>
      </w:r>
      <w:r w:rsidR="00070023">
        <w:rPr>
          <w:rFonts w:eastAsiaTheme="minorHAnsi"/>
          <w:lang w:eastAsia="en-US"/>
        </w:rPr>
        <w:t xml:space="preserve"> </w:t>
      </w:r>
      <w:r w:rsidR="00070023" w:rsidRPr="00A30356">
        <w:rPr>
          <w:rFonts w:eastAsiaTheme="minorHAnsi"/>
          <w:lang w:eastAsia="en-US"/>
        </w:rPr>
        <w:t>(obecní zřízení), ve znění pozdějších předpisů,</w:t>
      </w:r>
      <w:r w:rsidR="00070023">
        <w:rPr>
          <w:rFonts w:eastAsiaTheme="minorHAnsi"/>
          <w:lang w:eastAsia="en-US"/>
        </w:rPr>
        <w:t xml:space="preserve"> </w:t>
      </w:r>
      <w:r w:rsidR="00070023" w:rsidRPr="00A30356">
        <w:rPr>
          <w:rFonts w:eastAsiaTheme="minorHAnsi"/>
          <w:lang w:eastAsia="en-US"/>
        </w:rPr>
        <w:t>Zastupitelstvu města Břeclavi schválit výkup budovy s č. p. 283 (objekt</w:t>
      </w:r>
      <w:r w:rsidR="00070023">
        <w:rPr>
          <w:rFonts w:eastAsiaTheme="minorHAnsi"/>
          <w:lang w:eastAsia="en-US"/>
        </w:rPr>
        <w:t xml:space="preserve"> </w:t>
      </w:r>
      <w:r w:rsidR="00070023" w:rsidRPr="00A30356">
        <w:rPr>
          <w:rFonts w:eastAsiaTheme="minorHAnsi"/>
          <w:lang w:eastAsia="en-US"/>
        </w:rPr>
        <w:t>občanské vybavenosti) na pozemku p. č. st. 524/5 v k. ú. Břeclav, od Jihomoravského kraje,</w:t>
      </w:r>
      <w:r w:rsidR="00070023">
        <w:rPr>
          <w:rFonts w:eastAsiaTheme="minorHAnsi"/>
          <w:lang w:eastAsia="en-US"/>
        </w:rPr>
        <w:t xml:space="preserve"> </w:t>
      </w:r>
      <w:r w:rsidR="00070023" w:rsidRPr="00A30356">
        <w:rPr>
          <w:rFonts w:eastAsiaTheme="minorHAnsi"/>
          <w:lang w:eastAsia="en-US"/>
        </w:rPr>
        <w:t xml:space="preserve">IČ: 70888337, se sídlem Brno, Žerotínovo náměstí 3/5, za cenu </w:t>
      </w:r>
      <w:r w:rsidR="00304159">
        <w:rPr>
          <w:rFonts w:eastAsiaTheme="minorHAnsi"/>
          <w:lang w:eastAsia="en-US"/>
        </w:rPr>
        <w:t xml:space="preserve">          </w:t>
      </w:r>
      <w:r w:rsidR="00070023" w:rsidRPr="00A30356">
        <w:rPr>
          <w:rFonts w:eastAsiaTheme="minorHAnsi"/>
          <w:lang w:eastAsia="en-US"/>
        </w:rPr>
        <w:t>2 350 001 Kč.</w:t>
      </w:r>
    </w:p>
    <w:p w:rsidR="00743E05" w:rsidRDefault="00743E05" w:rsidP="00743E05">
      <w:pPr>
        <w:rPr>
          <w:b/>
          <w:bCs/>
        </w:rPr>
      </w:pPr>
    </w:p>
    <w:p w:rsidR="00743E05" w:rsidRDefault="00743E05" w:rsidP="00743E05">
      <w:pPr>
        <w:rPr>
          <w:b/>
          <w:bCs/>
        </w:rPr>
      </w:pPr>
    </w:p>
    <w:p w:rsidR="00882691" w:rsidRPr="00A54CB5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82691">
        <w:rPr>
          <w:b/>
          <w:bCs/>
        </w:rPr>
        <w:t>14a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37354C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revokovat usnesení ze dne 19. 9. 2007,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kterým schválilo záměr prodeje budovy č. p. 1098 na pozemku p. č. st. 1258 a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st. 1258 o výměře 330 m</w:t>
      </w:r>
      <w:r w:rsidR="00882691" w:rsidRPr="00A54CB5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>, vše v k. ú. Břeclav.</w:t>
      </w:r>
    </w:p>
    <w:p w:rsidR="00743E05" w:rsidRDefault="00743E05" w:rsidP="00743E05"/>
    <w:p w:rsidR="00743E05" w:rsidRDefault="00743E05" w:rsidP="00743E05"/>
    <w:p w:rsidR="00882691" w:rsidRPr="00A54CB5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82691">
        <w:rPr>
          <w:b/>
          <w:bCs/>
        </w:rPr>
        <w:t>14b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B5184A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schválit záměr úplatného převodu bytové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jednotky č. 1098/1 v budově č. p. 1098 na pozemku p. č. st. 1258 v k. ú. Břeclav, včetně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podílů o velikosti 4934/31071 na společných částech domu č. p. 1098 a na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st. 1258 o celkové výměře 330 m</w:t>
      </w:r>
      <w:r w:rsidR="00882691" w:rsidRPr="00A54CB5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>, vše v k. ú. Břeclav.</w:t>
      </w:r>
    </w:p>
    <w:p w:rsidR="00743E05" w:rsidRDefault="00743E05" w:rsidP="00743E05"/>
    <w:p w:rsidR="00743E05" w:rsidRDefault="00743E05" w:rsidP="00743E05"/>
    <w:p w:rsidR="00882691" w:rsidRPr="00A54CB5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82691">
        <w:rPr>
          <w:b/>
          <w:bCs/>
        </w:rPr>
        <w:t>14c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B5184A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schválit záměr úplatného převodu bytové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jednotky č. 1098/2 v budově č. p. 1098 na pozemku p. č. st. 1258 v k. ú. Břeclav, včetně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podílů o velikosti 5064/31071 na společných částech domu č. p. 1098 a na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st. 1258 o celkové výměře 330 m</w:t>
      </w:r>
      <w:r w:rsidR="00882691" w:rsidRPr="00A54CB5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>, vše v k. ú. Břeclav.</w:t>
      </w:r>
    </w:p>
    <w:p w:rsidR="00743E05" w:rsidRDefault="00743E05" w:rsidP="00743E05"/>
    <w:p w:rsidR="00882691" w:rsidRDefault="00882691" w:rsidP="00743E05"/>
    <w:p w:rsidR="00882691" w:rsidRPr="00A54CB5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82691">
        <w:rPr>
          <w:b/>
          <w:bCs/>
        </w:rPr>
        <w:t>14d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B5184A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schválit záměr úplatného převodu bytové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jednotky č. 1098/3 v budově č. p. 1098 na pozemku p. č. st. 1258 v k. ú. Břeclav, včetně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podílů o velikosti 3922/31071 na společných částech domu č. p. 1098 a na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st. 1258 o celkové výměře 330 m</w:t>
      </w:r>
      <w:r w:rsidR="00882691" w:rsidRPr="00A54CB5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>, vše v k. ú. Břeclav.</w:t>
      </w:r>
    </w:p>
    <w:p w:rsidR="00743E05" w:rsidRDefault="00743E05" w:rsidP="00743E05"/>
    <w:p w:rsidR="00F30367" w:rsidRDefault="00F30367" w:rsidP="00882691">
      <w:pPr>
        <w:autoSpaceDE w:val="0"/>
        <w:autoSpaceDN w:val="0"/>
        <w:adjustRightInd w:val="0"/>
        <w:jc w:val="both"/>
        <w:rPr>
          <w:b/>
          <w:bCs/>
        </w:rPr>
      </w:pPr>
    </w:p>
    <w:p w:rsidR="00882691" w:rsidRPr="00A54CB5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R/71/13/</w:t>
      </w:r>
      <w:r w:rsidR="00882691">
        <w:rPr>
          <w:b/>
          <w:bCs/>
        </w:rPr>
        <w:t>14e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B5184A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schválit záměr úplatného převodu bytové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jednotky č. 1098/4 v budově č. p. 1098 na pozemku p. č. st. 1258 v k. ú. Břeclav, včetně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podílů o velikosti 7203/31071 na společných částech domu č. p. 1098 a na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st. 1258 o celkové výměře 330 m</w:t>
      </w:r>
      <w:r w:rsidR="00882691" w:rsidRPr="00A54CB5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>, vše v k. ú. Břeclav.</w:t>
      </w:r>
    </w:p>
    <w:p w:rsidR="00743E05" w:rsidRDefault="00743E05" w:rsidP="00743E05"/>
    <w:p w:rsidR="00743E05" w:rsidRDefault="00743E05" w:rsidP="00743E05"/>
    <w:p w:rsidR="00882691" w:rsidRPr="00A54CB5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82691">
        <w:rPr>
          <w:b/>
          <w:bCs/>
        </w:rPr>
        <w:t>14f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B5184A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schválit záměr úplatného převodu bytové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jednotky č. 1098/5 v budově č. p. 1098 na pozemku p. č. st. 1258 v k. ú. Břeclav, včetně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podílů o velikosti 9948/31071 na společných částech domu č. p. 1098 a na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st. 1258 o celkové výměře 330 m</w:t>
      </w:r>
      <w:r w:rsidR="00882691" w:rsidRPr="00A54CB5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>, vše v k. ú. Břeclav.</w:t>
      </w:r>
    </w:p>
    <w:p w:rsidR="00905485" w:rsidRDefault="00905485" w:rsidP="00882691">
      <w:pPr>
        <w:autoSpaceDE w:val="0"/>
        <w:autoSpaceDN w:val="0"/>
        <w:adjustRightInd w:val="0"/>
        <w:jc w:val="both"/>
        <w:rPr>
          <w:b/>
          <w:bCs/>
        </w:rPr>
      </w:pPr>
    </w:p>
    <w:p w:rsidR="00905485" w:rsidRDefault="00905485" w:rsidP="00882691">
      <w:pPr>
        <w:autoSpaceDE w:val="0"/>
        <w:autoSpaceDN w:val="0"/>
        <w:adjustRightInd w:val="0"/>
        <w:jc w:val="both"/>
        <w:rPr>
          <w:b/>
          <w:bCs/>
        </w:rPr>
      </w:pPr>
    </w:p>
    <w:p w:rsidR="00882691" w:rsidRPr="00B5184A" w:rsidRDefault="00743E05" w:rsidP="0088269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882691">
        <w:rPr>
          <w:b/>
          <w:bCs/>
        </w:rPr>
        <w:t>14g</w:t>
      </w:r>
      <w:r w:rsidR="00882691" w:rsidRP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v souladu s ustanovením § 102 odst. 1 zák</w:t>
      </w:r>
      <w:r w:rsidR="00882691">
        <w:rPr>
          <w:rFonts w:eastAsiaTheme="minorHAnsi"/>
          <w:lang w:eastAsia="en-US"/>
        </w:rPr>
        <w:t>ona</w:t>
      </w:r>
      <w:r w:rsidR="00882691" w:rsidRPr="00A54CB5">
        <w:rPr>
          <w:rFonts w:eastAsiaTheme="minorHAnsi"/>
          <w:lang w:eastAsia="en-US"/>
        </w:rPr>
        <w:t xml:space="preserve"> č. 128/2000 Sb., o obcích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(obecní zřízení), ve znění pozdějších předpisů,</w:t>
      </w:r>
      <w:r w:rsidR="00B5184A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Zastupitelstvu města Břeclavi schválit záměr prodeje pozemku</w:t>
      </w:r>
      <w:r w:rsidR="00882691">
        <w:rPr>
          <w:rFonts w:eastAsiaTheme="minorHAnsi"/>
          <w:lang w:eastAsia="en-US"/>
        </w:rPr>
        <w:t xml:space="preserve"> </w:t>
      </w:r>
      <w:r w:rsidR="00882691" w:rsidRPr="00A54CB5">
        <w:rPr>
          <w:rFonts w:eastAsiaTheme="minorHAnsi"/>
          <w:lang w:eastAsia="en-US"/>
        </w:rPr>
        <w:t>p. č. 3634/11 o výměře 100 m</w:t>
      </w:r>
      <w:r w:rsidR="00882691" w:rsidRPr="001A0F13">
        <w:rPr>
          <w:rFonts w:eastAsiaTheme="minorHAnsi"/>
          <w:vertAlign w:val="superscript"/>
          <w:lang w:eastAsia="en-US"/>
        </w:rPr>
        <w:t>2</w:t>
      </w:r>
      <w:r w:rsidR="00882691" w:rsidRPr="00A54CB5">
        <w:rPr>
          <w:rFonts w:eastAsiaTheme="minorHAnsi"/>
          <w:lang w:eastAsia="en-US"/>
        </w:rPr>
        <w:t xml:space="preserve"> v k. ú. Břeclav.</w:t>
      </w:r>
    </w:p>
    <w:p w:rsidR="00743E05" w:rsidRDefault="00743E05" w:rsidP="00743E05"/>
    <w:p w:rsidR="00743E05" w:rsidRDefault="00743E05" w:rsidP="00743E05"/>
    <w:p w:rsidR="00BF0CF4" w:rsidRPr="005C0D31" w:rsidRDefault="00743E05" w:rsidP="00BF0C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EB2146">
        <w:rPr>
          <w:b/>
          <w:bCs/>
        </w:rPr>
        <w:t>15a</w:t>
      </w:r>
      <w:r w:rsidR="00BF0CF4" w:rsidRP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v souladu s ustanovením § 102 odst. 1 zák</w:t>
      </w:r>
      <w:r w:rsidR="00BF0CF4">
        <w:rPr>
          <w:rFonts w:eastAsiaTheme="minorHAnsi"/>
          <w:lang w:eastAsia="en-US"/>
        </w:rPr>
        <w:t xml:space="preserve">ona </w:t>
      </w:r>
      <w:r w:rsidR="00BF0CF4" w:rsidRPr="005C0D31">
        <w:rPr>
          <w:rFonts w:eastAsiaTheme="minorHAnsi"/>
          <w:lang w:eastAsia="en-US"/>
        </w:rPr>
        <w:t>č. 128/2000 Sb., o obcích</w:t>
      </w:r>
      <w:r w:rsidR="00C9522F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(obecní zřízení), ve znění pozdějších předpisů,</w:t>
      </w:r>
      <w:r w:rsidR="00C9522F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Zastupitelstvu města Břeclavi revokovat usnesení ze dne 19. 9. 2007,</w:t>
      </w:r>
      <w:r w:rsid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kterým schválilo záměr prodeje budovy č. p. 2105 na pozemku p. č. st. 1854 a pozemku</w:t>
      </w:r>
      <w:r w:rsid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p. č. st. 1854 o výměře 539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>, vše v k. ú. Břeclav.</w:t>
      </w:r>
    </w:p>
    <w:p w:rsidR="00743E05" w:rsidRDefault="00743E05" w:rsidP="00743E05">
      <w:pPr>
        <w:rPr>
          <w:b/>
          <w:bCs/>
        </w:rPr>
      </w:pPr>
    </w:p>
    <w:p w:rsidR="00743E05" w:rsidRDefault="00743E05" w:rsidP="00743E05">
      <w:pPr>
        <w:rPr>
          <w:b/>
          <w:bCs/>
        </w:rPr>
      </w:pPr>
    </w:p>
    <w:p w:rsidR="00C9522F" w:rsidRPr="005C0D31" w:rsidRDefault="00743E05" w:rsidP="00C952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EB2146">
        <w:rPr>
          <w:b/>
          <w:bCs/>
        </w:rPr>
        <w:t>15b</w:t>
      </w:r>
      <w:r w:rsidR="00BF0CF4" w:rsidRP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v souladu s ustanovením § 102 odst. 1 zák</w:t>
      </w:r>
      <w:r w:rsidR="00BF0CF4">
        <w:rPr>
          <w:rFonts w:eastAsiaTheme="minorHAnsi"/>
          <w:lang w:eastAsia="en-US"/>
        </w:rPr>
        <w:t xml:space="preserve">ona </w:t>
      </w:r>
      <w:r w:rsidR="00BF0CF4" w:rsidRPr="005C0D31">
        <w:rPr>
          <w:rFonts w:eastAsiaTheme="minorHAnsi"/>
          <w:lang w:eastAsia="en-US"/>
        </w:rPr>
        <w:t>č. 128/2000 Sb., o obcích</w:t>
      </w:r>
      <w:r w:rsidR="00C9522F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(obecní zřízení), ve znění pozdějších předpisů,</w:t>
      </w:r>
      <w:r w:rsidR="00C9522F">
        <w:rPr>
          <w:rFonts w:eastAsiaTheme="minorHAnsi"/>
          <w:lang w:eastAsia="en-US"/>
        </w:rPr>
        <w:t xml:space="preserve"> </w:t>
      </w:r>
      <w:r w:rsidR="00C9522F" w:rsidRPr="005C0D31">
        <w:rPr>
          <w:rFonts w:eastAsiaTheme="minorHAnsi"/>
          <w:lang w:eastAsia="en-US"/>
        </w:rPr>
        <w:t>Zastupitelstvu města Břeclavi revokovat usnesení ze dne 9. 4. 2008,</w:t>
      </w:r>
      <w:r w:rsidR="00C9522F">
        <w:rPr>
          <w:rFonts w:eastAsiaTheme="minorHAnsi"/>
          <w:lang w:eastAsia="en-US"/>
        </w:rPr>
        <w:t xml:space="preserve"> </w:t>
      </w:r>
      <w:r w:rsidR="00C9522F" w:rsidRPr="005C0D31">
        <w:rPr>
          <w:rFonts w:eastAsiaTheme="minorHAnsi"/>
          <w:lang w:eastAsia="en-US"/>
        </w:rPr>
        <w:t xml:space="preserve">kterým schválilo záměr prodeje části pozemku p. č. 3324/6 o výměře cca </w:t>
      </w:r>
      <w:r w:rsidR="00BC27E1">
        <w:rPr>
          <w:rFonts w:eastAsiaTheme="minorHAnsi"/>
          <w:lang w:eastAsia="en-US"/>
        </w:rPr>
        <w:t xml:space="preserve">    </w:t>
      </w:r>
      <w:r w:rsidR="00C9522F" w:rsidRPr="005C0D31">
        <w:rPr>
          <w:rFonts w:eastAsiaTheme="minorHAnsi"/>
          <w:lang w:eastAsia="en-US"/>
        </w:rPr>
        <w:t>470 m</w:t>
      </w:r>
      <w:r w:rsidR="00C9522F" w:rsidRPr="00C956CA">
        <w:rPr>
          <w:rFonts w:eastAsiaTheme="minorHAnsi"/>
          <w:vertAlign w:val="superscript"/>
          <w:lang w:eastAsia="en-US"/>
        </w:rPr>
        <w:t>2</w:t>
      </w:r>
      <w:r w:rsidR="00C9522F" w:rsidRPr="005C0D31">
        <w:rPr>
          <w:rFonts w:eastAsiaTheme="minorHAnsi"/>
          <w:lang w:eastAsia="en-US"/>
        </w:rPr>
        <w:t xml:space="preserve"> a pozemků</w:t>
      </w:r>
      <w:r w:rsidR="00C9522F">
        <w:rPr>
          <w:rFonts w:eastAsiaTheme="minorHAnsi"/>
          <w:lang w:eastAsia="en-US"/>
        </w:rPr>
        <w:t xml:space="preserve"> </w:t>
      </w:r>
      <w:r w:rsidR="00C9522F" w:rsidRPr="005C0D31">
        <w:rPr>
          <w:rFonts w:eastAsiaTheme="minorHAnsi"/>
          <w:lang w:eastAsia="en-US"/>
        </w:rPr>
        <w:t>p. č. st. 1457 o výměře 164 m</w:t>
      </w:r>
      <w:r w:rsidR="00C9522F" w:rsidRPr="00C956CA">
        <w:rPr>
          <w:rFonts w:eastAsiaTheme="minorHAnsi"/>
          <w:vertAlign w:val="superscript"/>
          <w:lang w:eastAsia="en-US"/>
        </w:rPr>
        <w:t>2</w:t>
      </w:r>
      <w:r w:rsidR="00C9522F" w:rsidRPr="005C0D31">
        <w:rPr>
          <w:rFonts w:eastAsiaTheme="minorHAnsi"/>
          <w:lang w:eastAsia="en-US"/>
        </w:rPr>
        <w:t>, p. č. 3328/2 o výměře 94 m</w:t>
      </w:r>
      <w:r w:rsidR="00C9522F" w:rsidRPr="00C956CA">
        <w:rPr>
          <w:rFonts w:eastAsiaTheme="minorHAnsi"/>
          <w:vertAlign w:val="superscript"/>
          <w:lang w:eastAsia="en-US"/>
        </w:rPr>
        <w:t>2</w:t>
      </w:r>
      <w:r w:rsidR="00C9522F" w:rsidRPr="005C0D31">
        <w:rPr>
          <w:rFonts w:eastAsiaTheme="minorHAnsi"/>
          <w:lang w:eastAsia="en-US"/>
        </w:rPr>
        <w:t xml:space="preserve"> a p. č. 3328/5 o výměře 13 m</w:t>
      </w:r>
      <w:r w:rsidR="00C9522F" w:rsidRPr="00C956CA">
        <w:rPr>
          <w:rFonts w:eastAsiaTheme="minorHAnsi"/>
          <w:vertAlign w:val="superscript"/>
          <w:lang w:eastAsia="en-US"/>
        </w:rPr>
        <w:t>2</w:t>
      </w:r>
      <w:r w:rsidR="00C9522F" w:rsidRPr="005C0D31">
        <w:rPr>
          <w:rFonts w:eastAsiaTheme="minorHAnsi"/>
          <w:lang w:eastAsia="en-US"/>
        </w:rPr>
        <w:t>,</w:t>
      </w:r>
      <w:r w:rsidR="00C9522F">
        <w:rPr>
          <w:rFonts w:eastAsiaTheme="minorHAnsi"/>
          <w:lang w:eastAsia="en-US"/>
        </w:rPr>
        <w:t xml:space="preserve"> </w:t>
      </w:r>
      <w:r w:rsidR="00C9522F" w:rsidRPr="005C0D31">
        <w:rPr>
          <w:rFonts w:eastAsiaTheme="minorHAnsi"/>
          <w:lang w:eastAsia="en-US"/>
        </w:rPr>
        <w:t>vše v k. ú. Břeclav.</w:t>
      </w:r>
    </w:p>
    <w:p w:rsidR="00743E05" w:rsidRDefault="00743E05" w:rsidP="00743E05"/>
    <w:p w:rsidR="00743E05" w:rsidRDefault="00743E05" w:rsidP="00743E05"/>
    <w:p w:rsidR="00BF0CF4" w:rsidRPr="006A6336" w:rsidRDefault="00743E05" w:rsidP="006A63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EB2146">
        <w:rPr>
          <w:b/>
          <w:bCs/>
        </w:rPr>
        <w:t>15c</w:t>
      </w:r>
      <w:r w:rsidR="00BF0CF4" w:rsidRP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v souladu s ustanovením § 102 odst. 1 zák</w:t>
      </w:r>
      <w:r w:rsidR="00BF0CF4">
        <w:rPr>
          <w:rFonts w:eastAsiaTheme="minorHAnsi"/>
          <w:lang w:eastAsia="en-US"/>
        </w:rPr>
        <w:t xml:space="preserve">ona </w:t>
      </w:r>
      <w:r w:rsidR="00BF0CF4" w:rsidRPr="005C0D31">
        <w:rPr>
          <w:rFonts w:eastAsiaTheme="minorHAnsi"/>
          <w:lang w:eastAsia="en-US"/>
        </w:rPr>
        <w:t>č. 128/2000 Sb., o obcích</w:t>
      </w:r>
      <w:r w:rsidR="006A6336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(obecní zřízení), ve znění pozdějších předpisů,</w:t>
      </w:r>
      <w:r w:rsidR="006A6336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Zastupitelstvu města Břeclavi schválit záměr prodeje budovy č. p. 2105</w:t>
      </w:r>
      <w:r w:rsid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na pozemku p. č. st. 1854 a pozemků p. č. st. 1854 o výměře 539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>, p. č. 3324/6 o výměře</w:t>
      </w:r>
      <w:r w:rsid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470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>, p. č. st. 1457 o výměře 164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>, p. č. 3328/2 o výměře 94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>, p. č. 3328/5 o výměře</w:t>
      </w:r>
      <w:r w:rsidR="00BF0CF4">
        <w:rPr>
          <w:rFonts w:eastAsiaTheme="minorHAnsi"/>
          <w:lang w:eastAsia="en-US"/>
        </w:rPr>
        <w:t xml:space="preserve"> </w:t>
      </w:r>
      <w:r w:rsidR="00BF0CF4" w:rsidRPr="005C0D31">
        <w:rPr>
          <w:rFonts w:eastAsiaTheme="minorHAnsi"/>
          <w:lang w:eastAsia="en-US"/>
        </w:rPr>
        <w:t>13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 xml:space="preserve"> a p. č. 5530 o výměře 74 m</w:t>
      </w:r>
      <w:r w:rsidR="00BF0CF4" w:rsidRPr="00C956CA">
        <w:rPr>
          <w:rFonts w:eastAsiaTheme="minorHAnsi"/>
          <w:vertAlign w:val="superscript"/>
          <w:lang w:eastAsia="en-US"/>
        </w:rPr>
        <w:t>2</w:t>
      </w:r>
      <w:r w:rsidR="00BF0CF4" w:rsidRPr="005C0D31">
        <w:rPr>
          <w:rFonts w:eastAsiaTheme="minorHAnsi"/>
          <w:lang w:eastAsia="en-US"/>
        </w:rPr>
        <w:t>, vše v k. ú. Břeclav.</w:t>
      </w:r>
    </w:p>
    <w:p w:rsidR="00743E05" w:rsidRDefault="00743E05" w:rsidP="006A6336">
      <w:pPr>
        <w:jc w:val="both"/>
      </w:pPr>
    </w:p>
    <w:p w:rsidR="00743E05" w:rsidRDefault="00743E05" w:rsidP="00743E05"/>
    <w:p w:rsidR="003802E0" w:rsidRPr="00787253" w:rsidRDefault="00743E05" w:rsidP="003802E0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F4523A">
        <w:rPr>
          <w:b/>
          <w:bCs/>
        </w:rPr>
        <w:t>16</w:t>
      </w:r>
      <w:r w:rsidR="003802E0" w:rsidRPr="003802E0">
        <w:rPr>
          <w:rFonts w:eastAsiaTheme="minorHAnsi"/>
          <w:lang w:eastAsia="en-US"/>
        </w:rPr>
        <w:t xml:space="preserve"> </w:t>
      </w:r>
      <w:r w:rsidR="003802E0" w:rsidRPr="00787253">
        <w:rPr>
          <w:rFonts w:eastAsiaTheme="minorHAnsi"/>
          <w:lang w:eastAsia="en-US"/>
        </w:rPr>
        <w:t>v souladu s ustanovením § 102 odst. 1 zák</w:t>
      </w:r>
      <w:r w:rsidR="003802E0">
        <w:rPr>
          <w:rFonts w:eastAsiaTheme="minorHAnsi"/>
          <w:lang w:eastAsia="en-US"/>
        </w:rPr>
        <w:t>ona</w:t>
      </w:r>
      <w:r w:rsidR="003802E0" w:rsidRPr="00787253">
        <w:rPr>
          <w:rFonts w:eastAsiaTheme="minorHAnsi"/>
          <w:lang w:eastAsia="en-US"/>
        </w:rPr>
        <w:t xml:space="preserve"> č. 128/2000 Sb., o obcích</w:t>
      </w:r>
      <w:r w:rsidR="003802E0">
        <w:rPr>
          <w:rFonts w:eastAsiaTheme="minorHAnsi"/>
          <w:lang w:eastAsia="en-US"/>
        </w:rPr>
        <w:t xml:space="preserve"> </w:t>
      </w:r>
      <w:r w:rsidR="003802E0" w:rsidRPr="00787253">
        <w:rPr>
          <w:rFonts w:eastAsiaTheme="minorHAnsi"/>
          <w:lang w:eastAsia="en-US"/>
        </w:rPr>
        <w:t>(obecní zřízení), ve znění pozdějších předpisů,</w:t>
      </w:r>
      <w:r w:rsidR="003802E0">
        <w:rPr>
          <w:rFonts w:eastAsiaTheme="minorHAnsi"/>
          <w:lang w:eastAsia="en-US"/>
        </w:rPr>
        <w:t xml:space="preserve"> </w:t>
      </w:r>
      <w:r w:rsidR="003802E0" w:rsidRPr="00787253">
        <w:rPr>
          <w:rFonts w:eastAsiaTheme="minorHAnsi"/>
          <w:lang w:eastAsia="en-US"/>
        </w:rPr>
        <w:t>Zastupitelstvu města Břeclavi schválit záměr prodeje budovy č. p. 682 na</w:t>
      </w:r>
      <w:r w:rsidR="003802E0">
        <w:rPr>
          <w:rFonts w:eastAsiaTheme="minorHAnsi"/>
          <w:lang w:eastAsia="en-US"/>
        </w:rPr>
        <w:t xml:space="preserve"> </w:t>
      </w:r>
      <w:r w:rsidR="003802E0" w:rsidRPr="00787253">
        <w:rPr>
          <w:rFonts w:eastAsiaTheme="minorHAnsi"/>
          <w:lang w:eastAsia="en-US"/>
        </w:rPr>
        <w:t>pozemcích p. č. 2103/33, p. č. 2103/46 a p. č. 2103/158, vše v k. ú. Charvátská Nová Ves,</w:t>
      </w:r>
      <w:r w:rsidR="003802E0">
        <w:rPr>
          <w:rFonts w:eastAsiaTheme="minorHAnsi"/>
          <w:lang w:eastAsia="en-US"/>
        </w:rPr>
        <w:t xml:space="preserve"> </w:t>
      </w:r>
      <w:r w:rsidR="003802E0" w:rsidRPr="00787253">
        <w:rPr>
          <w:rFonts w:eastAsiaTheme="minorHAnsi"/>
          <w:lang w:eastAsia="en-US"/>
        </w:rPr>
        <w:t>včetně technologického zařízení, které se v budově nachází.</w:t>
      </w:r>
    </w:p>
    <w:p w:rsidR="00743E05" w:rsidRDefault="00743E05" w:rsidP="00743E05"/>
    <w:p w:rsidR="00743E05" w:rsidRDefault="00743E05" w:rsidP="00743E05"/>
    <w:p w:rsidR="006959A8" w:rsidRPr="00240DFD" w:rsidRDefault="00743E05" w:rsidP="006959A8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6959A8">
        <w:rPr>
          <w:b/>
          <w:bCs/>
        </w:rPr>
        <w:t>17</w:t>
      </w:r>
      <w:r w:rsidR="006959A8" w:rsidRPr="006959A8">
        <w:rPr>
          <w:rFonts w:eastAsiaTheme="minorHAnsi"/>
          <w:lang w:eastAsia="en-US"/>
        </w:rPr>
        <w:t xml:space="preserve"> </w:t>
      </w:r>
      <w:r w:rsidR="006959A8" w:rsidRPr="00240DFD">
        <w:rPr>
          <w:rFonts w:eastAsiaTheme="minorHAnsi"/>
          <w:lang w:eastAsia="en-US"/>
        </w:rPr>
        <w:t>v souladu s ustanovením § 102 odst. 1 zák</w:t>
      </w:r>
      <w:r w:rsidR="006959A8">
        <w:rPr>
          <w:rFonts w:eastAsiaTheme="minorHAnsi"/>
          <w:lang w:eastAsia="en-US"/>
        </w:rPr>
        <w:t xml:space="preserve">ona </w:t>
      </w:r>
      <w:r w:rsidR="006959A8" w:rsidRPr="00240DFD">
        <w:rPr>
          <w:rFonts w:eastAsiaTheme="minorHAnsi"/>
          <w:lang w:eastAsia="en-US"/>
        </w:rPr>
        <w:t>č. 128/2000 Sb., o obcích</w:t>
      </w:r>
      <w:r w:rsidR="006959A8">
        <w:rPr>
          <w:rFonts w:eastAsiaTheme="minorHAnsi"/>
          <w:lang w:eastAsia="en-US"/>
        </w:rPr>
        <w:t xml:space="preserve"> </w:t>
      </w:r>
      <w:r w:rsidR="006959A8" w:rsidRPr="00240DFD">
        <w:rPr>
          <w:rFonts w:eastAsiaTheme="minorHAnsi"/>
          <w:lang w:eastAsia="en-US"/>
        </w:rPr>
        <w:t>(obecní zřízení), ve znění pozdějších předpisů,</w:t>
      </w:r>
      <w:r w:rsidR="006959A8">
        <w:rPr>
          <w:rFonts w:eastAsiaTheme="minorHAnsi"/>
          <w:lang w:eastAsia="en-US"/>
        </w:rPr>
        <w:t xml:space="preserve"> </w:t>
      </w:r>
      <w:r w:rsidR="006959A8" w:rsidRPr="00240DFD">
        <w:rPr>
          <w:rFonts w:eastAsiaTheme="minorHAnsi"/>
          <w:lang w:eastAsia="en-US"/>
        </w:rPr>
        <w:t>Zastupitelstvu města Břeclavi schválit záměr prodeje částí pozemků</w:t>
      </w:r>
      <w:r w:rsidR="006959A8">
        <w:rPr>
          <w:rFonts w:eastAsiaTheme="minorHAnsi"/>
          <w:lang w:eastAsia="en-US"/>
        </w:rPr>
        <w:t xml:space="preserve"> </w:t>
      </w:r>
      <w:r w:rsidR="006959A8" w:rsidRPr="00240DFD">
        <w:rPr>
          <w:rFonts w:eastAsiaTheme="minorHAnsi"/>
          <w:lang w:eastAsia="en-US"/>
        </w:rPr>
        <w:t>p. č. 1324 o výměře cca 300 m</w:t>
      </w:r>
      <w:r w:rsidR="006959A8" w:rsidRPr="00240DFD">
        <w:rPr>
          <w:rFonts w:eastAsiaTheme="minorHAnsi"/>
          <w:vertAlign w:val="superscript"/>
          <w:lang w:eastAsia="en-US"/>
        </w:rPr>
        <w:t>2</w:t>
      </w:r>
      <w:r w:rsidR="006959A8" w:rsidRPr="00240DFD">
        <w:rPr>
          <w:rFonts w:eastAsiaTheme="minorHAnsi"/>
          <w:lang w:eastAsia="en-US"/>
        </w:rPr>
        <w:t>, p. č. 1256 o výměře cca 250 m</w:t>
      </w:r>
      <w:r w:rsidR="006959A8" w:rsidRPr="00240DFD">
        <w:rPr>
          <w:rFonts w:eastAsiaTheme="minorHAnsi"/>
          <w:vertAlign w:val="superscript"/>
          <w:lang w:eastAsia="en-US"/>
        </w:rPr>
        <w:t>2</w:t>
      </w:r>
      <w:r w:rsidR="006959A8" w:rsidRPr="00240DFD">
        <w:rPr>
          <w:rFonts w:eastAsiaTheme="minorHAnsi"/>
          <w:lang w:eastAsia="en-US"/>
        </w:rPr>
        <w:t xml:space="preserve"> a p. č. 1160 o výměře</w:t>
      </w:r>
      <w:r w:rsidR="006959A8">
        <w:rPr>
          <w:rFonts w:eastAsiaTheme="minorHAnsi"/>
          <w:lang w:eastAsia="en-US"/>
        </w:rPr>
        <w:t xml:space="preserve"> </w:t>
      </w:r>
      <w:r w:rsidR="006959A8" w:rsidRPr="00240DFD">
        <w:rPr>
          <w:rFonts w:eastAsiaTheme="minorHAnsi"/>
          <w:lang w:eastAsia="en-US"/>
        </w:rPr>
        <w:t>100 m</w:t>
      </w:r>
      <w:r w:rsidR="006959A8" w:rsidRPr="00240DFD">
        <w:rPr>
          <w:rFonts w:eastAsiaTheme="minorHAnsi"/>
          <w:vertAlign w:val="superscript"/>
          <w:lang w:eastAsia="en-US"/>
        </w:rPr>
        <w:t>2</w:t>
      </w:r>
      <w:r w:rsidR="006959A8" w:rsidRPr="00240DFD">
        <w:rPr>
          <w:rFonts w:eastAsiaTheme="minorHAnsi"/>
          <w:lang w:eastAsia="en-US"/>
        </w:rPr>
        <w:t>, vše v k. ú. Poštorná.</w:t>
      </w:r>
    </w:p>
    <w:p w:rsidR="00743E05" w:rsidRDefault="00743E05" w:rsidP="00743E05"/>
    <w:p w:rsidR="006141F8" w:rsidRDefault="006141F8" w:rsidP="00743E05"/>
    <w:p w:rsidR="00E125F5" w:rsidRPr="008A37D2" w:rsidRDefault="00743E05" w:rsidP="00E125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0F48B2">
        <w:rPr>
          <w:b/>
          <w:bCs/>
        </w:rPr>
        <w:t>18a</w:t>
      </w:r>
      <w:r w:rsidR="00E125F5" w:rsidRP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v souladu s ustanovením § 102 odst. 1 zák</w:t>
      </w:r>
      <w:r w:rsidR="00E125F5">
        <w:rPr>
          <w:rFonts w:eastAsiaTheme="minorHAnsi"/>
          <w:lang w:eastAsia="en-US"/>
        </w:rPr>
        <w:t>ona</w:t>
      </w:r>
      <w:r w:rsidR="00E125F5" w:rsidRPr="008A37D2">
        <w:rPr>
          <w:rFonts w:eastAsiaTheme="minorHAnsi"/>
          <w:lang w:eastAsia="en-US"/>
        </w:rPr>
        <w:t xml:space="preserve"> č. 128/2000 Sb., o obcích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(obecní zřízení), ve znění pozdějších předpisů,</w:t>
      </w:r>
      <w:r w:rsidR="007A4DF4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Zastupitelstvu města Břeclavi revokovat usnesení ze dne 2. 10. 2006,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kterým schválilo záměr prodeje pozemků p. č. 4142/25 o výměře 1228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 xml:space="preserve">, </w:t>
      </w:r>
      <w:r w:rsidR="0035765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p. č. 4142/46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o výměře 614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 xml:space="preserve"> a p. č. 4142/47 o výměře 614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, vše v k. ú. Břeclav, s tím, že tyto pozemky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budou geometrickým plánem rozděleny na tři pozemky o přibližně stejné výměře a na část,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která zůstane ve vlastnictví města a bude sloužit pro vybudování nové komunikace.</w:t>
      </w:r>
    </w:p>
    <w:p w:rsidR="00743E05" w:rsidRDefault="00743E05" w:rsidP="00743E05"/>
    <w:p w:rsidR="008146C5" w:rsidRDefault="008146C5" w:rsidP="00743E05"/>
    <w:p w:rsidR="00E125F5" w:rsidRPr="008A37D2" w:rsidRDefault="00743E05" w:rsidP="00E125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0F48B2">
        <w:rPr>
          <w:b/>
          <w:bCs/>
        </w:rPr>
        <w:t>18b</w:t>
      </w:r>
      <w:r w:rsidR="00E125F5" w:rsidRP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v souladu s ustanovením § 102 odst. 1 zák</w:t>
      </w:r>
      <w:r w:rsidR="00E125F5">
        <w:rPr>
          <w:rFonts w:eastAsiaTheme="minorHAnsi"/>
          <w:lang w:eastAsia="en-US"/>
        </w:rPr>
        <w:t>ona</w:t>
      </w:r>
      <w:r w:rsidR="00E125F5" w:rsidRPr="008A37D2">
        <w:rPr>
          <w:rFonts w:eastAsiaTheme="minorHAnsi"/>
          <w:lang w:eastAsia="en-US"/>
        </w:rPr>
        <w:t xml:space="preserve"> č. 128/2000 Sb., o obcích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(obecní zřízení), ve znění pozdějších předpisů,</w:t>
      </w:r>
      <w:r w:rsidR="003125B3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Zastupitelstvu města Břeclavi revokovat usnesení ze dne 19. 11. 2008,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kterým schválilo prodej pozemku p. č. 4142/25 o výměře 793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, odděleného geometrickým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 xml:space="preserve">plánem č. 4586-110/2008 z pozemku p. č. 4142/25 v k.ú. Břeclav, manželům </w:t>
      </w:r>
      <w:r w:rsidR="006141F8">
        <w:rPr>
          <w:rFonts w:eastAsiaTheme="minorHAnsi"/>
          <w:lang w:eastAsia="en-US"/>
        </w:rPr>
        <w:t>xxxxxxxxx</w:t>
      </w:r>
      <w:r w:rsidR="00E125F5" w:rsidRPr="008A37D2">
        <w:rPr>
          <w:rFonts w:eastAsiaTheme="minorHAnsi"/>
          <w:lang w:eastAsia="en-US"/>
        </w:rPr>
        <w:t>, a to za cenu 200 Kč/m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.</w:t>
      </w:r>
    </w:p>
    <w:p w:rsidR="00743E05" w:rsidRDefault="00743E05" w:rsidP="00743E05"/>
    <w:p w:rsidR="00743E05" w:rsidRDefault="00743E05" w:rsidP="00743E05"/>
    <w:p w:rsidR="00E125F5" w:rsidRPr="008A37D2" w:rsidRDefault="00743E05" w:rsidP="00E125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0F48B2">
        <w:rPr>
          <w:b/>
          <w:bCs/>
        </w:rPr>
        <w:t>18c</w:t>
      </w:r>
      <w:r w:rsidR="00E125F5" w:rsidRP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v souladu s ustanovením § 102 odst. 1 zák</w:t>
      </w:r>
      <w:r w:rsidR="00E125F5">
        <w:rPr>
          <w:rFonts w:eastAsiaTheme="minorHAnsi"/>
          <w:lang w:eastAsia="en-US"/>
        </w:rPr>
        <w:t>ona</w:t>
      </w:r>
      <w:r w:rsidR="00E125F5" w:rsidRPr="008A37D2">
        <w:rPr>
          <w:rFonts w:eastAsiaTheme="minorHAnsi"/>
          <w:lang w:eastAsia="en-US"/>
        </w:rPr>
        <w:t xml:space="preserve"> č. 128/2000 Sb., o obcích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(obecní zřízení), ve znění pozdějších předpisů,</w:t>
      </w:r>
      <w:r w:rsidR="008D545E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Zastupitelstvu města Břeclavi revokovat usnesení ze dne 19. 11. 2008,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kterým schválilo prodej pozemku p. č. 4142/46 o výměře 793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, odděleného geometrickým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plánem č. 4586-110/2008 z pozemků p. č. 4142/25 a p. č. 4142/46 v k. ú. Břeclav, manželům</w:t>
      </w:r>
      <w:r w:rsidR="00E125F5">
        <w:rPr>
          <w:rFonts w:eastAsiaTheme="minorHAnsi"/>
          <w:lang w:eastAsia="en-US"/>
        </w:rPr>
        <w:t xml:space="preserve"> </w:t>
      </w:r>
      <w:r w:rsidR="006141F8">
        <w:rPr>
          <w:rFonts w:eastAsiaTheme="minorHAnsi"/>
          <w:lang w:eastAsia="en-US"/>
        </w:rPr>
        <w:t>xxxxxxxxx</w:t>
      </w:r>
      <w:r w:rsidR="00E125F5" w:rsidRPr="008A37D2">
        <w:rPr>
          <w:rFonts w:eastAsiaTheme="minorHAnsi"/>
          <w:lang w:eastAsia="en-US"/>
        </w:rPr>
        <w:t>, a to za cenu 200 Kč/m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.</w:t>
      </w:r>
    </w:p>
    <w:p w:rsidR="00743E05" w:rsidRDefault="00743E05" w:rsidP="00743E05"/>
    <w:p w:rsidR="00743E05" w:rsidRDefault="00743E05" w:rsidP="00743E05"/>
    <w:p w:rsidR="00E125F5" w:rsidRPr="008A37D2" w:rsidRDefault="00743E05" w:rsidP="00E125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0F48B2">
        <w:rPr>
          <w:b/>
          <w:bCs/>
        </w:rPr>
        <w:t>18d</w:t>
      </w:r>
      <w:r w:rsidR="00E125F5" w:rsidRP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v souladu s ustanovením § 102 odst. 1 zák</w:t>
      </w:r>
      <w:r w:rsidR="00E125F5">
        <w:rPr>
          <w:rFonts w:eastAsiaTheme="minorHAnsi"/>
          <w:lang w:eastAsia="en-US"/>
        </w:rPr>
        <w:t>ona</w:t>
      </w:r>
      <w:r w:rsidR="00E125F5" w:rsidRPr="008A37D2">
        <w:rPr>
          <w:rFonts w:eastAsiaTheme="minorHAnsi"/>
          <w:lang w:eastAsia="en-US"/>
        </w:rPr>
        <w:t xml:space="preserve"> č. 128/2000 Sb., o obcích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(obecní zřízení), ve znění pozdějších předpisů,</w:t>
      </w:r>
      <w:r w:rsidR="00086EAB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Zastupitelstvu města Břeclavi revokovat usnesení ze dne 19. 11. 2008,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kterým schválilo prodej pozemku p. č. 4142/47 o výměře 793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, odděleného geometrickým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plánem č. 4586-110/2008 z pozemků p. č. 4142/46 a p. č. 4142/47 v k. ú. Břeclav, manželům</w:t>
      </w:r>
      <w:r w:rsidR="00E125F5">
        <w:rPr>
          <w:rFonts w:eastAsiaTheme="minorHAnsi"/>
          <w:lang w:eastAsia="en-US"/>
        </w:rPr>
        <w:t xml:space="preserve"> </w:t>
      </w:r>
      <w:r w:rsidR="006141F8">
        <w:rPr>
          <w:rFonts w:eastAsiaTheme="minorHAnsi"/>
          <w:lang w:eastAsia="en-US"/>
        </w:rPr>
        <w:t>xxxxxxxxx</w:t>
      </w:r>
      <w:r w:rsidR="00E125F5" w:rsidRPr="008A37D2">
        <w:rPr>
          <w:rFonts w:eastAsiaTheme="minorHAnsi"/>
          <w:lang w:eastAsia="en-US"/>
        </w:rPr>
        <w:t>, a to za cenu 200 Kč/m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.</w:t>
      </w:r>
    </w:p>
    <w:p w:rsidR="00743E05" w:rsidRDefault="00743E05" w:rsidP="00743E05"/>
    <w:p w:rsidR="00743E05" w:rsidRDefault="00743E05" w:rsidP="00743E05"/>
    <w:p w:rsidR="00E125F5" w:rsidRPr="008A37D2" w:rsidRDefault="00743E05" w:rsidP="00E125F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0F48B2">
        <w:rPr>
          <w:b/>
          <w:bCs/>
        </w:rPr>
        <w:t>18e</w:t>
      </w:r>
      <w:r w:rsidR="00E125F5" w:rsidRP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v souladu s ustanovením § 102 odst. 1 zák</w:t>
      </w:r>
      <w:r w:rsidR="00E125F5">
        <w:rPr>
          <w:rFonts w:eastAsiaTheme="minorHAnsi"/>
          <w:lang w:eastAsia="en-US"/>
        </w:rPr>
        <w:t>ona</w:t>
      </w:r>
      <w:r w:rsidR="00E125F5" w:rsidRPr="008A37D2">
        <w:rPr>
          <w:rFonts w:eastAsiaTheme="minorHAnsi"/>
          <w:lang w:eastAsia="en-US"/>
        </w:rPr>
        <w:t xml:space="preserve"> č. 128/2000 Sb., o obcích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(obecní zřízení), ve znění pozdějších předpisů,</w:t>
      </w:r>
      <w:r w:rsidR="0012029E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Zastupitelstvu města Břeclavi schválit záměr prodeje částí pozemků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p. č. 4142/25 o výměře cca 1273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, p. č. 4142/46 o výměře cca 642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 xml:space="preserve"> a p. č. 4142/47</w:t>
      </w:r>
      <w:r w:rsidR="00E125F5">
        <w:rPr>
          <w:rFonts w:eastAsiaTheme="minorHAnsi"/>
          <w:lang w:eastAsia="en-US"/>
        </w:rPr>
        <w:t xml:space="preserve"> </w:t>
      </w:r>
      <w:r w:rsidR="00E125F5" w:rsidRPr="008A37D2">
        <w:rPr>
          <w:rFonts w:eastAsiaTheme="minorHAnsi"/>
          <w:lang w:eastAsia="en-US"/>
        </w:rPr>
        <w:t>o výměře cca 625 m</w:t>
      </w:r>
      <w:r w:rsidR="00E125F5" w:rsidRPr="008A37D2">
        <w:rPr>
          <w:rFonts w:eastAsiaTheme="minorHAnsi"/>
          <w:vertAlign w:val="superscript"/>
          <w:lang w:eastAsia="en-US"/>
        </w:rPr>
        <w:t>2</w:t>
      </w:r>
      <w:r w:rsidR="00E125F5" w:rsidRPr="008A37D2">
        <w:rPr>
          <w:rFonts w:eastAsiaTheme="minorHAnsi"/>
          <w:lang w:eastAsia="en-US"/>
        </w:rPr>
        <w:t>, vše v k. ú. Břeclav.</w:t>
      </w:r>
    </w:p>
    <w:p w:rsidR="00743E05" w:rsidRDefault="00743E05" w:rsidP="00743E05"/>
    <w:p w:rsidR="00743E05" w:rsidRDefault="00743E05" w:rsidP="00743E05"/>
    <w:p w:rsidR="00086459" w:rsidRPr="00802048" w:rsidRDefault="00743E05" w:rsidP="000864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086459">
        <w:rPr>
          <w:b/>
          <w:bCs/>
        </w:rPr>
        <w:t>22</w:t>
      </w:r>
      <w:r w:rsidR="00086459" w:rsidRPr="00086459">
        <w:rPr>
          <w:rFonts w:eastAsiaTheme="minorHAnsi"/>
          <w:lang w:eastAsia="en-US"/>
        </w:rPr>
        <w:t xml:space="preserve"> </w:t>
      </w:r>
      <w:r w:rsidR="00086459" w:rsidRPr="00802048">
        <w:rPr>
          <w:rFonts w:eastAsiaTheme="minorHAnsi"/>
          <w:lang w:eastAsia="en-US"/>
        </w:rPr>
        <w:t>v souladu s ustanovením § 102 odst. 1 zákona č. 128/2000 Sb., o obcích</w:t>
      </w:r>
      <w:r w:rsidR="00086459">
        <w:rPr>
          <w:rFonts w:eastAsiaTheme="minorHAnsi"/>
          <w:lang w:eastAsia="en-US"/>
        </w:rPr>
        <w:t xml:space="preserve"> </w:t>
      </w:r>
      <w:r w:rsidR="00086459" w:rsidRPr="00802048">
        <w:rPr>
          <w:rFonts w:eastAsiaTheme="minorHAnsi"/>
          <w:lang w:eastAsia="en-US"/>
        </w:rPr>
        <w:t>(obecní zřízení), ve znění pozdějších předpisů,</w:t>
      </w:r>
      <w:r w:rsidR="00086459">
        <w:rPr>
          <w:rFonts w:eastAsiaTheme="minorHAnsi"/>
          <w:lang w:eastAsia="en-US"/>
        </w:rPr>
        <w:t xml:space="preserve"> </w:t>
      </w:r>
      <w:r w:rsidR="00086459" w:rsidRPr="00802048">
        <w:rPr>
          <w:rFonts w:eastAsiaTheme="minorHAnsi"/>
          <w:lang w:eastAsia="en-US"/>
        </w:rPr>
        <w:t>Zastupitelstvu města Břeclavi schválit navýšení dotace na rok 2013 o</w:t>
      </w:r>
      <w:r w:rsidR="00086459">
        <w:rPr>
          <w:rFonts w:eastAsiaTheme="minorHAnsi"/>
          <w:lang w:eastAsia="en-US"/>
        </w:rPr>
        <w:t xml:space="preserve"> </w:t>
      </w:r>
      <w:r w:rsidR="00086459" w:rsidRPr="00802048">
        <w:rPr>
          <w:rFonts w:eastAsiaTheme="minorHAnsi"/>
          <w:lang w:eastAsia="en-US"/>
        </w:rPr>
        <w:t xml:space="preserve">částku 50.000 Kč a uzavření dodatku č. 1 ke smlouvě </w:t>
      </w:r>
      <w:r w:rsidR="008A0CE1">
        <w:rPr>
          <w:rFonts w:eastAsiaTheme="minorHAnsi"/>
          <w:lang w:eastAsia="en-US"/>
        </w:rPr>
        <w:t xml:space="preserve">                                        </w:t>
      </w:r>
      <w:r w:rsidR="00086459" w:rsidRPr="00802048">
        <w:rPr>
          <w:rFonts w:eastAsiaTheme="minorHAnsi"/>
          <w:lang w:eastAsia="en-US"/>
        </w:rPr>
        <w:t>č. 86/2013/OŠKMS/K/Dotace/Činnost</w:t>
      </w:r>
      <w:r w:rsidR="00086459">
        <w:rPr>
          <w:rFonts w:eastAsiaTheme="minorHAnsi"/>
          <w:lang w:eastAsia="en-US"/>
        </w:rPr>
        <w:t xml:space="preserve"> </w:t>
      </w:r>
      <w:r w:rsidR="00086459" w:rsidRPr="00802048">
        <w:rPr>
          <w:rFonts w:eastAsiaTheme="minorHAnsi"/>
          <w:lang w:eastAsia="en-US"/>
        </w:rPr>
        <w:t>uzavřené dne 26. 4. 2013 s občanským sdružením Malovaný kraj, občanské sdružení, se</w:t>
      </w:r>
      <w:r w:rsidR="00086459">
        <w:rPr>
          <w:rFonts w:eastAsiaTheme="minorHAnsi"/>
          <w:lang w:eastAsia="en-US"/>
        </w:rPr>
        <w:t xml:space="preserve"> </w:t>
      </w:r>
      <w:r w:rsidR="00086459" w:rsidRPr="00802048">
        <w:rPr>
          <w:rFonts w:eastAsiaTheme="minorHAnsi"/>
          <w:lang w:eastAsia="en-US"/>
        </w:rPr>
        <w:t>sídlem 17. listopadu 1a, 690 02 Břeclav.</w:t>
      </w:r>
    </w:p>
    <w:p w:rsidR="00743E05" w:rsidRDefault="00743E05" w:rsidP="00743E05"/>
    <w:p w:rsidR="00743E05" w:rsidRDefault="00743E05" w:rsidP="00743E05"/>
    <w:p w:rsidR="007B090F" w:rsidRPr="00511F97" w:rsidRDefault="00743E05" w:rsidP="007B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E850E8">
        <w:rPr>
          <w:b/>
          <w:bCs/>
        </w:rPr>
        <w:t>23</w:t>
      </w:r>
      <w:r w:rsidR="007B090F">
        <w:rPr>
          <w:b/>
          <w:bCs/>
        </w:rPr>
        <w:t>a</w:t>
      </w:r>
      <w:r w:rsidR="007B090F" w:rsidRPr="007B090F">
        <w:rPr>
          <w:rFonts w:eastAsiaTheme="minorHAnsi"/>
          <w:lang w:eastAsia="en-US"/>
        </w:rPr>
        <w:t xml:space="preserve"> </w:t>
      </w:r>
      <w:r w:rsidR="007B090F" w:rsidRPr="00511F97">
        <w:rPr>
          <w:rFonts w:eastAsiaTheme="minorHAnsi"/>
          <w:lang w:eastAsia="en-US"/>
        </w:rPr>
        <w:t>v souladu s ustanovením § 102 odst. 1 zákona č. 128/2000 Sb., o obcích</w:t>
      </w:r>
      <w:r w:rsidR="007B090F">
        <w:rPr>
          <w:rFonts w:eastAsiaTheme="minorHAnsi"/>
          <w:lang w:eastAsia="en-US"/>
        </w:rPr>
        <w:t xml:space="preserve"> </w:t>
      </w:r>
      <w:r w:rsidR="007B090F" w:rsidRPr="00511F97">
        <w:rPr>
          <w:rFonts w:eastAsiaTheme="minorHAnsi"/>
          <w:lang w:eastAsia="en-US"/>
        </w:rPr>
        <w:t>(obecní zřízení), ve znění pozdějších předpisů,</w:t>
      </w:r>
      <w:r w:rsidR="007B090F">
        <w:rPr>
          <w:rFonts w:eastAsiaTheme="minorHAnsi"/>
          <w:lang w:eastAsia="en-US"/>
        </w:rPr>
        <w:t xml:space="preserve"> </w:t>
      </w:r>
      <w:r w:rsidR="007B090F" w:rsidRPr="00511F97">
        <w:rPr>
          <w:rFonts w:eastAsiaTheme="minorHAnsi"/>
          <w:bCs/>
          <w:lang w:eastAsia="en-US"/>
        </w:rPr>
        <w:t>Z</w:t>
      </w:r>
      <w:r w:rsidR="007B090F" w:rsidRPr="00511F97">
        <w:rPr>
          <w:rFonts w:eastAsiaTheme="minorHAnsi"/>
          <w:lang w:eastAsia="en-US"/>
        </w:rPr>
        <w:t>astupitelstvu města zařadit investiční akci na „Vybudování externího</w:t>
      </w:r>
      <w:r w:rsidR="007B090F">
        <w:rPr>
          <w:rFonts w:eastAsiaTheme="minorHAnsi"/>
          <w:lang w:eastAsia="en-US"/>
        </w:rPr>
        <w:t xml:space="preserve"> </w:t>
      </w:r>
      <w:r w:rsidR="007B090F" w:rsidRPr="00511F97">
        <w:rPr>
          <w:rFonts w:eastAsiaTheme="minorHAnsi"/>
          <w:lang w:eastAsia="en-US"/>
        </w:rPr>
        <w:t>skladu“ příspěvkové organizace Mateřská škola Břeclav, Slovácká 39, na pozemku parc. č.</w:t>
      </w:r>
      <w:r w:rsidR="007B090F">
        <w:rPr>
          <w:rFonts w:eastAsiaTheme="minorHAnsi"/>
          <w:lang w:eastAsia="en-US"/>
        </w:rPr>
        <w:t xml:space="preserve"> </w:t>
      </w:r>
      <w:r w:rsidR="007B090F" w:rsidRPr="00511F97">
        <w:rPr>
          <w:rFonts w:eastAsiaTheme="minorHAnsi"/>
          <w:lang w:eastAsia="en-US"/>
        </w:rPr>
        <w:t>211/1, (předpokládané náklady ve výši cca 98.500 Kč bez DPH) do investičních akcí města na</w:t>
      </w:r>
      <w:r w:rsidR="007E1274">
        <w:rPr>
          <w:rFonts w:eastAsiaTheme="minorHAnsi"/>
          <w:lang w:eastAsia="en-US"/>
        </w:rPr>
        <w:t xml:space="preserve"> </w:t>
      </w:r>
      <w:r w:rsidR="007B090F" w:rsidRPr="00511F97">
        <w:rPr>
          <w:rFonts w:eastAsiaTheme="minorHAnsi"/>
          <w:lang w:eastAsia="en-US"/>
        </w:rPr>
        <w:t>rok 2013.</w:t>
      </w:r>
    </w:p>
    <w:p w:rsidR="007B090F" w:rsidRDefault="007B090F" w:rsidP="007B090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751B56" w:rsidRPr="00614460" w:rsidRDefault="00743E05" w:rsidP="00751B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751B56">
        <w:rPr>
          <w:b/>
          <w:bCs/>
        </w:rPr>
        <w:t>24</w:t>
      </w:r>
      <w:r w:rsidR="00751B56" w:rsidRP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v souladu s ustanovením § 102 odst. 1 zákona č. 128/2000 Sb., o obcích</w:t>
      </w:r>
      <w:r w:rsid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(obecní zřízení), ve znění pozdějších předpisů,</w:t>
      </w:r>
      <w:r w:rsid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Zastupitelstvu města schválit navýšení poskytnuté veřejné finanční</w:t>
      </w:r>
      <w:r w:rsid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podpory/dotace z rozpočtu města v oblasti sportu na rok 2013 o částku 100.000 Kč a uzavření</w:t>
      </w:r>
      <w:r w:rsid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dodatku č. 1 ke Smlouvě o poskytnutí dotace z rozpočtu města Břeclavi číslo</w:t>
      </w:r>
      <w:r w:rsid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98/2013/OŠKMS/S/Dotace/Činnost Městskému sportovnímu klubu Břeclav, Třída 1. máje,</w:t>
      </w:r>
      <w:r w:rsidR="00751B56">
        <w:rPr>
          <w:rFonts w:eastAsiaTheme="minorHAnsi"/>
          <w:lang w:eastAsia="en-US"/>
        </w:rPr>
        <w:t xml:space="preserve"> </w:t>
      </w:r>
      <w:r w:rsidR="00751B56" w:rsidRPr="00614460">
        <w:rPr>
          <w:rFonts w:eastAsiaTheme="minorHAnsi"/>
          <w:lang w:eastAsia="en-US"/>
        </w:rPr>
        <w:t>Břeclav – Poštorná, uvedeného v příloze č. 9 zápisu (příloha č. 1 tohoto materiálu).</w:t>
      </w:r>
    </w:p>
    <w:p w:rsidR="00751B56" w:rsidRPr="00614460" w:rsidRDefault="00751B56" w:rsidP="00751B5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9</w:t>
      </w:r>
    </w:p>
    <w:p w:rsidR="00743E05" w:rsidRDefault="00743E05" w:rsidP="00743E05">
      <w:pPr>
        <w:rPr>
          <w:b/>
          <w:bCs/>
        </w:rPr>
      </w:pPr>
    </w:p>
    <w:p w:rsidR="008146C5" w:rsidRDefault="008146C5" w:rsidP="00743E05">
      <w:pPr>
        <w:rPr>
          <w:b/>
          <w:bCs/>
        </w:rPr>
      </w:pPr>
    </w:p>
    <w:p w:rsidR="0075342F" w:rsidRPr="00CC0EB6" w:rsidRDefault="00743E05" w:rsidP="0075342F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751B56">
        <w:rPr>
          <w:b/>
          <w:bCs/>
        </w:rPr>
        <w:t>35</w:t>
      </w:r>
      <w:r w:rsidR="0075342F" w:rsidRPr="0075342F">
        <w:rPr>
          <w:rFonts w:eastAsiaTheme="minorHAnsi"/>
          <w:lang w:eastAsia="en-US"/>
        </w:rPr>
        <w:t xml:space="preserve"> </w:t>
      </w:r>
      <w:r w:rsidR="0075342F" w:rsidRPr="00CC0EB6">
        <w:rPr>
          <w:rFonts w:eastAsiaTheme="minorHAnsi"/>
          <w:lang w:eastAsia="en-US"/>
        </w:rPr>
        <w:t>v souladu s ustanovením § 102 odst. 1 zákona č. 128/2000 Sb., o obcích</w:t>
      </w:r>
      <w:r w:rsidR="0075342F">
        <w:rPr>
          <w:rFonts w:eastAsiaTheme="minorHAnsi"/>
          <w:lang w:eastAsia="en-US"/>
        </w:rPr>
        <w:t xml:space="preserve"> </w:t>
      </w:r>
      <w:r w:rsidR="0075342F" w:rsidRPr="00CC0EB6">
        <w:rPr>
          <w:rFonts w:eastAsiaTheme="minorHAnsi"/>
          <w:lang w:eastAsia="en-US"/>
        </w:rPr>
        <w:t>(obecní zřízení), ve znění pozdějších předpisů,</w:t>
      </w:r>
      <w:r w:rsidR="0075342F">
        <w:rPr>
          <w:rFonts w:eastAsiaTheme="minorHAnsi"/>
          <w:lang w:eastAsia="en-US"/>
        </w:rPr>
        <w:t xml:space="preserve"> </w:t>
      </w:r>
      <w:r w:rsidR="0075342F" w:rsidRPr="00CC0EB6">
        <w:rPr>
          <w:rFonts w:eastAsiaTheme="minorHAnsi"/>
          <w:lang w:eastAsia="en-US"/>
        </w:rPr>
        <w:t>Zastupitelstvu města Břeclavi schválit uzavření plánovací smlouvy o</w:t>
      </w:r>
      <w:r w:rsidR="0075342F">
        <w:rPr>
          <w:rFonts w:eastAsiaTheme="minorHAnsi"/>
          <w:lang w:eastAsia="en-US"/>
        </w:rPr>
        <w:t xml:space="preserve"> </w:t>
      </w:r>
      <w:r w:rsidR="0075342F" w:rsidRPr="00CC0EB6">
        <w:rPr>
          <w:rFonts w:eastAsiaTheme="minorHAnsi"/>
          <w:lang w:eastAsia="en-US"/>
        </w:rPr>
        <w:t>vybudování veřejné a dopravní infrastruktury v rozvojové lokalitě mezi ul. Lidická</w:t>
      </w:r>
      <w:r w:rsidR="0075342F">
        <w:rPr>
          <w:rFonts w:eastAsiaTheme="minorHAnsi"/>
          <w:lang w:eastAsia="en-US"/>
        </w:rPr>
        <w:t xml:space="preserve"> </w:t>
      </w:r>
      <w:r w:rsidR="0075342F" w:rsidRPr="00CC0EB6">
        <w:rPr>
          <w:rFonts w:eastAsiaTheme="minorHAnsi"/>
          <w:lang w:eastAsia="en-US"/>
        </w:rPr>
        <w:t>a J. Opletala, Břeclav s Luďkem Benadou, s místem podnikání Břeclav, J. Palacha 2522/34,</w:t>
      </w:r>
      <w:r w:rsidR="0075342F">
        <w:rPr>
          <w:rFonts w:eastAsiaTheme="minorHAnsi"/>
          <w:lang w:eastAsia="en-US"/>
        </w:rPr>
        <w:t xml:space="preserve"> </w:t>
      </w:r>
      <w:r w:rsidR="0075342F" w:rsidRPr="00CC0EB6">
        <w:rPr>
          <w:rFonts w:eastAsiaTheme="minorHAnsi"/>
          <w:lang w:eastAsia="en-US"/>
        </w:rPr>
        <w:t>PSČ 690 02, IČ: 65809262, uvedené v příloze č. 18 (příloha č. 1 tohoto materiálu)</w:t>
      </w:r>
      <w:r w:rsidR="0075342F">
        <w:rPr>
          <w:rFonts w:eastAsiaTheme="minorHAnsi"/>
          <w:lang w:eastAsia="en-US"/>
        </w:rPr>
        <w:t>.</w:t>
      </w:r>
    </w:p>
    <w:p w:rsidR="0075342F" w:rsidRPr="000E7FA5" w:rsidRDefault="0075342F" w:rsidP="0075342F">
      <w:pPr>
        <w:rPr>
          <w:b/>
        </w:rPr>
      </w:pPr>
      <w:r>
        <w:rPr>
          <w:b/>
        </w:rPr>
        <w:t>Příloha č. 18</w:t>
      </w:r>
    </w:p>
    <w:p w:rsidR="00743E05" w:rsidRDefault="00743E05" w:rsidP="00743E05"/>
    <w:p w:rsidR="00743E05" w:rsidRDefault="00743E05" w:rsidP="00743E05"/>
    <w:p w:rsidR="00017068" w:rsidRPr="00112A5A" w:rsidRDefault="00743E05" w:rsidP="0001706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1A278F">
        <w:rPr>
          <w:b/>
          <w:bCs/>
        </w:rPr>
        <w:t>43a</w:t>
      </w:r>
      <w:r w:rsidR="00017068" w:rsidRP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v souladu s ustanovením § 102 odst. 1 zákona č. 128/2000 Sb., o obcích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(obecní zřízení), ve znění pozdějších předpisů,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Zastupitelstvu města Břeclavi schválit zařazení akce ,,Rekonstrukce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objektu na ul. Kupkova – zázemí technických služeb‘‘ v předpokládané hodnotě 1.090.000</w:t>
      </w:r>
      <w:r w:rsidR="00017068">
        <w:rPr>
          <w:rFonts w:eastAsiaTheme="minorHAnsi"/>
          <w:lang w:eastAsia="en-US"/>
        </w:rPr>
        <w:t xml:space="preserve"> Kč </w:t>
      </w:r>
      <w:r w:rsidR="00017068" w:rsidRPr="00112A5A">
        <w:rPr>
          <w:rFonts w:eastAsiaTheme="minorHAnsi"/>
          <w:lang w:eastAsia="en-US"/>
        </w:rPr>
        <w:t>s DPH do investičních akcí města pro rok 2013,</w:t>
      </w:r>
    </w:p>
    <w:p w:rsidR="00743E05" w:rsidRDefault="00743E05" w:rsidP="00743E05"/>
    <w:p w:rsidR="00743E05" w:rsidRDefault="00743E05" w:rsidP="00743E05"/>
    <w:p w:rsidR="00017068" w:rsidRPr="00112A5A" w:rsidRDefault="00743E05" w:rsidP="0001706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R/71/13/</w:t>
      </w:r>
      <w:r w:rsidR="001A278F">
        <w:rPr>
          <w:b/>
          <w:bCs/>
        </w:rPr>
        <w:t>43b</w:t>
      </w:r>
      <w:r w:rsidR="00017068" w:rsidRP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v souladu s ustanovením § 102 odst. 1 zákona č. 128/2000 Sb., o obcích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(obecní zřízení), ve znění pozdějších předpisů,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Zastupitelstvu města Břeclavi schválit zařazení akce ,,Stavební úpravy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domu školství Břeclav, bezbariérový vstup‘‘ v předpokládané hodnotě 490.000 Kč s DPH do</w:t>
      </w:r>
      <w:r w:rsidR="00017068">
        <w:rPr>
          <w:rFonts w:eastAsiaTheme="minorHAnsi"/>
          <w:lang w:eastAsia="en-US"/>
        </w:rPr>
        <w:t xml:space="preserve"> </w:t>
      </w:r>
      <w:r w:rsidR="00017068" w:rsidRPr="00112A5A">
        <w:rPr>
          <w:rFonts w:eastAsiaTheme="minorHAnsi"/>
          <w:lang w:eastAsia="en-US"/>
        </w:rPr>
        <w:t>investičních akcí města pro rok 2013.</w:t>
      </w:r>
    </w:p>
    <w:p w:rsidR="00743E05" w:rsidRDefault="00743E05" w:rsidP="00743E05"/>
    <w:p w:rsidR="00743E05" w:rsidRDefault="00743E05" w:rsidP="00743E05"/>
    <w:p w:rsidR="00A96A30" w:rsidRDefault="00A96A30" w:rsidP="00743E05"/>
    <w:p w:rsidR="00A96A30" w:rsidRDefault="00A96A30" w:rsidP="00A96A30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A96A30" w:rsidRDefault="00A96A30" w:rsidP="00743E05"/>
    <w:p w:rsidR="008B2FF8" w:rsidRDefault="008B2FF8" w:rsidP="00743E05"/>
    <w:p w:rsidR="00743E05" w:rsidRDefault="00743E05" w:rsidP="00743E05"/>
    <w:p w:rsidR="0033751A" w:rsidRPr="00AA1B72" w:rsidRDefault="00743E05" w:rsidP="003375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33751A">
        <w:rPr>
          <w:b/>
          <w:bCs/>
        </w:rPr>
        <w:t>27a</w:t>
      </w:r>
      <w:r w:rsidR="0033751A" w:rsidRP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>v souladu s ustanovením § 102 odst. 3 zákona č. 128/2000 Sb., o obcích</w:t>
      </w:r>
      <w:r w:rsid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>(obecní zřízení), ve znění pozdějších předpisů,</w:t>
      </w:r>
      <w:r w:rsid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 xml:space="preserve">závěrečnou zprávu hodnotící komise ze dne </w:t>
      </w:r>
      <w:r w:rsidR="00EB7A16">
        <w:rPr>
          <w:rFonts w:eastAsiaTheme="minorHAnsi"/>
          <w:lang w:eastAsia="en-US"/>
        </w:rPr>
        <w:t xml:space="preserve">               </w:t>
      </w:r>
      <w:r w:rsidR="0033751A" w:rsidRPr="00AA1B72">
        <w:rPr>
          <w:rFonts w:eastAsiaTheme="minorHAnsi"/>
          <w:lang w:eastAsia="en-US"/>
        </w:rPr>
        <w:t>21.</w:t>
      </w:r>
      <w:r w:rsid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>8.</w:t>
      </w:r>
      <w:r w:rsid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>2013, která je</w:t>
      </w:r>
      <w:r w:rsid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>uvedena v příloze č. 11 zápisu (příloha č.</w:t>
      </w:r>
      <w:r w:rsidR="0033751A">
        <w:rPr>
          <w:rFonts w:eastAsiaTheme="minorHAnsi"/>
          <w:lang w:eastAsia="en-US"/>
        </w:rPr>
        <w:t xml:space="preserve"> </w:t>
      </w:r>
      <w:r w:rsidR="0033751A" w:rsidRPr="00AA1B72">
        <w:rPr>
          <w:rFonts w:eastAsiaTheme="minorHAnsi"/>
          <w:lang w:eastAsia="en-US"/>
        </w:rPr>
        <w:t>1 tohoto materiálu)</w:t>
      </w:r>
      <w:r w:rsidR="0033751A">
        <w:rPr>
          <w:rFonts w:eastAsiaTheme="minorHAnsi"/>
          <w:lang w:eastAsia="en-US"/>
        </w:rPr>
        <w:t>.</w:t>
      </w:r>
    </w:p>
    <w:p w:rsidR="00743E05" w:rsidRPr="0033751A" w:rsidRDefault="0033751A" w:rsidP="00743E05">
      <w:pPr>
        <w:rPr>
          <w:b/>
        </w:rPr>
      </w:pPr>
      <w:r>
        <w:rPr>
          <w:b/>
        </w:rPr>
        <w:t>Příloha č. 11</w:t>
      </w:r>
    </w:p>
    <w:p w:rsidR="00743E05" w:rsidRDefault="00743E05" w:rsidP="00743E05"/>
    <w:p w:rsidR="00743E05" w:rsidRDefault="00743E05" w:rsidP="00743E05"/>
    <w:p w:rsidR="002C2A71" w:rsidRPr="00486725" w:rsidRDefault="00743E05" w:rsidP="002C2A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2E071A">
        <w:rPr>
          <w:b/>
          <w:bCs/>
        </w:rPr>
        <w:t>29a</w:t>
      </w:r>
      <w:r w:rsidR="002C2A71" w:rsidRPr="002C2A71">
        <w:rPr>
          <w:rFonts w:eastAsiaTheme="minorHAnsi"/>
          <w:lang w:eastAsia="en-US"/>
        </w:rPr>
        <w:t xml:space="preserve"> </w:t>
      </w:r>
      <w:r w:rsidR="002C2A71" w:rsidRPr="00486725">
        <w:rPr>
          <w:rFonts w:eastAsiaTheme="minorHAnsi"/>
          <w:lang w:eastAsia="en-US"/>
        </w:rPr>
        <w:t>v souladu s ustanovením § 102 odst. 3 zákona č. 128/2000 Sb., o obcích</w:t>
      </w:r>
      <w:r w:rsidR="002C2A71">
        <w:rPr>
          <w:rFonts w:eastAsiaTheme="minorHAnsi"/>
          <w:lang w:eastAsia="en-US"/>
        </w:rPr>
        <w:t xml:space="preserve"> </w:t>
      </w:r>
      <w:r w:rsidR="002C2A71" w:rsidRPr="00486725">
        <w:rPr>
          <w:rFonts w:eastAsiaTheme="minorHAnsi"/>
          <w:lang w:eastAsia="en-US"/>
        </w:rPr>
        <w:t>(obecní zřízení), ve znění pozdějších předpisů,</w:t>
      </w:r>
      <w:r w:rsidR="002C2A71">
        <w:rPr>
          <w:rFonts w:eastAsiaTheme="minorHAnsi"/>
          <w:lang w:eastAsia="en-US"/>
        </w:rPr>
        <w:t xml:space="preserve"> </w:t>
      </w:r>
      <w:r w:rsidR="002C2A71" w:rsidRPr="00486725">
        <w:rPr>
          <w:rFonts w:eastAsiaTheme="minorHAnsi"/>
          <w:lang w:eastAsia="en-US"/>
        </w:rPr>
        <w:t>zprávu o posouzení a hodnocení nabídek, v rámci veřejné</w:t>
      </w:r>
      <w:r w:rsidR="002C2A71">
        <w:rPr>
          <w:rFonts w:eastAsiaTheme="minorHAnsi"/>
          <w:lang w:eastAsia="en-US"/>
        </w:rPr>
        <w:t xml:space="preserve"> </w:t>
      </w:r>
      <w:r w:rsidR="002C2A71" w:rsidRPr="00486725">
        <w:rPr>
          <w:rFonts w:eastAsiaTheme="minorHAnsi"/>
          <w:lang w:eastAsia="en-US"/>
        </w:rPr>
        <w:t>zakázky „Nákup licencí kancelářských aplikací pro potřeby města Břeclav“, která je</w:t>
      </w:r>
      <w:r w:rsidR="002C2A71">
        <w:rPr>
          <w:rFonts w:eastAsiaTheme="minorHAnsi"/>
          <w:lang w:eastAsia="en-US"/>
        </w:rPr>
        <w:t xml:space="preserve"> </w:t>
      </w:r>
      <w:r w:rsidR="002C2A71" w:rsidRPr="00486725">
        <w:rPr>
          <w:rFonts w:eastAsiaTheme="minorHAnsi"/>
          <w:lang w:eastAsia="en-US"/>
        </w:rPr>
        <w:t>uvedena v příloze č. 14 zápisu (příloha č. 1 tohoto materiálu)</w:t>
      </w:r>
      <w:r w:rsidR="002C2A71">
        <w:rPr>
          <w:rFonts w:eastAsiaTheme="minorHAnsi"/>
          <w:lang w:eastAsia="en-US"/>
        </w:rPr>
        <w:t>.</w:t>
      </w:r>
    </w:p>
    <w:p w:rsidR="002C2A71" w:rsidRPr="0033751A" w:rsidRDefault="002C2A71" w:rsidP="002C2A71">
      <w:pPr>
        <w:rPr>
          <w:b/>
        </w:rPr>
      </w:pPr>
      <w:r>
        <w:rPr>
          <w:b/>
        </w:rPr>
        <w:t>Příloha č. 14</w:t>
      </w:r>
    </w:p>
    <w:p w:rsidR="006628CE" w:rsidRDefault="006628CE" w:rsidP="00A3604B">
      <w:pPr>
        <w:autoSpaceDE w:val="0"/>
        <w:autoSpaceDN w:val="0"/>
        <w:adjustRightInd w:val="0"/>
        <w:jc w:val="both"/>
        <w:rPr>
          <w:b/>
          <w:bCs/>
        </w:rPr>
      </w:pPr>
    </w:p>
    <w:p w:rsidR="006628CE" w:rsidRDefault="006628CE" w:rsidP="00A3604B">
      <w:pPr>
        <w:autoSpaceDE w:val="0"/>
        <w:autoSpaceDN w:val="0"/>
        <w:adjustRightInd w:val="0"/>
        <w:jc w:val="both"/>
        <w:rPr>
          <w:b/>
          <w:bCs/>
        </w:rPr>
      </w:pPr>
    </w:p>
    <w:p w:rsidR="006A0241" w:rsidRDefault="006A0241" w:rsidP="00A3604B">
      <w:pPr>
        <w:autoSpaceDE w:val="0"/>
        <w:autoSpaceDN w:val="0"/>
        <w:adjustRightInd w:val="0"/>
        <w:jc w:val="both"/>
        <w:rPr>
          <w:b/>
          <w:bCs/>
        </w:rPr>
      </w:pPr>
    </w:p>
    <w:p w:rsidR="00A3604B" w:rsidRPr="00C03C62" w:rsidRDefault="00743E05" w:rsidP="00A360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R/71/13/</w:t>
      </w:r>
      <w:r w:rsidR="00761118">
        <w:rPr>
          <w:b/>
          <w:bCs/>
        </w:rPr>
        <w:t>36a</w:t>
      </w:r>
      <w:r w:rsidR="00A3604B" w:rsidRPr="00A3604B">
        <w:rPr>
          <w:rFonts w:eastAsiaTheme="minorHAnsi"/>
          <w:lang w:eastAsia="en-US"/>
        </w:rPr>
        <w:t xml:space="preserve"> </w:t>
      </w:r>
      <w:r w:rsidR="00A3604B" w:rsidRPr="00C03C62">
        <w:rPr>
          <w:rFonts w:eastAsiaTheme="minorHAnsi"/>
          <w:lang w:eastAsia="en-US"/>
        </w:rPr>
        <w:t>v souladu s ustanovením § 102 odst. 3 zákona č. 128/2000 Sb., o obcích</w:t>
      </w:r>
      <w:r w:rsidR="00A3604B">
        <w:rPr>
          <w:rFonts w:eastAsiaTheme="minorHAnsi"/>
          <w:lang w:eastAsia="en-US"/>
        </w:rPr>
        <w:t xml:space="preserve"> </w:t>
      </w:r>
      <w:r w:rsidR="00A3604B" w:rsidRPr="00C03C62">
        <w:rPr>
          <w:rFonts w:eastAsiaTheme="minorHAnsi"/>
          <w:lang w:eastAsia="en-US"/>
        </w:rPr>
        <w:t>(obecní zřízení), ve znění pozdějších předpisů,</w:t>
      </w:r>
      <w:r w:rsidR="00A3604B">
        <w:rPr>
          <w:rFonts w:eastAsiaTheme="minorHAnsi"/>
          <w:lang w:eastAsia="en-US"/>
        </w:rPr>
        <w:t xml:space="preserve"> </w:t>
      </w:r>
      <w:r w:rsidR="00A3604B" w:rsidRPr="00C03C62">
        <w:rPr>
          <w:rFonts w:eastAsiaTheme="minorHAnsi"/>
          <w:lang w:eastAsia="en-US"/>
        </w:rPr>
        <w:t>zprávu o posouzení a hodnocení nabídek, v rámci veřejné zakázky</w:t>
      </w:r>
      <w:r w:rsidR="00A3604B">
        <w:rPr>
          <w:rFonts w:eastAsiaTheme="minorHAnsi"/>
          <w:lang w:eastAsia="en-US"/>
        </w:rPr>
        <w:t xml:space="preserve"> </w:t>
      </w:r>
      <w:r w:rsidR="00A3604B" w:rsidRPr="00C03C62">
        <w:rPr>
          <w:rFonts w:eastAsiaTheme="minorHAnsi"/>
          <w:lang w:eastAsia="en-US"/>
        </w:rPr>
        <w:t>„Břeclav – cyklostezka v bývalém Cukrovaru“. Zpráva o posouzení a hodnocení nabídek je</w:t>
      </w:r>
      <w:r w:rsidR="00A3604B">
        <w:rPr>
          <w:rFonts w:eastAsiaTheme="minorHAnsi"/>
          <w:lang w:eastAsia="en-US"/>
        </w:rPr>
        <w:t xml:space="preserve"> </w:t>
      </w:r>
      <w:r w:rsidR="00A3604B" w:rsidRPr="00C03C62">
        <w:rPr>
          <w:rFonts w:eastAsiaTheme="minorHAnsi"/>
          <w:lang w:eastAsia="en-US"/>
        </w:rPr>
        <w:t>uvedena v příloze č. 19 zápisu (příloha č. 1 tohoto materiálu)</w:t>
      </w:r>
      <w:r w:rsidR="00A3604B">
        <w:rPr>
          <w:rFonts w:eastAsiaTheme="minorHAnsi"/>
          <w:lang w:eastAsia="en-US"/>
        </w:rPr>
        <w:t>.</w:t>
      </w:r>
    </w:p>
    <w:p w:rsidR="00A3604B" w:rsidRPr="0033751A" w:rsidRDefault="00A3604B" w:rsidP="00A3604B">
      <w:pPr>
        <w:rPr>
          <w:b/>
        </w:rPr>
      </w:pPr>
      <w:r>
        <w:rPr>
          <w:b/>
        </w:rPr>
        <w:t>Příloha č. 19</w:t>
      </w:r>
    </w:p>
    <w:p w:rsidR="00743E05" w:rsidRDefault="00743E05" w:rsidP="00743E05"/>
    <w:p w:rsidR="00743E05" w:rsidRDefault="00743E05" w:rsidP="00743E05"/>
    <w:p w:rsidR="004E4E70" w:rsidRPr="00FF146A" w:rsidRDefault="00743E05" w:rsidP="004E4E70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602F3D">
        <w:rPr>
          <w:b/>
          <w:bCs/>
        </w:rPr>
        <w:t>37</w:t>
      </w:r>
      <w:r w:rsidR="004E4E70" w:rsidRPr="004E4E70">
        <w:rPr>
          <w:rFonts w:eastAsiaTheme="minorHAnsi"/>
          <w:lang w:eastAsia="en-US"/>
        </w:rPr>
        <w:t xml:space="preserve"> </w:t>
      </w:r>
      <w:r w:rsidR="004E4E70" w:rsidRPr="00FF146A">
        <w:rPr>
          <w:rFonts w:eastAsiaTheme="minorHAnsi"/>
          <w:lang w:eastAsia="en-US"/>
        </w:rPr>
        <w:t>v souladu s ustanovením § 102 odst. 3 zákona č. 128/2000 Sb., o obcích</w:t>
      </w:r>
      <w:r w:rsidR="004E4E70">
        <w:rPr>
          <w:rFonts w:eastAsiaTheme="minorHAnsi"/>
          <w:lang w:eastAsia="en-US"/>
        </w:rPr>
        <w:t xml:space="preserve"> </w:t>
      </w:r>
      <w:r w:rsidR="004E4E70" w:rsidRPr="00FF146A">
        <w:rPr>
          <w:rFonts w:eastAsiaTheme="minorHAnsi"/>
          <w:lang w:eastAsia="en-US"/>
        </w:rPr>
        <w:t>(obecní zřízení), ve znění pozdějších předpisů,</w:t>
      </w:r>
      <w:r w:rsidR="004E4E70">
        <w:rPr>
          <w:rFonts w:eastAsiaTheme="minorHAnsi"/>
          <w:lang w:eastAsia="en-US"/>
        </w:rPr>
        <w:t xml:space="preserve"> </w:t>
      </w:r>
      <w:r w:rsidR="004E4E70" w:rsidRPr="00FF146A">
        <w:rPr>
          <w:rFonts w:eastAsiaTheme="minorHAnsi"/>
          <w:lang w:eastAsia="en-US"/>
        </w:rPr>
        <w:t>v rámci akce „Azylový dům Břeclav“ Registraci akce a Rozhodnutí</w:t>
      </w:r>
      <w:r w:rsidR="004E4E70">
        <w:rPr>
          <w:rFonts w:eastAsiaTheme="minorHAnsi"/>
          <w:lang w:eastAsia="en-US"/>
        </w:rPr>
        <w:t xml:space="preserve"> </w:t>
      </w:r>
      <w:r w:rsidR="004E4E70" w:rsidRPr="00FF146A">
        <w:rPr>
          <w:rFonts w:eastAsiaTheme="minorHAnsi"/>
          <w:lang w:eastAsia="en-US"/>
        </w:rPr>
        <w:t>o poskytnutí dotace, včetně Podmínek Registrace akce vydané Ministerstvem práce a</w:t>
      </w:r>
      <w:r w:rsidR="004E4E70">
        <w:rPr>
          <w:rFonts w:eastAsiaTheme="minorHAnsi"/>
          <w:lang w:eastAsia="en-US"/>
        </w:rPr>
        <w:t xml:space="preserve"> </w:t>
      </w:r>
      <w:r w:rsidR="004E4E70" w:rsidRPr="00FF146A">
        <w:rPr>
          <w:rFonts w:eastAsiaTheme="minorHAnsi"/>
          <w:lang w:eastAsia="en-US"/>
        </w:rPr>
        <w:t>sociálních věcí a souhlasí s jeho podmínkami, které jsou uvedeny v příloze č. 21 zápisu</w:t>
      </w:r>
      <w:r w:rsidR="004E4E70">
        <w:rPr>
          <w:rFonts w:eastAsiaTheme="minorHAnsi"/>
          <w:lang w:eastAsia="en-US"/>
        </w:rPr>
        <w:t xml:space="preserve"> </w:t>
      </w:r>
      <w:r w:rsidR="004E4E70" w:rsidRPr="00FF146A">
        <w:rPr>
          <w:rFonts w:eastAsiaTheme="minorHAnsi"/>
          <w:lang w:eastAsia="en-US"/>
        </w:rPr>
        <w:t>(příloha č. 1 tohoto materiálu).</w:t>
      </w:r>
    </w:p>
    <w:p w:rsidR="004E4E70" w:rsidRDefault="004E4E70" w:rsidP="004E4E70">
      <w:r>
        <w:rPr>
          <w:b/>
        </w:rPr>
        <w:t>Příloha č. 21</w:t>
      </w:r>
    </w:p>
    <w:p w:rsidR="00743E05" w:rsidRDefault="00743E05" w:rsidP="00743E05"/>
    <w:p w:rsidR="00581709" w:rsidRDefault="00581709" w:rsidP="00743E05"/>
    <w:p w:rsidR="00175037" w:rsidRPr="00913E12" w:rsidRDefault="00581709" w:rsidP="001750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R/71/13/39a</w:t>
      </w:r>
      <w:r w:rsidR="00175037" w:rsidRP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>v souladu s ustanovením § 102 odst. 3 zákona č. 128/2000 Sb., o obcích</w:t>
      </w:r>
      <w:r w:rsid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>(obecní zřízení), ve znění pozdějších předpisů,</w:t>
      </w:r>
      <w:r w:rsid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 xml:space="preserve">závěrečnou zprávu hodnotící komise ze dne </w:t>
      </w:r>
      <w:r w:rsidR="00175037">
        <w:rPr>
          <w:rFonts w:eastAsiaTheme="minorHAnsi"/>
          <w:lang w:eastAsia="en-US"/>
        </w:rPr>
        <w:t xml:space="preserve">              </w:t>
      </w:r>
      <w:r w:rsidR="00175037" w:rsidRPr="00913E12">
        <w:rPr>
          <w:rFonts w:eastAsiaTheme="minorHAnsi"/>
          <w:lang w:eastAsia="en-US"/>
        </w:rPr>
        <w:t>19.</w:t>
      </w:r>
      <w:r w:rsid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>8.</w:t>
      </w:r>
      <w:r w:rsid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>2013, která je</w:t>
      </w:r>
      <w:r w:rsid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>uvedena v příloze č. 24 zápisu (příloha č.</w:t>
      </w:r>
      <w:r w:rsidR="00175037">
        <w:rPr>
          <w:rFonts w:eastAsiaTheme="minorHAnsi"/>
          <w:lang w:eastAsia="en-US"/>
        </w:rPr>
        <w:t xml:space="preserve"> </w:t>
      </w:r>
      <w:r w:rsidR="00175037" w:rsidRPr="00913E12">
        <w:rPr>
          <w:rFonts w:eastAsiaTheme="minorHAnsi"/>
          <w:lang w:eastAsia="en-US"/>
        </w:rPr>
        <w:t>1 tohoto materiálu)</w:t>
      </w:r>
      <w:r w:rsidR="00175037">
        <w:rPr>
          <w:rFonts w:eastAsiaTheme="minorHAnsi"/>
          <w:lang w:eastAsia="en-US"/>
        </w:rPr>
        <w:t>.</w:t>
      </w:r>
    </w:p>
    <w:p w:rsidR="00175037" w:rsidRDefault="00175037" w:rsidP="00175037">
      <w:r>
        <w:rPr>
          <w:b/>
        </w:rPr>
        <w:t>Příloha č. 24</w:t>
      </w:r>
    </w:p>
    <w:p w:rsidR="00581709" w:rsidRDefault="00581709" w:rsidP="00743E05"/>
    <w:p w:rsidR="00743E05" w:rsidRDefault="00743E05" w:rsidP="00743E05"/>
    <w:p w:rsidR="00653D87" w:rsidRPr="00925F50" w:rsidRDefault="00653D87" w:rsidP="00653D8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R/71/13/40a</w:t>
      </w:r>
      <w:r w:rsidRPr="00653D87">
        <w:rPr>
          <w:rFonts w:eastAsiaTheme="minorHAnsi"/>
          <w:lang w:eastAsia="en-US"/>
        </w:rPr>
        <w:t xml:space="preserve"> </w:t>
      </w:r>
      <w:r w:rsidRPr="00925F50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925F50">
        <w:rPr>
          <w:rFonts w:eastAsiaTheme="minorHAnsi"/>
          <w:lang w:eastAsia="en-US"/>
        </w:rPr>
        <w:t>(obecní zřízení), v</w:t>
      </w:r>
      <w:r>
        <w:rPr>
          <w:rFonts w:eastAsiaTheme="minorHAnsi"/>
          <w:lang w:eastAsia="en-US"/>
        </w:rPr>
        <w:t xml:space="preserve">e znění pozdějších předpisů, </w:t>
      </w:r>
      <w:r w:rsidRPr="00925F50">
        <w:rPr>
          <w:rFonts w:eastAsiaTheme="minorHAnsi"/>
          <w:lang w:eastAsia="en-US"/>
        </w:rPr>
        <w:t>protokol z otevírání obálek s nabídkami, posouzení kvalifikace</w:t>
      </w:r>
      <w:r>
        <w:rPr>
          <w:rFonts w:eastAsiaTheme="minorHAnsi"/>
          <w:lang w:eastAsia="en-US"/>
        </w:rPr>
        <w:t xml:space="preserve"> </w:t>
      </w:r>
      <w:r w:rsidRPr="00925F50">
        <w:rPr>
          <w:rFonts w:eastAsiaTheme="minorHAnsi"/>
          <w:lang w:eastAsia="en-US"/>
        </w:rPr>
        <w:t>uchazečů a hodnocení nabídek, v rámci veřejné zakázky „Bezpečný přechod I/40, I/55</w:t>
      </w:r>
      <w:r>
        <w:rPr>
          <w:rFonts w:eastAsiaTheme="minorHAnsi"/>
          <w:lang w:eastAsia="en-US"/>
        </w:rPr>
        <w:t xml:space="preserve"> </w:t>
      </w:r>
      <w:r w:rsidRPr="00925F50">
        <w:rPr>
          <w:rFonts w:eastAsiaTheme="minorHAnsi"/>
          <w:lang w:eastAsia="en-US"/>
        </w:rPr>
        <w:t>Břeclav“. Protokol je uveden v příloze č. 26 zápisu (příloha č. 1 tohoto materiálu)</w:t>
      </w:r>
      <w:r>
        <w:rPr>
          <w:rFonts w:eastAsiaTheme="minorHAnsi"/>
          <w:lang w:eastAsia="en-US"/>
        </w:rPr>
        <w:t>.</w:t>
      </w:r>
    </w:p>
    <w:p w:rsidR="00653D87" w:rsidRDefault="00653D87" w:rsidP="00653D87">
      <w:r>
        <w:rPr>
          <w:b/>
        </w:rPr>
        <w:t>Příloha č. 26</w:t>
      </w:r>
    </w:p>
    <w:p w:rsidR="00653D87" w:rsidRDefault="00653D87" w:rsidP="00653D87"/>
    <w:p w:rsidR="00653D87" w:rsidRDefault="00653D87" w:rsidP="00653D87"/>
    <w:p w:rsidR="00FB1CCD" w:rsidRPr="00925F50" w:rsidRDefault="00653D87" w:rsidP="00FB1CCD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FB1CCD">
        <w:rPr>
          <w:b/>
          <w:bCs/>
        </w:rPr>
        <w:t>41</w:t>
      </w:r>
      <w:r w:rsidR="00FB1CCD" w:rsidRPr="00FB1CCD">
        <w:rPr>
          <w:rFonts w:eastAsiaTheme="minorHAnsi"/>
          <w:color w:val="000000"/>
          <w:lang w:eastAsia="en-US"/>
        </w:rPr>
        <w:t xml:space="preserve"> </w:t>
      </w:r>
      <w:r w:rsidR="00FB1CCD" w:rsidRPr="00DA6EB8">
        <w:rPr>
          <w:rFonts w:eastAsiaTheme="minorHAnsi"/>
          <w:color w:val="000000"/>
          <w:lang w:eastAsia="en-US"/>
        </w:rPr>
        <w:t>v souladu s ustanovením § 102 odst. 2 písm</w:t>
      </w:r>
      <w:r w:rsidR="00FB1CCD" w:rsidRPr="00DA6EB8">
        <w:rPr>
          <w:rFonts w:eastAsiaTheme="minorHAnsi"/>
          <w:color w:val="0000FF"/>
          <w:lang w:eastAsia="en-US"/>
        </w:rPr>
        <w:t xml:space="preserve">. </w:t>
      </w:r>
      <w:r w:rsidR="00FB1CCD" w:rsidRPr="00DA6EB8">
        <w:rPr>
          <w:rFonts w:eastAsiaTheme="minorHAnsi"/>
          <w:color w:val="000000"/>
          <w:lang w:eastAsia="en-US"/>
        </w:rPr>
        <w:t>b) zákona č. 128/2000 Sb.,</w:t>
      </w:r>
      <w:r w:rsidR="00FB1CCD">
        <w:rPr>
          <w:rFonts w:eastAsiaTheme="minorHAnsi"/>
          <w:color w:val="000000"/>
          <w:lang w:eastAsia="en-US"/>
        </w:rPr>
        <w:t xml:space="preserve"> </w:t>
      </w:r>
      <w:r w:rsidR="00FB1CCD" w:rsidRPr="00DA6EB8">
        <w:rPr>
          <w:rFonts w:eastAsiaTheme="minorHAnsi"/>
          <w:color w:val="000000"/>
          <w:lang w:eastAsia="en-US"/>
        </w:rPr>
        <w:t>o obcích (obecní zřízení), ve znění pozdějších předpisů,</w:t>
      </w:r>
      <w:r w:rsidR="00FB1CCD">
        <w:rPr>
          <w:rFonts w:eastAsiaTheme="minorHAnsi"/>
          <w:color w:val="000000"/>
          <w:lang w:eastAsia="en-US"/>
        </w:rPr>
        <w:t xml:space="preserve"> </w:t>
      </w:r>
      <w:r w:rsidR="00FB1CCD" w:rsidRPr="00DA6EB8">
        <w:rPr>
          <w:rFonts w:eastAsiaTheme="minorHAnsi"/>
          <w:color w:val="000000"/>
          <w:lang w:eastAsia="en-US"/>
        </w:rPr>
        <w:t>zvýšení tarifního platu ředitelce Základní školy Břeclav,</w:t>
      </w:r>
      <w:r w:rsidR="00FB1CCD">
        <w:rPr>
          <w:rFonts w:eastAsiaTheme="minorHAnsi"/>
          <w:color w:val="000000"/>
          <w:lang w:eastAsia="en-US"/>
        </w:rPr>
        <w:t xml:space="preserve"> </w:t>
      </w:r>
      <w:r w:rsidR="00FB1CCD" w:rsidRPr="00DA6EB8">
        <w:rPr>
          <w:rFonts w:eastAsiaTheme="minorHAnsi"/>
          <w:color w:val="000000"/>
          <w:lang w:eastAsia="en-US"/>
        </w:rPr>
        <w:t>Komenského 2, Mgr. Yvetě Polanské, zařazením do vyššího platového stupně v</w:t>
      </w:r>
      <w:r w:rsidR="00FB1CCD">
        <w:rPr>
          <w:rFonts w:eastAsiaTheme="minorHAnsi"/>
          <w:color w:val="000000"/>
          <w:lang w:eastAsia="en-US"/>
        </w:rPr>
        <w:t> </w:t>
      </w:r>
      <w:r w:rsidR="00FB1CCD" w:rsidRPr="00DA6EB8">
        <w:rPr>
          <w:rFonts w:eastAsiaTheme="minorHAnsi"/>
          <w:color w:val="000000"/>
          <w:lang w:eastAsia="en-US"/>
        </w:rPr>
        <w:t>souladu</w:t>
      </w:r>
      <w:r w:rsidR="00FB1CCD">
        <w:rPr>
          <w:rFonts w:eastAsiaTheme="minorHAnsi"/>
          <w:color w:val="000000"/>
          <w:lang w:eastAsia="en-US"/>
        </w:rPr>
        <w:t xml:space="preserve"> </w:t>
      </w:r>
      <w:r w:rsidR="00FB1CCD" w:rsidRPr="00DA6EB8">
        <w:rPr>
          <w:rFonts w:eastAsiaTheme="minorHAnsi"/>
          <w:color w:val="000000"/>
          <w:lang w:eastAsia="en-US"/>
        </w:rPr>
        <w:t>s ust. § 4 odst. 10 nařízení vlády č. 564/2006 Sb., o platových poměrech zaměstnanců ve</w:t>
      </w:r>
      <w:r w:rsidR="00FB1CCD">
        <w:rPr>
          <w:rFonts w:eastAsiaTheme="minorHAnsi"/>
          <w:color w:val="000000"/>
          <w:lang w:eastAsia="en-US"/>
        </w:rPr>
        <w:t xml:space="preserve"> </w:t>
      </w:r>
      <w:r w:rsidR="00FB1CCD" w:rsidRPr="00DA6EB8">
        <w:rPr>
          <w:rFonts w:eastAsiaTheme="minorHAnsi"/>
          <w:color w:val="000000"/>
          <w:lang w:eastAsia="en-US"/>
        </w:rPr>
        <w:t xml:space="preserve">veřejných službách a správě, ve znění pozdějších předpisů, s účinností od </w:t>
      </w:r>
      <w:r w:rsidR="007D164F">
        <w:rPr>
          <w:rFonts w:eastAsiaTheme="minorHAnsi"/>
          <w:color w:val="000000"/>
          <w:lang w:eastAsia="en-US"/>
        </w:rPr>
        <w:t xml:space="preserve">      </w:t>
      </w:r>
      <w:r w:rsidR="00FB1CCD" w:rsidRPr="00DA6EB8">
        <w:rPr>
          <w:rFonts w:eastAsiaTheme="minorHAnsi"/>
          <w:color w:val="000000"/>
          <w:lang w:eastAsia="en-US"/>
        </w:rPr>
        <w:t>1. 8. 2013 tak, jak</w:t>
      </w:r>
      <w:r w:rsidR="00FB1CCD">
        <w:rPr>
          <w:rFonts w:eastAsiaTheme="minorHAnsi"/>
          <w:color w:val="000000"/>
          <w:lang w:eastAsia="en-US"/>
        </w:rPr>
        <w:t xml:space="preserve"> </w:t>
      </w:r>
      <w:r w:rsidR="00FB1CCD">
        <w:rPr>
          <w:rFonts w:ascii="TimesNewRomanPSMT" w:eastAsiaTheme="minorHAnsi" w:hAnsi="TimesNewRomanPSMT" w:cs="TimesNewRomanPSMT"/>
          <w:color w:val="000000"/>
          <w:lang w:eastAsia="en-US"/>
        </w:rPr>
        <w:t>je uvedeno v příloze č. 28 zápisu (příloha č. 1 tohoto materiálu).</w:t>
      </w:r>
    </w:p>
    <w:p w:rsidR="00FB1CCD" w:rsidRDefault="00FB1CCD" w:rsidP="00FB1CCD">
      <w:pPr>
        <w:pStyle w:val="Zkladntext31"/>
        <w:overflowPunct/>
        <w:autoSpaceDE/>
        <w:adjustRightInd/>
        <w:rPr>
          <w:b/>
        </w:rPr>
      </w:pPr>
      <w:r>
        <w:rPr>
          <w:b/>
        </w:rPr>
        <w:t>Příloha č. 28</w:t>
      </w:r>
    </w:p>
    <w:p w:rsidR="00653D87" w:rsidRDefault="00653D87" w:rsidP="00653D87"/>
    <w:p w:rsidR="00743E05" w:rsidRDefault="00743E05" w:rsidP="00743E05"/>
    <w:p w:rsidR="008B2FF8" w:rsidRDefault="008B2FF8" w:rsidP="00743E05">
      <w:pPr>
        <w:rPr>
          <w:b/>
          <w:bCs/>
          <w:i/>
          <w:iCs/>
          <w:u w:val="single"/>
        </w:rPr>
      </w:pPr>
    </w:p>
    <w:p w:rsidR="00743E05" w:rsidRDefault="00AB17CC" w:rsidP="00743E05">
      <w:r>
        <w:rPr>
          <w:b/>
          <w:bCs/>
          <w:i/>
          <w:iCs/>
          <w:u w:val="single"/>
        </w:rPr>
        <w:t>Rada města uložila:</w:t>
      </w:r>
    </w:p>
    <w:p w:rsidR="00743E05" w:rsidRDefault="00743E05" w:rsidP="00743E05"/>
    <w:p w:rsidR="00AB17CC" w:rsidRDefault="00AB17CC" w:rsidP="00743E05">
      <w:pPr>
        <w:rPr>
          <w:b/>
          <w:bCs/>
        </w:rPr>
      </w:pPr>
    </w:p>
    <w:p w:rsidR="00AB17CC" w:rsidRDefault="00AB17CC" w:rsidP="00743E05">
      <w:pPr>
        <w:rPr>
          <w:b/>
          <w:bCs/>
        </w:rPr>
      </w:pPr>
    </w:p>
    <w:p w:rsidR="00D3081A" w:rsidRPr="00511F97" w:rsidRDefault="00743E05" w:rsidP="00D30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D3081A">
        <w:rPr>
          <w:b/>
          <w:bCs/>
        </w:rPr>
        <w:t>23</w:t>
      </w:r>
      <w:r w:rsidR="00D3081A" w:rsidRPr="00D3081A">
        <w:rPr>
          <w:rFonts w:eastAsiaTheme="minorHAnsi"/>
          <w:lang w:eastAsia="en-US"/>
        </w:rPr>
        <w:t xml:space="preserve"> </w:t>
      </w:r>
      <w:r w:rsidR="00D3081A" w:rsidRPr="00511F97">
        <w:rPr>
          <w:rFonts w:eastAsiaTheme="minorHAnsi"/>
          <w:lang w:eastAsia="en-US"/>
        </w:rPr>
        <w:t>v souladu s ustanovením § 102 odst. 2 písmene b) zákona č. 128/2000</w:t>
      </w:r>
      <w:r w:rsidR="00D3081A">
        <w:rPr>
          <w:rFonts w:eastAsiaTheme="minorHAnsi"/>
          <w:lang w:eastAsia="en-US"/>
        </w:rPr>
        <w:t xml:space="preserve"> </w:t>
      </w:r>
      <w:r w:rsidR="00D3081A" w:rsidRPr="00511F97">
        <w:rPr>
          <w:rFonts w:eastAsiaTheme="minorHAnsi"/>
          <w:lang w:eastAsia="en-US"/>
        </w:rPr>
        <w:t>Sb., o obcích (obecní zřízení), ve znění pozdějších předpisů,</w:t>
      </w:r>
      <w:r w:rsidR="00D3081A" w:rsidRPr="00D3081A">
        <w:rPr>
          <w:rFonts w:eastAsiaTheme="minorHAnsi"/>
          <w:lang w:eastAsia="en-US"/>
        </w:rPr>
        <w:t xml:space="preserve"> </w:t>
      </w:r>
      <w:r w:rsidR="00D3081A" w:rsidRPr="00511F97">
        <w:rPr>
          <w:rFonts w:eastAsiaTheme="minorHAnsi"/>
          <w:lang w:eastAsia="en-US"/>
        </w:rPr>
        <w:t>příspěvkové organizaci Mateřská škola Břeclav, Slovácká 39, odvod</w:t>
      </w:r>
      <w:r w:rsidR="00D3081A">
        <w:rPr>
          <w:rFonts w:eastAsiaTheme="minorHAnsi"/>
          <w:lang w:eastAsia="en-US"/>
        </w:rPr>
        <w:t xml:space="preserve"> </w:t>
      </w:r>
      <w:r w:rsidR="00D3081A" w:rsidRPr="00511F97">
        <w:rPr>
          <w:rFonts w:eastAsiaTheme="minorHAnsi"/>
          <w:lang w:eastAsia="en-US"/>
        </w:rPr>
        <w:t>finančních prostředků ve výši 120.000 Kč z investičního fondu do rozpočtu zřizovatele.</w:t>
      </w:r>
    </w:p>
    <w:p w:rsidR="00D3081A" w:rsidRDefault="00D3081A" w:rsidP="00D30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7C82" w:rsidRPr="00511F97" w:rsidRDefault="00D47C82" w:rsidP="00D308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6A0241" w:rsidRDefault="006A0241" w:rsidP="00743E05">
      <w:pPr>
        <w:rPr>
          <w:b/>
          <w:bCs/>
          <w:i/>
          <w:iCs/>
          <w:u w:val="single"/>
        </w:rPr>
      </w:pPr>
    </w:p>
    <w:p w:rsidR="00D75BA8" w:rsidRDefault="00D75BA8" w:rsidP="00743E05">
      <w:r>
        <w:rPr>
          <w:b/>
          <w:bCs/>
          <w:i/>
          <w:iCs/>
          <w:u w:val="single"/>
        </w:rPr>
        <w:lastRenderedPageBreak/>
        <w:t>Rada města udělila:</w:t>
      </w:r>
    </w:p>
    <w:p w:rsidR="00743E05" w:rsidRDefault="00743E05" w:rsidP="00743E05"/>
    <w:p w:rsidR="00743E05" w:rsidRDefault="00743E05" w:rsidP="00743E05"/>
    <w:p w:rsidR="00D47C82" w:rsidRDefault="00D47C82" w:rsidP="00743E05"/>
    <w:p w:rsidR="00D75BA8" w:rsidRPr="00603A25" w:rsidRDefault="00743E05" w:rsidP="00D75BA8">
      <w:pPr>
        <w:autoSpaceDE w:val="0"/>
        <w:autoSpaceDN w:val="0"/>
        <w:adjustRightInd w:val="0"/>
        <w:jc w:val="both"/>
        <w:rPr>
          <w:rFonts w:eastAsia="Batang"/>
          <w:lang w:eastAsia="en-US"/>
        </w:rPr>
      </w:pPr>
      <w:r>
        <w:rPr>
          <w:b/>
          <w:bCs/>
        </w:rPr>
        <w:t>R/71/13/</w:t>
      </w:r>
      <w:r w:rsidR="00D75BA8">
        <w:rPr>
          <w:b/>
          <w:bCs/>
        </w:rPr>
        <w:t>26</w:t>
      </w:r>
      <w:r w:rsidR="00D75BA8" w:rsidRPr="00D75BA8">
        <w:rPr>
          <w:rFonts w:eastAsia="Batang"/>
          <w:lang w:eastAsia="en-US"/>
        </w:rPr>
        <w:t xml:space="preserve"> </w:t>
      </w:r>
      <w:r w:rsidR="00D75BA8" w:rsidRPr="00603A25">
        <w:rPr>
          <w:rFonts w:eastAsia="Batang"/>
          <w:lang w:eastAsia="en-US"/>
        </w:rPr>
        <w:t>v souladu s ustanovením § 102 odst. 3 zákona č. 128/2000 Sb., o obcích</w:t>
      </w:r>
      <w:r w:rsidR="00D75BA8">
        <w:rPr>
          <w:rFonts w:eastAsia="Batang"/>
          <w:lang w:eastAsia="en-US"/>
        </w:rPr>
        <w:t xml:space="preserve"> </w:t>
      </w:r>
      <w:r w:rsidR="00D75BA8" w:rsidRPr="00603A25">
        <w:rPr>
          <w:rFonts w:eastAsia="Batang"/>
          <w:lang w:eastAsia="en-US"/>
        </w:rPr>
        <w:t>(obecní zřízení), ve znění pozdějších předpisů,</w:t>
      </w:r>
      <w:r w:rsidR="00D75BA8">
        <w:rPr>
          <w:rFonts w:eastAsia="Batang"/>
          <w:lang w:eastAsia="en-US"/>
        </w:rPr>
        <w:t xml:space="preserve"> </w:t>
      </w:r>
      <w:r w:rsidR="00D75BA8" w:rsidRPr="00603A25">
        <w:rPr>
          <w:rFonts w:eastAsia="Batang"/>
          <w:lang w:eastAsia="en-US"/>
        </w:rPr>
        <w:t>souhlas společnosti Czech Architecture Week, s.r.o., Masarykovo nábřeží 250/1,</w:t>
      </w:r>
      <w:r w:rsidR="00D75BA8">
        <w:rPr>
          <w:rFonts w:eastAsia="Batang"/>
          <w:lang w:eastAsia="en-US"/>
        </w:rPr>
        <w:t xml:space="preserve"> </w:t>
      </w:r>
      <w:r w:rsidR="00D75BA8" w:rsidRPr="00603A25">
        <w:rPr>
          <w:rFonts w:eastAsia="Batang"/>
          <w:lang w:eastAsia="en-US"/>
        </w:rPr>
        <w:t>Praha 1, IČO: 278 726 88, k užití znaku města Břeclavi u grafiky výstavy zapůjčených</w:t>
      </w:r>
      <w:r w:rsidR="00D75BA8">
        <w:rPr>
          <w:rFonts w:eastAsia="Batang"/>
          <w:lang w:eastAsia="en-US"/>
        </w:rPr>
        <w:t xml:space="preserve"> </w:t>
      </w:r>
      <w:r w:rsidR="00D75BA8" w:rsidRPr="00603A25">
        <w:rPr>
          <w:rFonts w:eastAsia="Batang"/>
          <w:lang w:eastAsia="en-US"/>
        </w:rPr>
        <w:t>miniatur Lednicko-valtického areálu na festivalu Architecture Week, který se uskuteční od 23.</w:t>
      </w:r>
      <w:r w:rsidR="00D75BA8">
        <w:rPr>
          <w:rFonts w:eastAsia="Batang"/>
          <w:lang w:eastAsia="en-US"/>
        </w:rPr>
        <w:t xml:space="preserve"> </w:t>
      </w:r>
      <w:r w:rsidR="00D75BA8" w:rsidRPr="00603A25">
        <w:rPr>
          <w:rFonts w:eastAsia="Batang"/>
          <w:lang w:eastAsia="en-US"/>
        </w:rPr>
        <w:t>září 2013 do 20. října 2013 v Jiřském klášteře na Pražském hradě.</w:t>
      </w:r>
    </w:p>
    <w:p w:rsidR="00743E05" w:rsidRDefault="00743E05" w:rsidP="00743E05"/>
    <w:p w:rsidR="00743E05" w:rsidRDefault="00743E05" w:rsidP="00743E05"/>
    <w:p w:rsidR="008B2FF8" w:rsidRDefault="008B2FF8" w:rsidP="00743E05"/>
    <w:p w:rsidR="006628CE" w:rsidRDefault="006628CE" w:rsidP="00743E05">
      <w:pPr>
        <w:rPr>
          <w:b/>
          <w:bCs/>
          <w:i/>
          <w:iCs/>
          <w:u w:val="single"/>
        </w:rPr>
      </w:pPr>
    </w:p>
    <w:p w:rsidR="00B9530A" w:rsidRDefault="00B9530A" w:rsidP="00743E05">
      <w:r>
        <w:rPr>
          <w:b/>
          <w:bCs/>
          <w:i/>
          <w:iCs/>
          <w:u w:val="single"/>
        </w:rPr>
        <w:t>Rada města vyloučila:</w:t>
      </w:r>
    </w:p>
    <w:p w:rsidR="00743E05" w:rsidRDefault="00743E05" w:rsidP="00743E05"/>
    <w:p w:rsidR="00D47C82" w:rsidRDefault="00D47C82" w:rsidP="00743E05"/>
    <w:p w:rsidR="005D458E" w:rsidRDefault="005D458E" w:rsidP="00743E05"/>
    <w:p w:rsidR="005D458E" w:rsidRPr="00486725" w:rsidRDefault="00743E05" w:rsidP="005D4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5D458E">
        <w:rPr>
          <w:b/>
          <w:bCs/>
        </w:rPr>
        <w:t xml:space="preserve">29b </w:t>
      </w:r>
      <w:r w:rsidR="005D458E" w:rsidRPr="00486725">
        <w:rPr>
          <w:rFonts w:eastAsiaTheme="minorHAnsi"/>
          <w:lang w:eastAsia="en-US"/>
        </w:rPr>
        <w:t>v souladu s ustanovením § 102 odst. 3 zákona č. 128/2000 Sb., o obcích</w:t>
      </w:r>
      <w:r w:rsidR="005D458E">
        <w:rPr>
          <w:rFonts w:eastAsiaTheme="minorHAnsi"/>
          <w:lang w:eastAsia="en-US"/>
        </w:rPr>
        <w:t xml:space="preserve"> </w:t>
      </w:r>
      <w:r w:rsidR="005D458E" w:rsidRPr="00486725">
        <w:rPr>
          <w:rFonts w:eastAsiaTheme="minorHAnsi"/>
          <w:lang w:eastAsia="en-US"/>
        </w:rPr>
        <w:t>(obecní zřízení), ve znění pozdějších předpisů,</w:t>
      </w:r>
      <w:r w:rsidR="005D458E" w:rsidRPr="005D458E">
        <w:rPr>
          <w:rFonts w:eastAsiaTheme="minorHAnsi"/>
          <w:lang w:eastAsia="en-US"/>
        </w:rPr>
        <w:t xml:space="preserve"> </w:t>
      </w:r>
      <w:r w:rsidR="005D458E" w:rsidRPr="00486725">
        <w:rPr>
          <w:rFonts w:eastAsiaTheme="minorHAnsi"/>
          <w:lang w:eastAsia="en-US"/>
        </w:rPr>
        <w:t xml:space="preserve">uchazeče MCS plus spol. s r.o., Janáčkova 888/4, </w:t>
      </w:r>
      <w:r w:rsidR="007C60A8">
        <w:rPr>
          <w:rFonts w:eastAsiaTheme="minorHAnsi"/>
          <w:lang w:eastAsia="en-US"/>
        </w:rPr>
        <w:t xml:space="preserve">     </w:t>
      </w:r>
      <w:r w:rsidR="005D458E" w:rsidRPr="00486725">
        <w:rPr>
          <w:rFonts w:eastAsiaTheme="minorHAnsi"/>
          <w:lang w:eastAsia="en-US"/>
        </w:rPr>
        <w:t>693</w:t>
      </w:r>
      <w:r w:rsidR="006628CE">
        <w:rPr>
          <w:rFonts w:eastAsiaTheme="minorHAnsi"/>
          <w:lang w:eastAsia="en-US"/>
        </w:rPr>
        <w:t xml:space="preserve"> </w:t>
      </w:r>
      <w:r w:rsidR="005D458E" w:rsidRPr="00486725">
        <w:rPr>
          <w:rFonts w:eastAsiaTheme="minorHAnsi"/>
          <w:lang w:eastAsia="en-US"/>
        </w:rPr>
        <w:t>01 Hustopeče,</w:t>
      </w:r>
      <w:r w:rsidR="005D458E">
        <w:rPr>
          <w:rFonts w:eastAsiaTheme="minorHAnsi"/>
          <w:lang w:eastAsia="en-US"/>
        </w:rPr>
        <w:t xml:space="preserve"> </w:t>
      </w:r>
      <w:r w:rsidR="005D458E" w:rsidRPr="00486725">
        <w:rPr>
          <w:rFonts w:eastAsiaTheme="minorHAnsi"/>
          <w:lang w:eastAsia="en-US"/>
        </w:rPr>
        <w:t>IČ: 25535391 z další účasti ve veřejné zakázce „Nákup licencí kancelářských aplikací</w:t>
      </w:r>
      <w:r w:rsidR="005D458E">
        <w:rPr>
          <w:rFonts w:eastAsiaTheme="minorHAnsi"/>
          <w:lang w:eastAsia="en-US"/>
        </w:rPr>
        <w:t xml:space="preserve"> </w:t>
      </w:r>
      <w:r w:rsidR="005D458E" w:rsidRPr="00486725">
        <w:rPr>
          <w:rFonts w:eastAsiaTheme="minorHAnsi"/>
          <w:lang w:eastAsia="en-US"/>
        </w:rPr>
        <w:t>pro potřeby města Břeclav“ z důvodu nespl</w:t>
      </w:r>
      <w:r w:rsidR="005D458E">
        <w:rPr>
          <w:rFonts w:eastAsiaTheme="minorHAnsi"/>
          <w:lang w:eastAsia="en-US"/>
        </w:rPr>
        <w:t>nění kvalifikačních předpokladů.</w:t>
      </w:r>
    </w:p>
    <w:p w:rsidR="005D458E" w:rsidRPr="00486725" w:rsidRDefault="005D458E" w:rsidP="005D45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/>
    <w:p w:rsidR="008B2FF8" w:rsidRDefault="008B2FF8" w:rsidP="00743E05"/>
    <w:p w:rsidR="00F26DB1" w:rsidRDefault="00F26DB1" w:rsidP="00F26DB1">
      <w:r>
        <w:rPr>
          <w:b/>
          <w:bCs/>
          <w:i/>
          <w:iCs/>
          <w:u w:val="single"/>
        </w:rPr>
        <w:t>Rada města odvolala:</w:t>
      </w:r>
    </w:p>
    <w:p w:rsidR="00F26DB1" w:rsidRDefault="00F26DB1" w:rsidP="00F26DB1"/>
    <w:p w:rsidR="00F26DB1" w:rsidRDefault="00F26DB1" w:rsidP="00F26DB1"/>
    <w:p w:rsidR="00F26DB1" w:rsidRDefault="00F26DB1" w:rsidP="00F26DB1"/>
    <w:p w:rsidR="00F26DB1" w:rsidRPr="00265647" w:rsidRDefault="00F26DB1" w:rsidP="00F26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R/71/13/30a</w:t>
      </w:r>
      <w:r w:rsidRPr="00F26DB1"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v souladu s ustanovením § 102 odst. 3 zákona č. 128/2000 Sb., o obcích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(obecní zřízení), ve znění pozdějších předpisů,</w:t>
      </w:r>
      <w:r>
        <w:rPr>
          <w:rFonts w:eastAsiaTheme="minorHAnsi"/>
          <w:b/>
          <w:bCs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plnou moc udělenou advokátu Mgr. Marianu Jeřábkovi k</w:t>
      </w:r>
      <w:r>
        <w:rPr>
          <w:rFonts w:eastAsiaTheme="minorHAnsi"/>
          <w:lang w:eastAsia="en-US"/>
        </w:rPr>
        <w:t> </w:t>
      </w:r>
      <w:r w:rsidRPr="00265647">
        <w:rPr>
          <w:rFonts w:eastAsiaTheme="minorHAnsi"/>
          <w:lang w:eastAsia="en-US"/>
        </w:rPr>
        <w:t>právnímu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zastupování města Břeclav v soudním řízení vedeném u Okresního soudu v Břeclavi pod sp.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zn. 7 C 117/2008 ve věci žaloby společnosti RWE Energo, s.r.o. o zaplacení 1,912.118,40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Kč, v soudním řízení vedeném u Okresního soudu v Břeclavi pod sp. zn. 4 C 349/2006 ve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věci žaloby společnosti Obchod s palivy a.s. o vydání bezdůvodného obohacení a v</w:t>
      </w:r>
      <w:r>
        <w:rPr>
          <w:rFonts w:eastAsiaTheme="minorHAnsi"/>
          <w:lang w:eastAsia="en-US"/>
        </w:rPr>
        <w:t> </w:t>
      </w:r>
      <w:r w:rsidRPr="00265647">
        <w:rPr>
          <w:rFonts w:eastAsiaTheme="minorHAnsi"/>
          <w:lang w:eastAsia="en-US"/>
        </w:rPr>
        <w:t>soudním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řízení vedeném u Okresního soudu v Břeclavi pod sp. zn. 4 C 302/2006 ve věci žaloby</w:t>
      </w:r>
      <w:r>
        <w:rPr>
          <w:rFonts w:eastAsiaTheme="minorHAnsi"/>
          <w:lang w:eastAsia="en-US"/>
        </w:rPr>
        <w:t xml:space="preserve"> </w:t>
      </w:r>
      <w:r w:rsidRPr="00265647">
        <w:rPr>
          <w:rFonts w:eastAsiaTheme="minorHAnsi"/>
          <w:lang w:eastAsia="en-US"/>
        </w:rPr>
        <w:t>společnosti Obchod s palivy a.s. o zřízení věcného břemene</w:t>
      </w:r>
      <w:r>
        <w:rPr>
          <w:rFonts w:eastAsiaTheme="minorHAnsi"/>
          <w:lang w:eastAsia="en-US"/>
        </w:rPr>
        <w:t>.</w:t>
      </w:r>
    </w:p>
    <w:p w:rsidR="00F26DB1" w:rsidRDefault="00F26DB1" w:rsidP="00F26DB1">
      <w:pPr>
        <w:rPr>
          <w:b/>
          <w:bCs/>
        </w:rPr>
      </w:pPr>
    </w:p>
    <w:p w:rsidR="00F26DB1" w:rsidRDefault="00F26DB1" w:rsidP="00F26DB1">
      <w:pPr>
        <w:rPr>
          <w:b/>
          <w:bCs/>
        </w:rPr>
      </w:pPr>
    </w:p>
    <w:p w:rsidR="00743E05" w:rsidRDefault="00743E05" w:rsidP="00743E05"/>
    <w:p w:rsidR="00743E05" w:rsidRDefault="00D47C82" w:rsidP="00743E0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zmocnila:</w:t>
      </w:r>
    </w:p>
    <w:p w:rsidR="00D47C82" w:rsidRDefault="00D47C82" w:rsidP="00743E05">
      <w:pPr>
        <w:rPr>
          <w:b/>
          <w:bCs/>
          <w:i/>
          <w:iCs/>
          <w:u w:val="single"/>
        </w:rPr>
      </w:pPr>
    </w:p>
    <w:p w:rsidR="00D47C82" w:rsidRDefault="00D47C82" w:rsidP="00743E05">
      <w:pPr>
        <w:rPr>
          <w:b/>
          <w:bCs/>
          <w:i/>
          <w:iCs/>
          <w:u w:val="single"/>
        </w:rPr>
      </w:pPr>
    </w:p>
    <w:p w:rsidR="00D47C82" w:rsidRDefault="00D47C82" w:rsidP="00743E05"/>
    <w:p w:rsidR="00F26DB1" w:rsidRPr="00265647" w:rsidRDefault="00743E05" w:rsidP="00F26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R/71/13/</w:t>
      </w:r>
      <w:r w:rsidR="00D47C82">
        <w:rPr>
          <w:b/>
          <w:bCs/>
        </w:rPr>
        <w:t>30b</w:t>
      </w:r>
      <w:r w:rsidR="00F26DB1" w:rsidRP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v souladu s ustanovením § 102 odst. 3 zákona č. 128/2000 Sb., o obcích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(obecní zřízení), ve znění pozdějších předpisů,</w:t>
      </w:r>
      <w:r w:rsidR="00F26DB1" w:rsidRP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JUDr. Radka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Ondruše, advokáta, se sídlem Brno, Těsnohlídkova 9, PSČ 613 00, aby město Břeclav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zastupoval v soudním řízení vedeném u Okresního soudu v Břeclavi pod sp. zn. 7 C 117/2008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se společností RWE Energo, s.r.o., se sídlem Prosecká 855/68, Prosek, 190 00 Praha 9,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v soudním řízení vedeném u Okresního soudu v Břeclavi pod sp. zn. 4 C 349/2006 ve věci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 xml:space="preserve">žaloby společnosti Obchod s palivy a.s. o </w:t>
      </w:r>
      <w:r w:rsidR="00F26DB1" w:rsidRPr="00265647">
        <w:rPr>
          <w:rFonts w:eastAsiaTheme="minorHAnsi"/>
          <w:lang w:eastAsia="en-US"/>
        </w:rPr>
        <w:lastRenderedPageBreak/>
        <w:t>vydání bezdůvodného obohacení a v soudním řízení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vedeném u Okresního soudu v Břeclavi pod sp. zn. 4 C 302/2006 ve věci žaloby společnosti</w:t>
      </w:r>
      <w:r w:rsidR="00F26DB1">
        <w:rPr>
          <w:rFonts w:eastAsiaTheme="minorHAnsi"/>
          <w:lang w:eastAsia="en-US"/>
        </w:rPr>
        <w:t xml:space="preserve"> </w:t>
      </w:r>
      <w:r w:rsidR="00F26DB1" w:rsidRPr="00265647">
        <w:rPr>
          <w:rFonts w:eastAsiaTheme="minorHAnsi"/>
          <w:lang w:eastAsia="en-US"/>
        </w:rPr>
        <w:t>Obchod s palivy a.s. o zřízení věcného břemene.</w:t>
      </w:r>
    </w:p>
    <w:p w:rsidR="00F26DB1" w:rsidRPr="00265647" w:rsidRDefault="00F26DB1" w:rsidP="00F26D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3E05" w:rsidRDefault="00743E05" w:rsidP="00743E05">
      <w:pPr>
        <w:rPr>
          <w:b/>
          <w:bCs/>
        </w:rPr>
      </w:pPr>
    </w:p>
    <w:p w:rsidR="00743E05" w:rsidRDefault="00743E05" w:rsidP="00743E05">
      <w:pPr>
        <w:rPr>
          <w:b/>
          <w:bCs/>
        </w:rPr>
      </w:pPr>
    </w:p>
    <w:p w:rsidR="001B2176" w:rsidRDefault="001B2176" w:rsidP="00743E0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svěřila:</w:t>
      </w:r>
    </w:p>
    <w:p w:rsidR="001B2176" w:rsidRDefault="001B2176" w:rsidP="00743E05">
      <w:pPr>
        <w:rPr>
          <w:b/>
          <w:bCs/>
          <w:i/>
          <w:iCs/>
          <w:u w:val="single"/>
        </w:rPr>
      </w:pPr>
    </w:p>
    <w:p w:rsidR="001B2176" w:rsidRDefault="001B2176" w:rsidP="00743E05">
      <w:pPr>
        <w:rPr>
          <w:b/>
          <w:bCs/>
          <w:i/>
          <w:iCs/>
          <w:u w:val="single"/>
        </w:rPr>
      </w:pPr>
    </w:p>
    <w:p w:rsidR="001B2176" w:rsidRDefault="001B2176" w:rsidP="00743E05">
      <w:pPr>
        <w:rPr>
          <w:b/>
          <w:bCs/>
        </w:rPr>
      </w:pPr>
    </w:p>
    <w:p w:rsidR="001B2176" w:rsidRPr="00265647" w:rsidRDefault="00743E05" w:rsidP="001B2176">
      <w:pPr>
        <w:autoSpaceDE w:val="0"/>
        <w:autoSpaceDN w:val="0"/>
        <w:adjustRightInd w:val="0"/>
        <w:jc w:val="both"/>
      </w:pPr>
      <w:r>
        <w:rPr>
          <w:b/>
          <w:bCs/>
        </w:rPr>
        <w:t>R/71/13/</w:t>
      </w:r>
      <w:r w:rsidR="001B2176">
        <w:rPr>
          <w:b/>
          <w:bCs/>
        </w:rPr>
        <w:t>32</w:t>
      </w:r>
      <w:r w:rsidR="001B2176" w:rsidRPr="001B2176">
        <w:rPr>
          <w:rFonts w:eastAsiaTheme="minorHAnsi"/>
          <w:lang w:eastAsia="en-US"/>
        </w:rPr>
        <w:t xml:space="preserve"> </w:t>
      </w:r>
      <w:r w:rsidR="001B2176" w:rsidRPr="00265647">
        <w:rPr>
          <w:rFonts w:eastAsiaTheme="minorHAnsi"/>
          <w:lang w:eastAsia="en-US"/>
        </w:rPr>
        <w:t>v souladu s ustanovením § 102 odst. 3 zákona č. 128/2000 Sb., o obcích</w:t>
      </w:r>
      <w:r w:rsidR="001B2176">
        <w:rPr>
          <w:rFonts w:eastAsiaTheme="minorHAnsi"/>
          <w:lang w:eastAsia="en-US"/>
        </w:rPr>
        <w:t xml:space="preserve"> </w:t>
      </w:r>
      <w:r w:rsidR="001B2176" w:rsidRPr="00265647">
        <w:rPr>
          <w:rFonts w:eastAsiaTheme="minorHAnsi"/>
          <w:lang w:eastAsia="en-US"/>
        </w:rPr>
        <w:t>(obecní zřízení), ve znění pozdějších předpisů,</w:t>
      </w:r>
      <w:r w:rsidR="001B2176">
        <w:rPr>
          <w:rFonts w:eastAsiaTheme="minorHAnsi"/>
          <w:lang w:eastAsia="en-US"/>
        </w:rPr>
        <w:t xml:space="preserve"> </w:t>
      </w:r>
      <w:r w:rsidR="001B2176" w:rsidRPr="00265647">
        <w:rPr>
          <w:rFonts w:eastAsiaTheme="minorHAnsi"/>
          <w:lang w:eastAsia="en-US"/>
        </w:rPr>
        <w:t>starostovi města rozhodování o udělení souhlasu k užití znaku města Břeclavi na</w:t>
      </w:r>
      <w:r w:rsidR="001B2176">
        <w:rPr>
          <w:rFonts w:eastAsiaTheme="minorHAnsi"/>
          <w:lang w:eastAsia="en-US"/>
        </w:rPr>
        <w:t xml:space="preserve"> </w:t>
      </w:r>
      <w:r w:rsidR="001B2176" w:rsidRPr="00265647">
        <w:rPr>
          <w:rFonts w:eastAsiaTheme="minorHAnsi"/>
          <w:lang w:eastAsia="en-US"/>
        </w:rPr>
        <w:t>základě podané žádosti.</w:t>
      </w:r>
    </w:p>
    <w:p w:rsidR="00743E05" w:rsidRDefault="00743E05" w:rsidP="00743E05"/>
    <w:p w:rsidR="00743E05" w:rsidRDefault="00743E05" w:rsidP="00743E05"/>
    <w:p w:rsidR="00743E05" w:rsidRDefault="00743E05" w:rsidP="00743E05"/>
    <w:p w:rsidR="00743E05" w:rsidRDefault="00743E05" w:rsidP="00743E05"/>
    <w:p w:rsidR="00743E05" w:rsidRDefault="00743E05" w:rsidP="00743E05"/>
    <w:p w:rsidR="00743E05" w:rsidRDefault="00743E0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F65FC5" w:rsidRDefault="00F65FC5" w:rsidP="00743E05"/>
    <w:p w:rsidR="00777E64" w:rsidRPr="004C0505" w:rsidRDefault="00777E64" w:rsidP="00777E64">
      <w:pPr>
        <w:pStyle w:val="Zpat"/>
        <w:tabs>
          <w:tab w:val="clear" w:pos="4536"/>
          <w:tab w:val="clear" w:pos="9072"/>
        </w:tabs>
      </w:pPr>
      <w:r w:rsidRPr="004C0505">
        <w:t>MUDr. Oldřich Ryšavý</w:t>
      </w:r>
      <w:r w:rsidRPr="004C0505">
        <w:tab/>
      </w:r>
      <w:r w:rsidRPr="004C0505">
        <w:tab/>
      </w:r>
      <w:r w:rsidRPr="004C0505">
        <w:tab/>
      </w:r>
      <w:r w:rsidRPr="004C0505">
        <w:tab/>
      </w:r>
      <w:r w:rsidRPr="004C0505">
        <w:tab/>
        <w:t xml:space="preserve">      </w:t>
      </w:r>
      <w:r>
        <w:t xml:space="preserve">         Ing. Jaroslav Parolek</w:t>
      </w:r>
    </w:p>
    <w:p w:rsidR="00777E64" w:rsidRPr="004C0505" w:rsidRDefault="00777E64" w:rsidP="00777E64">
      <w:pPr>
        <w:pStyle w:val="Zpat"/>
        <w:tabs>
          <w:tab w:val="clear" w:pos="4536"/>
          <w:tab w:val="clear" w:pos="9072"/>
        </w:tabs>
        <w:ind w:firstLine="708"/>
      </w:pPr>
      <w:r>
        <w:t xml:space="preserve">  </w:t>
      </w:r>
      <w:r w:rsidRPr="004C0505">
        <w:t xml:space="preserve">starosta                                                                                  </w:t>
      </w:r>
      <w:r w:rsidR="00F65FC5">
        <w:t xml:space="preserve">         </w:t>
      </w:r>
      <w:r w:rsidRPr="004C0505">
        <w:t>místostarosta</w:t>
      </w:r>
    </w:p>
    <w:p w:rsidR="00777E64" w:rsidRPr="004C0505" w:rsidRDefault="00777E64" w:rsidP="00777E64">
      <w:pPr>
        <w:ind w:left="2832" w:firstLine="708"/>
        <w:jc w:val="center"/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Default="00777E64" w:rsidP="00777E64">
      <w:pPr>
        <w:pStyle w:val="Zkladntext"/>
        <w:jc w:val="center"/>
        <w:rPr>
          <w:i/>
          <w:iCs/>
        </w:rPr>
      </w:pPr>
    </w:p>
    <w:p w:rsidR="00777E64" w:rsidRPr="004C0505" w:rsidRDefault="00777E64" w:rsidP="00777E64">
      <w:pPr>
        <w:pStyle w:val="Zkladntext"/>
        <w:rPr>
          <w:i/>
          <w:iCs/>
        </w:rPr>
      </w:pPr>
    </w:p>
    <w:p w:rsidR="00777E64" w:rsidRPr="004C0505" w:rsidRDefault="00777E64" w:rsidP="00777E64">
      <w:pPr>
        <w:pStyle w:val="Zkladntext"/>
        <w:rPr>
          <w:i/>
          <w:iCs/>
        </w:rPr>
      </w:pPr>
    </w:p>
    <w:p w:rsidR="00777E64" w:rsidRPr="004C0505" w:rsidRDefault="00777E64" w:rsidP="00777E64">
      <w:pPr>
        <w:pStyle w:val="Zkladntext"/>
        <w:rPr>
          <w:i/>
          <w:iCs/>
        </w:rPr>
      </w:pPr>
    </w:p>
    <w:p w:rsidR="00777E64" w:rsidRPr="004C0505" w:rsidRDefault="00777E64" w:rsidP="00777E64">
      <w:pPr>
        <w:pStyle w:val="Zkladntext"/>
        <w:rPr>
          <w:i/>
          <w:iCs/>
        </w:rPr>
      </w:pPr>
    </w:p>
    <w:p w:rsidR="00777E64" w:rsidRPr="004C0505" w:rsidRDefault="00777E64" w:rsidP="00777E64">
      <w:pPr>
        <w:pStyle w:val="Zkladntext"/>
        <w:rPr>
          <w:i/>
          <w:iCs/>
          <w:sz w:val="16"/>
          <w:szCs w:val="16"/>
        </w:rPr>
      </w:pPr>
      <w:r w:rsidRPr="004C0505">
        <w:rPr>
          <w:i/>
          <w:iCs/>
          <w:sz w:val="16"/>
          <w:szCs w:val="16"/>
        </w:rPr>
        <w:t xml:space="preserve">Zapsala: Dagmar Vlková </w:t>
      </w:r>
    </w:p>
    <w:p w:rsidR="00743E05" w:rsidRDefault="00777E64" w:rsidP="00743E05">
      <w:r w:rsidRPr="004C0505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10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9</w:t>
      </w:r>
      <w:r w:rsidRPr="004C0505">
        <w:rPr>
          <w:i/>
          <w:iCs/>
          <w:sz w:val="16"/>
          <w:szCs w:val="16"/>
        </w:rPr>
        <w:t>. 2013</w:t>
      </w:r>
    </w:p>
    <w:sectPr w:rsidR="00743E05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A1" w:rsidRDefault="001A62A1" w:rsidP="00743E05">
      <w:r>
        <w:separator/>
      </w:r>
    </w:p>
  </w:endnote>
  <w:endnote w:type="continuationSeparator" w:id="1">
    <w:p w:rsidR="001A62A1" w:rsidRDefault="001A62A1" w:rsidP="0074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579"/>
      <w:docPartObj>
        <w:docPartGallery w:val="Page Numbers (Bottom of Page)"/>
        <w:docPartUnique/>
      </w:docPartObj>
    </w:sdtPr>
    <w:sdtContent>
      <w:p w:rsidR="00743E05" w:rsidRDefault="00206F11">
        <w:pPr>
          <w:pStyle w:val="Zpat"/>
          <w:jc w:val="center"/>
        </w:pPr>
        <w:fldSimple w:instr=" PAGE   \* MERGEFORMAT ">
          <w:r w:rsidR="00905485">
            <w:rPr>
              <w:noProof/>
            </w:rPr>
            <w:t>10</w:t>
          </w:r>
        </w:fldSimple>
      </w:p>
    </w:sdtContent>
  </w:sdt>
  <w:p w:rsidR="00743E05" w:rsidRDefault="00743E0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A1" w:rsidRDefault="001A62A1" w:rsidP="00743E05">
      <w:r>
        <w:separator/>
      </w:r>
    </w:p>
  </w:footnote>
  <w:footnote w:type="continuationSeparator" w:id="1">
    <w:p w:rsidR="001A62A1" w:rsidRDefault="001A62A1" w:rsidP="00743E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E05"/>
    <w:rsid w:val="00013506"/>
    <w:rsid w:val="00017068"/>
    <w:rsid w:val="00037BC0"/>
    <w:rsid w:val="00070023"/>
    <w:rsid w:val="0007635F"/>
    <w:rsid w:val="00076EB2"/>
    <w:rsid w:val="00086459"/>
    <w:rsid w:val="00086EAB"/>
    <w:rsid w:val="000D2253"/>
    <w:rsid w:val="000F48B2"/>
    <w:rsid w:val="00102A5C"/>
    <w:rsid w:val="0012029E"/>
    <w:rsid w:val="00136F6B"/>
    <w:rsid w:val="001404DF"/>
    <w:rsid w:val="00150D7D"/>
    <w:rsid w:val="00153852"/>
    <w:rsid w:val="00163661"/>
    <w:rsid w:val="00172C97"/>
    <w:rsid w:val="00175037"/>
    <w:rsid w:val="0018589D"/>
    <w:rsid w:val="001A278F"/>
    <w:rsid w:val="001A6221"/>
    <w:rsid w:val="001A62A1"/>
    <w:rsid w:val="001B2176"/>
    <w:rsid w:val="001D6997"/>
    <w:rsid w:val="001E0175"/>
    <w:rsid w:val="001E6018"/>
    <w:rsid w:val="001F6A01"/>
    <w:rsid w:val="00205D30"/>
    <w:rsid w:val="00206F11"/>
    <w:rsid w:val="0021108E"/>
    <w:rsid w:val="0021767F"/>
    <w:rsid w:val="00220AD1"/>
    <w:rsid w:val="00221FED"/>
    <w:rsid w:val="00233418"/>
    <w:rsid w:val="00237086"/>
    <w:rsid w:val="00237625"/>
    <w:rsid w:val="00245CD0"/>
    <w:rsid w:val="002509B8"/>
    <w:rsid w:val="00256367"/>
    <w:rsid w:val="00266031"/>
    <w:rsid w:val="00271C5B"/>
    <w:rsid w:val="00291012"/>
    <w:rsid w:val="002B16B1"/>
    <w:rsid w:val="002B7100"/>
    <w:rsid w:val="002C2A71"/>
    <w:rsid w:val="002C3E3A"/>
    <w:rsid w:val="002D45E6"/>
    <w:rsid w:val="002E071A"/>
    <w:rsid w:val="002E2EDF"/>
    <w:rsid w:val="00303E73"/>
    <w:rsid w:val="00304159"/>
    <w:rsid w:val="003125B3"/>
    <w:rsid w:val="003240B0"/>
    <w:rsid w:val="00335619"/>
    <w:rsid w:val="0033751A"/>
    <w:rsid w:val="00344321"/>
    <w:rsid w:val="00356C09"/>
    <w:rsid w:val="00357655"/>
    <w:rsid w:val="00360D2C"/>
    <w:rsid w:val="00366DBE"/>
    <w:rsid w:val="0037354C"/>
    <w:rsid w:val="003737F4"/>
    <w:rsid w:val="003802E0"/>
    <w:rsid w:val="003A2241"/>
    <w:rsid w:val="003B069E"/>
    <w:rsid w:val="003B14F5"/>
    <w:rsid w:val="003C4B6E"/>
    <w:rsid w:val="003E1A20"/>
    <w:rsid w:val="003E70A0"/>
    <w:rsid w:val="003F53C0"/>
    <w:rsid w:val="00403957"/>
    <w:rsid w:val="004116C8"/>
    <w:rsid w:val="004118C0"/>
    <w:rsid w:val="004356F9"/>
    <w:rsid w:val="00437D13"/>
    <w:rsid w:val="00450B29"/>
    <w:rsid w:val="00453096"/>
    <w:rsid w:val="00482424"/>
    <w:rsid w:val="0049569B"/>
    <w:rsid w:val="004C7AE6"/>
    <w:rsid w:val="004D727E"/>
    <w:rsid w:val="004E2E2D"/>
    <w:rsid w:val="004E4E70"/>
    <w:rsid w:val="005470F8"/>
    <w:rsid w:val="00547898"/>
    <w:rsid w:val="00552962"/>
    <w:rsid w:val="005529E0"/>
    <w:rsid w:val="0055337E"/>
    <w:rsid w:val="00555331"/>
    <w:rsid w:val="00580D0D"/>
    <w:rsid w:val="00581709"/>
    <w:rsid w:val="0058201A"/>
    <w:rsid w:val="005A2678"/>
    <w:rsid w:val="005A4688"/>
    <w:rsid w:val="005B5080"/>
    <w:rsid w:val="005D3FDC"/>
    <w:rsid w:val="005D458E"/>
    <w:rsid w:val="005D7714"/>
    <w:rsid w:val="005F5E01"/>
    <w:rsid w:val="00602F3D"/>
    <w:rsid w:val="0060795C"/>
    <w:rsid w:val="006141F8"/>
    <w:rsid w:val="006144C0"/>
    <w:rsid w:val="006166CE"/>
    <w:rsid w:val="0065315F"/>
    <w:rsid w:val="00653C81"/>
    <w:rsid w:val="00653D87"/>
    <w:rsid w:val="006628CE"/>
    <w:rsid w:val="00663B3C"/>
    <w:rsid w:val="006878A1"/>
    <w:rsid w:val="006953A7"/>
    <w:rsid w:val="006959A8"/>
    <w:rsid w:val="006A0241"/>
    <w:rsid w:val="006A6336"/>
    <w:rsid w:val="006D5EBD"/>
    <w:rsid w:val="006E03BE"/>
    <w:rsid w:val="006E5625"/>
    <w:rsid w:val="006E708E"/>
    <w:rsid w:val="0070460A"/>
    <w:rsid w:val="00710D36"/>
    <w:rsid w:val="00737DD4"/>
    <w:rsid w:val="00743DA5"/>
    <w:rsid w:val="00743E05"/>
    <w:rsid w:val="00751B56"/>
    <w:rsid w:val="0075342F"/>
    <w:rsid w:val="00754D04"/>
    <w:rsid w:val="00761118"/>
    <w:rsid w:val="00777E64"/>
    <w:rsid w:val="0078758C"/>
    <w:rsid w:val="0079574C"/>
    <w:rsid w:val="007A08AA"/>
    <w:rsid w:val="007A32E8"/>
    <w:rsid w:val="007A4DF4"/>
    <w:rsid w:val="007B090F"/>
    <w:rsid w:val="007C60A8"/>
    <w:rsid w:val="007D164F"/>
    <w:rsid w:val="007D646D"/>
    <w:rsid w:val="007E1274"/>
    <w:rsid w:val="007E7E8E"/>
    <w:rsid w:val="007F221D"/>
    <w:rsid w:val="007F5B4F"/>
    <w:rsid w:val="008146C5"/>
    <w:rsid w:val="00821D6C"/>
    <w:rsid w:val="00843803"/>
    <w:rsid w:val="008675CC"/>
    <w:rsid w:val="00874676"/>
    <w:rsid w:val="00882691"/>
    <w:rsid w:val="008848EF"/>
    <w:rsid w:val="008A0AFA"/>
    <w:rsid w:val="008A0CE1"/>
    <w:rsid w:val="008A7C16"/>
    <w:rsid w:val="008B2042"/>
    <w:rsid w:val="008B2BD9"/>
    <w:rsid w:val="008B2FF8"/>
    <w:rsid w:val="008B338B"/>
    <w:rsid w:val="008C0001"/>
    <w:rsid w:val="008D545E"/>
    <w:rsid w:val="008E767E"/>
    <w:rsid w:val="00902926"/>
    <w:rsid w:val="00905485"/>
    <w:rsid w:val="00906585"/>
    <w:rsid w:val="00947752"/>
    <w:rsid w:val="00982710"/>
    <w:rsid w:val="009965CC"/>
    <w:rsid w:val="009A3C57"/>
    <w:rsid w:val="009B769C"/>
    <w:rsid w:val="00A02F16"/>
    <w:rsid w:val="00A047B8"/>
    <w:rsid w:val="00A13976"/>
    <w:rsid w:val="00A1763E"/>
    <w:rsid w:val="00A21C90"/>
    <w:rsid w:val="00A25E93"/>
    <w:rsid w:val="00A25F20"/>
    <w:rsid w:val="00A3421F"/>
    <w:rsid w:val="00A34453"/>
    <w:rsid w:val="00A3604B"/>
    <w:rsid w:val="00A5509F"/>
    <w:rsid w:val="00A55D98"/>
    <w:rsid w:val="00A7285F"/>
    <w:rsid w:val="00A742F7"/>
    <w:rsid w:val="00A75628"/>
    <w:rsid w:val="00A85A7D"/>
    <w:rsid w:val="00A8648E"/>
    <w:rsid w:val="00A96A30"/>
    <w:rsid w:val="00AB17CC"/>
    <w:rsid w:val="00AB4394"/>
    <w:rsid w:val="00AB61BA"/>
    <w:rsid w:val="00AD1E4E"/>
    <w:rsid w:val="00AF21AA"/>
    <w:rsid w:val="00B00BFF"/>
    <w:rsid w:val="00B25FBE"/>
    <w:rsid w:val="00B26409"/>
    <w:rsid w:val="00B447A2"/>
    <w:rsid w:val="00B448B5"/>
    <w:rsid w:val="00B5184A"/>
    <w:rsid w:val="00B60904"/>
    <w:rsid w:val="00B60A81"/>
    <w:rsid w:val="00B63940"/>
    <w:rsid w:val="00B65C6E"/>
    <w:rsid w:val="00B70DDC"/>
    <w:rsid w:val="00B826DF"/>
    <w:rsid w:val="00B9530A"/>
    <w:rsid w:val="00BA3D2F"/>
    <w:rsid w:val="00BB24D1"/>
    <w:rsid w:val="00BC27E1"/>
    <w:rsid w:val="00BD33CC"/>
    <w:rsid w:val="00BE62B0"/>
    <w:rsid w:val="00BF02B1"/>
    <w:rsid w:val="00BF0CF4"/>
    <w:rsid w:val="00BF3481"/>
    <w:rsid w:val="00C37524"/>
    <w:rsid w:val="00C41B9D"/>
    <w:rsid w:val="00C5123D"/>
    <w:rsid w:val="00C77425"/>
    <w:rsid w:val="00C84AFD"/>
    <w:rsid w:val="00C9522F"/>
    <w:rsid w:val="00CA7E33"/>
    <w:rsid w:val="00CB60C9"/>
    <w:rsid w:val="00CF63AC"/>
    <w:rsid w:val="00CF673D"/>
    <w:rsid w:val="00D01C71"/>
    <w:rsid w:val="00D057AD"/>
    <w:rsid w:val="00D22D8E"/>
    <w:rsid w:val="00D3081A"/>
    <w:rsid w:val="00D3708A"/>
    <w:rsid w:val="00D47C82"/>
    <w:rsid w:val="00D63946"/>
    <w:rsid w:val="00D65593"/>
    <w:rsid w:val="00D71B6D"/>
    <w:rsid w:val="00D75BA8"/>
    <w:rsid w:val="00D768A8"/>
    <w:rsid w:val="00E066F0"/>
    <w:rsid w:val="00E125F5"/>
    <w:rsid w:val="00E14AE8"/>
    <w:rsid w:val="00E33AFB"/>
    <w:rsid w:val="00E758E1"/>
    <w:rsid w:val="00E850E8"/>
    <w:rsid w:val="00EA0CB7"/>
    <w:rsid w:val="00EA6613"/>
    <w:rsid w:val="00EB2146"/>
    <w:rsid w:val="00EB7A16"/>
    <w:rsid w:val="00ED2C07"/>
    <w:rsid w:val="00EE0294"/>
    <w:rsid w:val="00EE495B"/>
    <w:rsid w:val="00EE782F"/>
    <w:rsid w:val="00EE7D02"/>
    <w:rsid w:val="00F01F57"/>
    <w:rsid w:val="00F128B2"/>
    <w:rsid w:val="00F26544"/>
    <w:rsid w:val="00F26DB1"/>
    <w:rsid w:val="00F27A95"/>
    <w:rsid w:val="00F30367"/>
    <w:rsid w:val="00F43F44"/>
    <w:rsid w:val="00F4523A"/>
    <w:rsid w:val="00F64627"/>
    <w:rsid w:val="00F65FC5"/>
    <w:rsid w:val="00F6677B"/>
    <w:rsid w:val="00F81091"/>
    <w:rsid w:val="00F851A9"/>
    <w:rsid w:val="00FB03F1"/>
    <w:rsid w:val="00FB1CCD"/>
    <w:rsid w:val="00FD1BFA"/>
    <w:rsid w:val="00FD24DB"/>
    <w:rsid w:val="00FE1109"/>
    <w:rsid w:val="00FF097C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43E05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3E05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743E0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4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3E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A66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FB1CCD"/>
    <w:pPr>
      <w:overflowPunct w:val="0"/>
      <w:autoSpaceDE w:val="0"/>
      <w:autoSpaceDN w:val="0"/>
      <w:adjustRightInd w:val="0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C1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6641-EA2C-47EC-BF9D-83A9D767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5258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36214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168</cp:revision>
  <cp:lastPrinted>2013-09-10T10:41:00Z</cp:lastPrinted>
  <dcterms:created xsi:type="dcterms:W3CDTF">2013-08-29T14:05:00Z</dcterms:created>
  <dcterms:modified xsi:type="dcterms:W3CDTF">2013-09-10T10:48:00Z</dcterms:modified>
</cp:coreProperties>
</file>