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5" w:rsidRDefault="00D2369D" w:rsidP="009D34C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9D34C5">
        <w:rPr>
          <w:rFonts w:ascii="Times New Roman" w:hAnsi="Times New Roman" w:cs="Times New Roman"/>
          <w:sz w:val="32"/>
          <w:szCs w:val="32"/>
          <w:u w:val="single"/>
        </w:rPr>
        <w:t>snesení ze 78. schůze Rady města Břeclavi</w:t>
      </w:r>
    </w:p>
    <w:p w:rsidR="009D34C5" w:rsidRDefault="009D34C5" w:rsidP="009D34C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11. 12. 2013</w:t>
      </w:r>
    </w:p>
    <w:p w:rsidR="009D34C5" w:rsidRDefault="009D34C5" w:rsidP="009D34C5"/>
    <w:p w:rsidR="009D34C5" w:rsidRDefault="009D34C5" w:rsidP="009D34C5"/>
    <w:p w:rsidR="009D34C5" w:rsidRDefault="009D34C5" w:rsidP="009D34C5"/>
    <w:p w:rsidR="009D34C5" w:rsidRDefault="009D34C5" w:rsidP="009D34C5"/>
    <w:p w:rsidR="009D34C5" w:rsidRDefault="009D34C5" w:rsidP="009D34C5">
      <w:pPr>
        <w:jc w:val="both"/>
        <w:rPr>
          <w:b/>
          <w:bCs/>
          <w:i/>
          <w:iCs/>
          <w:u w:val="single"/>
        </w:rPr>
      </w:pP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</w:p>
    <w:p w:rsidR="009D34C5" w:rsidRDefault="009D34C5" w:rsidP="009D34C5">
      <w:pPr>
        <w:jc w:val="both"/>
        <w:rPr>
          <w:b/>
          <w:bCs/>
        </w:rPr>
      </w:pPr>
    </w:p>
    <w:p w:rsidR="009D34C5" w:rsidRDefault="009D34C5" w:rsidP="009D34C5">
      <w:pPr>
        <w:jc w:val="both"/>
        <w:rPr>
          <w:b/>
          <w:bCs/>
        </w:rPr>
      </w:pPr>
    </w:p>
    <w:p w:rsidR="009D34C5" w:rsidRDefault="009D34C5" w:rsidP="009D34C5">
      <w:pPr>
        <w:pStyle w:val="Zkladntext"/>
      </w:pPr>
      <w:r>
        <w:t>zápis ze své 77. schůze</w:t>
      </w:r>
      <w:r w:rsidRPr="00526D65">
        <w:t xml:space="preserve"> </w:t>
      </w:r>
      <w:r>
        <w:t>a neměla žádnou připomínku.</w:t>
      </w: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</w:p>
    <w:p w:rsidR="009D34C5" w:rsidRDefault="009D34C5" w:rsidP="009D34C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9D34C5" w:rsidRDefault="009D34C5" w:rsidP="009D34C5"/>
    <w:p w:rsidR="009D34C5" w:rsidRDefault="009D34C5" w:rsidP="009D34C5"/>
    <w:p w:rsidR="009D34C5" w:rsidRDefault="009D34C5" w:rsidP="009D34C5"/>
    <w:p w:rsidR="009D34C5" w:rsidRDefault="009D34C5" w:rsidP="009D34C5">
      <w:r>
        <w:rPr>
          <w:b/>
          <w:bCs/>
        </w:rPr>
        <w:t xml:space="preserve">R/78/13/4 </w:t>
      </w:r>
      <w:r>
        <w:t>navržený program své 78. schůze.</w:t>
      </w:r>
    </w:p>
    <w:p w:rsidR="009D34C5" w:rsidRDefault="009D34C5" w:rsidP="009D34C5"/>
    <w:p w:rsidR="009D34C5" w:rsidRDefault="009D34C5" w:rsidP="009D34C5"/>
    <w:p w:rsidR="001C3EF2" w:rsidRPr="00CC61B9" w:rsidRDefault="009D34C5" w:rsidP="001C3E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1C3EF2">
        <w:rPr>
          <w:b/>
          <w:bCs/>
        </w:rPr>
        <w:t>8</w:t>
      </w:r>
      <w:r w:rsidR="001C3EF2" w:rsidRP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v souladu s ustanovením § 102 odst. 3 zák</w:t>
      </w:r>
      <w:r w:rsidR="001C3EF2">
        <w:rPr>
          <w:rFonts w:eastAsiaTheme="minorHAnsi"/>
          <w:lang w:eastAsia="en-US"/>
        </w:rPr>
        <w:t>ona</w:t>
      </w:r>
      <w:r w:rsidR="001C3EF2" w:rsidRPr="00CC61B9">
        <w:rPr>
          <w:rFonts w:eastAsiaTheme="minorHAnsi"/>
          <w:lang w:eastAsia="en-US"/>
        </w:rPr>
        <w:t xml:space="preserve"> č. 128/2000 Sb., o obcích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(obecní zřízení), ve znění pozdějších předpisů,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uzavření smlouvy o smlouvě budoucí o zřízení práva odpovídajícího věcnému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břemenu, uvedené v příloze č. 1 zápisu (příloha č. 1 tohoto materiálu), k částem pozemků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p. č. 3636/45 o výměře cca 63 m</w:t>
      </w:r>
      <w:r w:rsidR="001C3EF2" w:rsidRPr="00CC61B9">
        <w:rPr>
          <w:rFonts w:eastAsiaTheme="minorHAnsi"/>
          <w:vertAlign w:val="superscript"/>
          <w:lang w:eastAsia="en-US"/>
        </w:rPr>
        <w:t>2</w:t>
      </w:r>
      <w:r w:rsidR="001C3EF2" w:rsidRPr="00CC61B9">
        <w:rPr>
          <w:rFonts w:eastAsiaTheme="minorHAnsi"/>
          <w:lang w:eastAsia="en-US"/>
        </w:rPr>
        <w:t>, p. č. 3636/58 o výměře cca 672 m</w:t>
      </w:r>
      <w:r w:rsidR="001C3EF2" w:rsidRPr="00CC61B9">
        <w:rPr>
          <w:rFonts w:eastAsiaTheme="minorHAnsi"/>
          <w:vertAlign w:val="superscript"/>
          <w:lang w:eastAsia="en-US"/>
        </w:rPr>
        <w:t>2</w:t>
      </w:r>
      <w:r w:rsidR="001C3EF2" w:rsidRPr="00CC61B9">
        <w:rPr>
          <w:rFonts w:eastAsiaTheme="minorHAnsi"/>
          <w:lang w:eastAsia="en-US"/>
        </w:rPr>
        <w:t>, p. č. 3652/2 o výměře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cca 63 m</w:t>
      </w:r>
      <w:r w:rsidR="001C3EF2" w:rsidRPr="00CC61B9">
        <w:rPr>
          <w:rFonts w:eastAsiaTheme="minorHAnsi"/>
          <w:vertAlign w:val="superscript"/>
          <w:lang w:eastAsia="en-US"/>
        </w:rPr>
        <w:t>2</w:t>
      </w:r>
      <w:r w:rsidR="001C3EF2" w:rsidRPr="00CC61B9">
        <w:rPr>
          <w:rFonts w:eastAsiaTheme="minorHAnsi"/>
          <w:lang w:eastAsia="en-US"/>
        </w:rPr>
        <w:t>, p. č. 3652/5 o výměře cca 4,2 m</w:t>
      </w:r>
      <w:r w:rsidR="001C3EF2" w:rsidRPr="00CC61B9">
        <w:rPr>
          <w:rFonts w:eastAsiaTheme="minorHAnsi"/>
          <w:vertAlign w:val="superscript"/>
          <w:lang w:eastAsia="en-US"/>
        </w:rPr>
        <w:t>2</w:t>
      </w:r>
      <w:r w:rsidR="001C3EF2" w:rsidRPr="00CC61B9">
        <w:rPr>
          <w:rFonts w:eastAsiaTheme="minorHAnsi"/>
          <w:lang w:eastAsia="en-US"/>
        </w:rPr>
        <w:t>, p. č. 3652/12 o výměře cca 4,12 m</w:t>
      </w:r>
      <w:r w:rsidR="001C3EF2" w:rsidRPr="00CC61B9">
        <w:rPr>
          <w:rFonts w:eastAsiaTheme="minorHAnsi"/>
          <w:vertAlign w:val="superscript"/>
          <w:lang w:eastAsia="en-US"/>
        </w:rPr>
        <w:t>2</w:t>
      </w:r>
      <w:r w:rsidR="001C3EF2">
        <w:rPr>
          <w:rFonts w:eastAsiaTheme="minorHAnsi"/>
          <w:vertAlign w:val="superscript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a p. č. 3652/14 o výměře cca 4,12 m</w:t>
      </w:r>
      <w:r w:rsidR="001C3EF2" w:rsidRPr="00CC61B9">
        <w:rPr>
          <w:rFonts w:eastAsiaTheme="minorHAnsi"/>
          <w:vertAlign w:val="superscript"/>
          <w:lang w:eastAsia="en-US"/>
        </w:rPr>
        <w:t>2</w:t>
      </w:r>
      <w:r w:rsidR="001C3EF2" w:rsidRPr="00CC61B9">
        <w:rPr>
          <w:rFonts w:eastAsiaTheme="minorHAnsi"/>
          <w:lang w:eastAsia="en-US"/>
        </w:rPr>
        <w:t>, vše v k. ú. Břeclav (výměra bude upřesněna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geometrickým plánem), za účelem zřízení a provozování plynárenského zařízení,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za jednorázovou úhradu ve výši 200 Kč/m</w:t>
      </w:r>
      <w:r w:rsidR="001C3EF2" w:rsidRPr="00C52AED">
        <w:rPr>
          <w:rFonts w:eastAsiaTheme="minorHAnsi"/>
          <w:vertAlign w:val="superscript"/>
          <w:lang w:eastAsia="en-US"/>
        </w:rPr>
        <w:t>2</w:t>
      </w:r>
      <w:r w:rsidR="001C3EF2" w:rsidRPr="00CC61B9">
        <w:rPr>
          <w:rFonts w:eastAsiaTheme="minorHAnsi"/>
          <w:lang w:eastAsia="en-US"/>
        </w:rPr>
        <w:t>, minimálně ve výši 200 Kč za běžný metr délky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vedení, nejméně však 1 000 Kč, + DPH, se společností RWE GasNet, s. r. o., IČ: 272 95 567,</w:t>
      </w:r>
      <w:r w:rsidR="001C3EF2">
        <w:rPr>
          <w:rFonts w:eastAsiaTheme="minorHAnsi"/>
          <w:lang w:eastAsia="en-US"/>
        </w:rPr>
        <w:t xml:space="preserve"> </w:t>
      </w:r>
      <w:r w:rsidR="001C3EF2" w:rsidRPr="00CC61B9">
        <w:rPr>
          <w:rFonts w:eastAsiaTheme="minorHAnsi"/>
          <w:lang w:eastAsia="en-US"/>
        </w:rPr>
        <w:t>se sídlem Ústí nad Labem, Klíšská 940, PSČ 401 17.</w:t>
      </w:r>
    </w:p>
    <w:p w:rsidR="001C3EF2" w:rsidRPr="00CC61B9" w:rsidRDefault="001C3EF2" w:rsidP="001C3EF2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 1</w:t>
      </w:r>
    </w:p>
    <w:p w:rsidR="00AB59F4" w:rsidRDefault="007508D2" w:rsidP="009D34C5">
      <w:pPr>
        <w:rPr>
          <w:b/>
          <w:bCs/>
        </w:rPr>
      </w:pPr>
    </w:p>
    <w:p w:rsidR="00861DFF" w:rsidRDefault="00861DFF" w:rsidP="009D34C5">
      <w:pPr>
        <w:rPr>
          <w:b/>
          <w:bCs/>
        </w:rPr>
      </w:pPr>
    </w:p>
    <w:p w:rsidR="001C3EF2" w:rsidRPr="00702953" w:rsidRDefault="00861DFF" w:rsidP="001C3EF2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1C3EF2">
        <w:rPr>
          <w:b/>
          <w:bCs/>
        </w:rPr>
        <w:t>9</w:t>
      </w:r>
      <w:r w:rsidR="001C3EF2" w:rsidRP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v souladu s ustanovením § 102 odst. 3 zák</w:t>
      </w:r>
      <w:r w:rsidR="001C3EF2">
        <w:rPr>
          <w:rFonts w:eastAsiaTheme="minorHAnsi"/>
          <w:lang w:eastAsia="en-US"/>
        </w:rPr>
        <w:t>ona</w:t>
      </w:r>
      <w:r w:rsidR="001C3EF2" w:rsidRPr="00702953">
        <w:rPr>
          <w:rFonts w:eastAsiaTheme="minorHAnsi"/>
          <w:lang w:eastAsia="en-US"/>
        </w:rPr>
        <w:t xml:space="preserve"> č. 128/2000 Sb., o obcích</w:t>
      </w:r>
      <w:r w:rsid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(obecní zřízení), ve znění pozdějších předpisů,</w:t>
      </w:r>
      <w:r w:rsid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uzavření smlouvy o smlouvě budoucí o zřízení práva odpovídajícího věcnému</w:t>
      </w:r>
      <w:r w:rsid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břemenu, uvedené v příloze č. 2 zápisu (příloha č. 1 tohoto materiálu), k části pozemku p. č.</w:t>
      </w:r>
      <w:r w:rsid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688/1 o výměře cca 15 m</w:t>
      </w:r>
      <w:r w:rsidR="001C3EF2" w:rsidRPr="00702953">
        <w:rPr>
          <w:rFonts w:eastAsiaTheme="minorHAnsi"/>
          <w:vertAlign w:val="superscript"/>
          <w:lang w:eastAsia="en-US"/>
        </w:rPr>
        <w:t>2</w:t>
      </w:r>
      <w:r w:rsidR="001C3EF2" w:rsidRPr="00702953">
        <w:rPr>
          <w:rFonts w:eastAsiaTheme="minorHAnsi"/>
          <w:lang w:eastAsia="en-US"/>
        </w:rPr>
        <w:t>, v k. ú. Charvátská Nová Ves (výměra bude upřesněna</w:t>
      </w:r>
      <w:r w:rsid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geometrickým plánem), za účelem zřízení a provozování plynárenského zařízení,</w:t>
      </w:r>
      <w:r w:rsid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za jednorázovou úhradu ve výši 200 Kč/m</w:t>
      </w:r>
      <w:r w:rsidR="001C3EF2" w:rsidRPr="00702953">
        <w:rPr>
          <w:rFonts w:eastAsiaTheme="minorHAnsi"/>
          <w:vertAlign w:val="superscript"/>
          <w:lang w:eastAsia="en-US"/>
        </w:rPr>
        <w:t>2</w:t>
      </w:r>
      <w:r w:rsidR="001C3EF2" w:rsidRPr="00702953">
        <w:rPr>
          <w:rFonts w:eastAsiaTheme="minorHAnsi"/>
          <w:lang w:eastAsia="en-US"/>
        </w:rPr>
        <w:t xml:space="preserve">, minimálně ve výši </w:t>
      </w:r>
      <w:r w:rsidR="000B29D6">
        <w:rPr>
          <w:rFonts w:eastAsiaTheme="minorHAnsi"/>
          <w:lang w:eastAsia="en-US"/>
        </w:rPr>
        <w:t xml:space="preserve">      </w:t>
      </w:r>
      <w:r w:rsidR="001C3EF2" w:rsidRPr="00702953">
        <w:rPr>
          <w:rFonts w:eastAsiaTheme="minorHAnsi"/>
          <w:lang w:eastAsia="en-US"/>
        </w:rPr>
        <w:t>200 Kč za běžný metr délky</w:t>
      </w:r>
      <w:r w:rsid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vedení, nejméně však 1 000 Kč, + DPH, se společností RWE GasNet, s. r. o., IČ: 272 95 567,</w:t>
      </w:r>
      <w:r w:rsidR="001C3EF2">
        <w:rPr>
          <w:rFonts w:eastAsiaTheme="minorHAnsi"/>
          <w:lang w:eastAsia="en-US"/>
        </w:rPr>
        <w:t xml:space="preserve"> </w:t>
      </w:r>
      <w:r w:rsidR="001C3EF2" w:rsidRPr="00702953">
        <w:rPr>
          <w:rFonts w:eastAsiaTheme="minorHAnsi"/>
          <w:lang w:eastAsia="en-US"/>
        </w:rPr>
        <w:t>se sídlem Ústí nad Labem, Klíšská 940, PSČ 401 17.</w:t>
      </w:r>
    </w:p>
    <w:p w:rsidR="001C3EF2" w:rsidRPr="00CC61B9" w:rsidRDefault="001C3EF2" w:rsidP="001C3EF2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2</w:t>
      </w:r>
    </w:p>
    <w:p w:rsidR="00861DFF" w:rsidRDefault="00861DFF" w:rsidP="00861DFF"/>
    <w:p w:rsidR="00861DFF" w:rsidRDefault="00861DFF" w:rsidP="009D34C5"/>
    <w:p w:rsidR="001C3EF2" w:rsidRPr="004A639E" w:rsidRDefault="00861DFF" w:rsidP="001C3EF2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R/78/13/</w:t>
      </w:r>
      <w:r w:rsidR="001C3EF2">
        <w:rPr>
          <w:b/>
          <w:bCs/>
        </w:rPr>
        <w:t>10</w:t>
      </w:r>
      <w:r w:rsidR="001C3EF2" w:rsidRPr="001C3EF2">
        <w:rPr>
          <w:rFonts w:eastAsiaTheme="minorHAnsi"/>
          <w:lang w:eastAsia="en-US"/>
        </w:rPr>
        <w:t xml:space="preserve"> </w:t>
      </w:r>
      <w:r w:rsidR="001C3EF2" w:rsidRPr="004A639E">
        <w:rPr>
          <w:rFonts w:eastAsiaTheme="minorHAnsi"/>
          <w:lang w:eastAsia="en-US"/>
        </w:rPr>
        <w:t>v souladu s ustanovením § 102 odst. 1 písm. m) zák</w:t>
      </w:r>
      <w:r w:rsidR="001C3EF2">
        <w:rPr>
          <w:rFonts w:eastAsiaTheme="minorHAnsi"/>
          <w:lang w:eastAsia="en-US"/>
        </w:rPr>
        <w:t>ona</w:t>
      </w:r>
      <w:r w:rsidR="001C3EF2" w:rsidRPr="004A639E">
        <w:rPr>
          <w:rFonts w:eastAsiaTheme="minorHAnsi"/>
          <w:lang w:eastAsia="en-US"/>
        </w:rPr>
        <w:t xml:space="preserve"> č. 128/2000 Sb.,</w:t>
      </w:r>
      <w:r w:rsidR="001C3EF2">
        <w:rPr>
          <w:rFonts w:eastAsiaTheme="minorHAnsi"/>
          <w:lang w:eastAsia="en-US"/>
        </w:rPr>
        <w:t xml:space="preserve"> </w:t>
      </w:r>
      <w:r w:rsidR="001C3EF2" w:rsidRPr="004A639E">
        <w:rPr>
          <w:rFonts w:eastAsiaTheme="minorHAnsi"/>
          <w:lang w:eastAsia="en-US"/>
        </w:rPr>
        <w:t>o obcích (obecní zřízení), ve znění pozdějších předpisů,</w:t>
      </w:r>
      <w:r w:rsidR="001C3EF2">
        <w:rPr>
          <w:rFonts w:eastAsiaTheme="minorHAnsi"/>
          <w:lang w:eastAsia="en-US"/>
        </w:rPr>
        <w:t xml:space="preserve"> </w:t>
      </w:r>
      <w:r w:rsidR="001C3EF2" w:rsidRPr="004A639E">
        <w:rPr>
          <w:rFonts w:eastAsiaTheme="minorHAnsi"/>
          <w:lang w:eastAsia="en-US"/>
        </w:rPr>
        <w:t>uzavření dodatku</w:t>
      </w:r>
      <w:r w:rsidR="001C3EF2">
        <w:rPr>
          <w:rFonts w:eastAsiaTheme="minorHAnsi"/>
          <w:lang w:eastAsia="en-US"/>
        </w:rPr>
        <w:t xml:space="preserve"> </w:t>
      </w:r>
      <w:r w:rsidR="001C3EF2" w:rsidRPr="004A639E">
        <w:rPr>
          <w:rFonts w:eastAsiaTheme="minorHAnsi"/>
          <w:lang w:eastAsia="en-US"/>
        </w:rPr>
        <w:t xml:space="preserve">č. 21 uvedeného v příloze </w:t>
      </w:r>
      <w:r w:rsidR="001C3EF2">
        <w:rPr>
          <w:rFonts w:eastAsiaTheme="minorHAnsi"/>
          <w:lang w:eastAsia="en-US"/>
        </w:rPr>
        <w:t xml:space="preserve">    </w:t>
      </w:r>
      <w:r w:rsidR="001C3EF2" w:rsidRPr="004A639E">
        <w:rPr>
          <w:rFonts w:eastAsiaTheme="minorHAnsi"/>
          <w:lang w:eastAsia="en-US"/>
        </w:rPr>
        <w:t>č. 3 zápisu (příloha č. 1 tohoto</w:t>
      </w:r>
      <w:r w:rsidR="001C3EF2">
        <w:rPr>
          <w:rFonts w:eastAsiaTheme="minorHAnsi"/>
          <w:lang w:eastAsia="en-US"/>
        </w:rPr>
        <w:t xml:space="preserve"> </w:t>
      </w:r>
      <w:r w:rsidR="001C3EF2" w:rsidRPr="004A639E">
        <w:rPr>
          <w:rFonts w:eastAsiaTheme="minorHAnsi"/>
          <w:lang w:eastAsia="en-US"/>
        </w:rPr>
        <w:t>materiálu) ke Smlouvě o nájmu souboru majetku energetického hospodářství a o výkonu</w:t>
      </w:r>
      <w:r w:rsidR="001C3EF2">
        <w:rPr>
          <w:rFonts w:eastAsiaTheme="minorHAnsi"/>
          <w:lang w:eastAsia="en-US"/>
        </w:rPr>
        <w:t xml:space="preserve"> </w:t>
      </w:r>
      <w:r w:rsidR="001C3EF2" w:rsidRPr="004A639E">
        <w:rPr>
          <w:rFonts w:eastAsiaTheme="minorHAnsi"/>
          <w:lang w:eastAsia="en-US"/>
        </w:rPr>
        <w:t>dalších práv a povinností ze dne 30. 12. 2002, ve znění dodatků č. 1</w:t>
      </w:r>
      <w:r w:rsidR="001C3EF2">
        <w:rPr>
          <w:rFonts w:eastAsiaTheme="minorHAnsi"/>
          <w:lang w:eastAsia="en-US"/>
        </w:rPr>
        <w:t xml:space="preserve"> </w:t>
      </w:r>
      <w:r w:rsidR="001C3EF2" w:rsidRPr="004A639E">
        <w:rPr>
          <w:rFonts w:eastAsiaTheme="minorHAnsi"/>
          <w:lang w:eastAsia="en-US"/>
        </w:rPr>
        <w:t>- č. 20, s</w:t>
      </w:r>
      <w:r w:rsidR="001C3EF2">
        <w:rPr>
          <w:rFonts w:eastAsiaTheme="minorHAnsi"/>
          <w:lang w:eastAsia="en-US"/>
        </w:rPr>
        <w:t> </w:t>
      </w:r>
      <w:r w:rsidR="001C3EF2" w:rsidRPr="004A639E">
        <w:rPr>
          <w:rFonts w:eastAsiaTheme="minorHAnsi"/>
          <w:lang w:eastAsia="en-US"/>
        </w:rPr>
        <w:t>nájemcem</w:t>
      </w:r>
      <w:r w:rsidR="001C3EF2">
        <w:rPr>
          <w:rFonts w:eastAsiaTheme="minorHAnsi"/>
          <w:lang w:eastAsia="en-US"/>
        </w:rPr>
        <w:t xml:space="preserve"> </w:t>
      </w:r>
      <w:r w:rsidR="001C3EF2" w:rsidRPr="004A639E">
        <w:rPr>
          <w:rFonts w:eastAsiaTheme="minorHAnsi"/>
          <w:lang w:eastAsia="en-US"/>
        </w:rPr>
        <w:t>TEPLO Břeclav s. r. o. s účinností od 1. 1. 2014.</w:t>
      </w:r>
    </w:p>
    <w:p w:rsidR="001C3EF2" w:rsidRPr="00CC61B9" w:rsidRDefault="001C3EF2" w:rsidP="001C3EF2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3</w:t>
      </w:r>
    </w:p>
    <w:p w:rsidR="00861DFF" w:rsidRDefault="00861DFF" w:rsidP="00861DFF"/>
    <w:p w:rsidR="00861DFF" w:rsidRDefault="00861DFF" w:rsidP="009D34C5"/>
    <w:p w:rsidR="00C43D79" w:rsidRPr="00BF3659" w:rsidRDefault="00861DFF" w:rsidP="00C43D79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C43D79">
        <w:rPr>
          <w:b/>
          <w:bCs/>
        </w:rPr>
        <w:t>11</w:t>
      </w:r>
      <w:r w:rsidR="00C43D79" w:rsidRP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v souladu s ustanovením § 102 odst. 2 písm. m) zák</w:t>
      </w:r>
      <w:r w:rsidR="00C43D79">
        <w:rPr>
          <w:rFonts w:eastAsiaTheme="minorHAnsi"/>
          <w:lang w:eastAsia="en-US"/>
        </w:rPr>
        <w:t>ona</w:t>
      </w:r>
      <w:r w:rsidR="00C43D79" w:rsidRPr="00BF3659">
        <w:rPr>
          <w:rFonts w:eastAsiaTheme="minorHAnsi"/>
          <w:lang w:eastAsia="en-US"/>
        </w:rPr>
        <w:t xml:space="preserve"> č. 128/2000 Sb.,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o obcích (obecní zřízení), ve znění pozdějších předpisů,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uzavření smlouvy o výpůjčce nebytových prostor, uvedenou v příloze č. 4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zápisu (příloha č.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 xml:space="preserve">1 tohoto materiálu), nacházejících se ve </w:t>
      </w:r>
      <w:r w:rsidR="00C43D79">
        <w:rPr>
          <w:rFonts w:eastAsiaTheme="minorHAnsi"/>
          <w:lang w:eastAsia="en-US"/>
        </w:rPr>
        <w:t xml:space="preserve">     </w:t>
      </w:r>
      <w:r w:rsidR="00C43D79" w:rsidRPr="00BF3659">
        <w:rPr>
          <w:rFonts w:eastAsiaTheme="minorHAnsi"/>
          <w:lang w:eastAsia="en-US"/>
        </w:rPr>
        <w:t>2. nadzemním podlaží objektu č. p.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3487-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jiné stavbě na ulici Národních hrdinů 20A v Břeclavi, na pozemku parc. č. st. 529/3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v k. ú. Břeclav se Sdružením břeclavských výtvarníků, občanským sdružením, se sídlem na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ul. 17. listopadu 1A, Břeclav, IČ</w:t>
      </w:r>
      <w:r w:rsidR="00C43D79">
        <w:rPr>
          <w:rFonts w:eastAsiaTheme="minorHAnsi"/>
          <w:lang w:eastAsia="en-US"/>
        </w:rPr>
        <w:t>:</w:t>
      </w:r>
      <w:r w:rsidR="00C43D79" w:rsidRPr="00BF3659">
        <w:rPr>
          <w:rFonts w:eastAsiaTheme="minorHAnsi"/>
          <w:lang w:eastAsia="en-US"/>
        </w:rPr>
        <w:t xml:space="preserve"> 26637049, za účelem realizace projektu „Cukrovar žije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uměním“, na dobu určitou od 1. 1. 2014 do 31. 12. 2014, s úhradou poskytovaných energií a</w:t>
      </w:r>
      <w:r w:rsidR="00C43D79">
        <w:rPr>
          <w:rFonts w:eastAsiaTheme="minorHAnsi"/>
          <w:lang w:eastAsia="en-US"/>
        </w:rPr>
        <w:t xml:space="preserve"> </w:t>
      </w:r>
      <w:r w:rsidR="00C43D79" w:rsidRPr="00BF3659">
        <w:rPr>
          <w:rFonts w:eastAsiaTheme="minorHAnsi"/>
          <w:lang w:eastAsia="en-US"/>
        </w:rPr>
        <w:t>služeb vypůjčitelem.</w:t>
      </w:r>
    </w:p>
    <w:p w:rsidR="00C43D79" w:rsidRPr="00CC61B9" w:rsidRDefault="00C43D79" w:rsidP="00C43D79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4</w:t>
      </w:r>
    </w:p>
    <w:p w:rsidR="00861DFF" w:rsidRDefault="00861DFF" w:rsidP="00861DFF"/>
    <w:p w:rsidR="00861DFF" w:rsidRDefault="00861DFF" w:rsidP="009D34C5"/>
    <w:p w:rsidR="005A6C0A" w:rsidRPr="00A72020" w:rsidRDefault="00861DFF" w:rsidP="005A6C0A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5A6C0A">
        <w:rPr>
          <w:b/>
          <w:bCs/>
        </w:rPr>
        <w:t>12</w:t>
      </w:r>
      <w:r w:rsidR="005A6C0A" w:rsidRP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v souladu s ustanovením § 102 odst. 2 písm. m) zák</w:t>
      </w:r>
      <w:r w:rsidR="005A6C0A">
        <w:rPr>
          <w:rFonts w:eastAsiaTheme="minorHAnsi"/>
          <w:lang w:eastAsia="en-US"/>
        </w:rPr>
        <w:t>ona</w:t>
      </w:r>
      <w:r w:rsidR="005A6C0A" w:rsidRPr="00A72020">
        <w:rPr>
          <w:rFonts w:eastAsiaTheme="minorHAnsi"/>
          <w:lang w:eastAsia="en-US"/>
        </w:rPr>
        <w:t xml:space="preserve"> č. 128/2000 Sb.,</w:t>
      </w:r>
      <w:r w:rsid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o obcích (obecní zřízení), ve znění pozdějších předpisů,</w:t>
      </w:r>
      <w:r w:rsid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uzavření Dohody o skončení o nájmu, uvedené v příloze č. 5 zápisu (příloha</w:t>
      </w:r>
      <w:r w:rsid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č.</w:t>
      </w:r>
      <w:r w:rsid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1 tohoto materiálu), nebytových prostor v přízemí objektu č. p. 3487</w:t>
      </w:r>
      <w:r w:rsid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– jiné stavby a</w:t>
      </w:r>
      <w:r w:rsid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vnějších prostor o výměře 137 m</w:t>
      </w:r>
      <w:r w:rsidR="005A6C0A" w:rsidRPr="00A72020">
        <w:rPr>
          <w:rFonts w:eastAsiaTheme="minorHAnsi"/>
          <w:vertAlign w:val="superscript"/>
          <w:lang w:eastAsia="en-US"/>
        </w:rPr>
        <w:t>2</w:t>
      </w:r>
      <w:r w:rsidR="005A6C0A" w:rsidRPr="00A72020">
        <w:rPr>
          <w:rFonts w:eastAsiaTheme="minorHAnsi"/>
          <w:lang w:eastAsia="en-US"/>
        </w:rPr>
        <w:t xml:space="preserve">, na pozemku parc. č. st. 529/3 na </w:t>
      </w:r>
      <w:r w:rsidR="005A6C0A">
        <w:rPr>
          <w:rFonts w:eastAsiaTheme="minorHAnsi"/>
          <w:lang w:eastAsia="en-US"/>
        </w:rPr>
        <w:t xml:space="preserve">       </w:t>
      </w:r>
      <w:r w:rsidR="005A6C0A" w:rsidRPr="00A72020">
        <w:rPr>
          <w:rFonts w:eastAsiaTheme="minorHAnsi"/>
          <w:lang w:eastAsia="en-US"/>
        </w:rPr>
        <w:t>ul. Národních hrdinů č.</w:t>
      </w:r>
      <w:r w:rsid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20 A v Břeclavi, se společností CESARO spol. s r. o., IČ</w:t>
      </w:r>
      <w:r w:rsidR="005A6C0A">
        <w:rPr>
          <w:rFonts w:eastAsiaTheme="minorHAnsi"/>
          <w:lang w:eastAsia="en-US"/>
        </w:rPr>
        <w:t>:</w:t>
      </w:r>
      <w:r w:rsidR="005A6C0A" w:rsidRPr="00A72020">
        <w:rPr>
          <w:rFonts w:eastAsiaTheme="minorHAnsi"/>
          <w:lang w:eastAsia="en-US"/>
        </w:rPr>
        <w:t xml:space="preserve"> 41196589, se sídlem Pražákova</w:t>
      </w:r>
      <w:r w:rsidR="005A6C0A">
        <w:rPr>
          <w:rFonts w:eastAsiaTheme="minorHAnsi"/>
          <w:lang w:eastAsia="en-US"/>
        </w:rPr>
        <w:t xml:space="preserve"> </w:t>
      </w:r>
      <w:r w:rsidR="005A6C0A" w:rsidRPr="00A72020">
        <w:rPr>
          <w:rFonts w:eastAsiaTheme="minorHAnsi"/>
          <w:lang w:eastAsia="en-US"/>
        </w:rPr>
        <w:t>36a/661, Brno k datu 15. 12. 2013.</w:t>
      </w:r>
    </w:p>
    <w:p w:rsidR="005A6C0A" w:rsidRPr="00CC61B9" w:rsidRDefault="005A6C0A" w:rsidP="005A6C0A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5</w:t>
      </w:r>
    </w:p>
    <w:p w:rsidR="00861DFF" w:rsidRDefault="00861DFF" w:rsidP="00861DFF"/>
    <w:p w:rsidR="00861DFF" w:rsidRDefault="00861DFF" w:rsidP="009D34C5"/>
    <w:p w:rsidR="00711E10" w:rsidRPr="004B030E" w:rsidRDefault="00861DFF" w:rsidP="00711E10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B41110">
        <w:rPr>
          <w:b/>
          <w:bCs/>
        </w:rPr>
        <w:t>13</w:t>
      </w:r>
      <w:r w:rsidR="00711E10" w:rsidRP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>v souladu s ustanovením § 102 odst. 2 písm. m) zák</w:t>
      </w:r>
      <w:r w:rsidR="00711E10">
        <w:rPr>
          <w:rFonts w:eastAsiaTheme="minorHAnsi"/>
          <w:lang w:eastAsia="en-US"/>
        </w:rPr>
        <w:t>ona</w:t>
      </w:r>
      <w:r w:rsidR="00711E10" w:rsidRPr="004B030E">
        <w:rPr>
          <w:rFonts w:eastAsiaTheme="minorHAnsi"/>
          <w:lang w:eastAsia="en-US"/>
        </w:rPr>
        <w:t xml:space="preserve"> č. 128/2000 Sb.,</w:t>
      </w:r>
      <w:r w:rsid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>o obcích (obecní zřízení), ve znění pozdějších předpisů,</w:t>
      </w:r>
      <w:r w:rsid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>uzavření smlouvy o nájmu, uvedené v příloze č. 6 zápisu (příloha č. 1 tohoto</w:t>
      </w:r>
      <w:r w:rsid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>materiálu), nebytových prostor v přízemí objektu č. p. 3096 – stavbě občanského vybavení na</w:t>
      </w:r>
      <w:r w:rsid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>pozemku parc. č. st. 3208- zast. plocha a nádvoří a pozemku parc. č. 429/47- ostatní plocha</w:t>
      </w:r>
      <w:r w:rsid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 xml:space="preserve">(přilehlá terasa), vše v k. ú. Břeclav, s Karlem Křížem, bytem </w:t>
      </w:r>
      <w:r w:rsidR="006A1986">
        <w:rPr>
          <w:rFonts w:eastAsiaTheme="minorHAnsi"/>
          <w:lang w:eastAsia="en-US"/>
        </w:rPr>
        <w:t>xxxxxxxxx</w:t>
      </w:r>
      <w:r w:rsidR="00711E10" w:rsidRPr="004B030E">
        <w:rPr>
          <w:rFonts w:eastAsiaTheme="minorHAnsi"/>
          <w:lang w:eastAsia="en-US"/>
        </w:rPr>
        <w:t>, IČ</w:t>
      </w:r>
      <w:r w:rsidR="00711E10">
        <w:rPr>
          <w:rFonts w:eastAsiaTheme="minorHAnsi"/>
          <w:lang w:eastAsia="en-US"/>
        </w:rPr>
        <w:t xml:space="preserve">: </w:t>
      </w:r>
      <w:r w:rsidR="00711E10" w:rsidRPr="004B030E">
        <w:rPr>
          <w:rFonts w:eastAsiaTheme="minorHAnsi"/>
          <w:lang w:eastAsia="en-US"/>
        </w:rPr>
        <w:t>491 32 245, za účelem vytvoření Malého muzea historické radiotechniky, informační</w:t>
      </w:r>
      <w:r w:rsid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>kanceláře pro turisty a občerstvení, na dobu určitou od 1. 1. 2014 do 31. 12. 2014 za nájemné</w:t>
      </w:r>
      <w:r w:rsid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>ve výši 5 000 Kč měsíčně a s úhradou nákladů spojených se spotřebou elektrické energie a</w:t>
      </w:r>
      <w:r w:rsidR="00711E10">
        <w:rPr>
          <w:rFonts w:eastAsiaTheme="minorHAnsi"/>
          <w:lang w:eastAsia="en-US"/>
        </w:rPr>
        <w:t xml:space="preserve"> </w:t>
      </w:r>
      <w:r w:rsidR="00711E10" w:rsidRPr="004B030E">
        <w:rPr>
          <w:rFonts w:eastAsiaTheme="minorHAnsi"/>
          <w:lang w:eastAsia="en-US"/>
        </w:rPr>
        <w:t>vody.</w:t>
      </w:r>
    </w:p>
    <w:p w:rsidR="00711E10" w:rsidRPr="00CC61B9" w:rsidRDefault="00711E10" w:rsidP="00711E10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6</w:t>
      </w:r>
    </w:p>
    <w:p w:rsidR="00861DFF" w:rsidRDefault="00861DFF" w:rsidP="00861DFF"/>
    <w:p w:rsidR="00861DFF" w:rsidRDefault="00861DFF" w:rsidP="009D34C5"/>
    <w:p w:rsidR="00711E10" w:rsidRDefault="00861DFF" w:rsidP="00711E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711E10">
        <w:rPr>
          <w:b/>
          <w:bCs/>
        </w:rPr>
        <w:t>14</w:t>
      </w:r>
      <w:r w:rsidR="00711E10" w:rsidRP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v souladu s ustanovením § 102 odst. 2 písm. m) zák</w:t>
      </w:r>
      <w:r w:rsidR="00711E10">
        <w:rPr>
          <w:rFonts w:eastAsiaTheme="minorHAnsi"/>
          <w:lang w:eastAsia="en-US"/>
        </w:rPr>
        <w:t xml:space="preserve">ona </w:t>
      </w:r>
      <w:r w:rsidR="00711E10" w:rsidRPr="003B6A98">
        <w:rPr>
          <w:rFonts w:eastAsiaTheme="minorHAnsi"/>
          <w:lang w:eastAsia="en-US"/>
        </w:rPr>
        <w:t>č. 128/2000 Sb.,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o obcích (obecní zřízení), ve znění pozdějších předpisů,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uzavření nájemní smlouvy</w:t>
      </w:r>
      <w:r w:rsidR="00711E10" w:rsidRPr="003B6A98">
        <w:rPr>
          <w:rFonts w:eastAsiaTheme="minorHAnsi"/>
          <w:b/>
          <w:bCs/>
          <w:lang w:eastAsia="en-US"/>
        </w:rPr>
        <w:t xml:space="preserve">, </w:t>
      </w:r>
      <w:r w:rsidR="00711E10" w:rsidRPr="003B6A98">
        <w:rPr>
          <w:rFonts w:eastAsiaTheme="minorHAnsi"/>
          <w:lang w:eastAsia="en-US"/>
        </w:rPr>
        <w:t xml:space="preserve">uvedené v příloze č. </w:t>
      </w:r>
      <w:r w:rsidR="00711E10">
        <w:rPr>
          <w:rFonts w:eastAsiaTheme="minorHAnsi"/>
          <w:lang w:eastAsia="en-US"/>
        </w:rPr>
        <w:t xml:space="preserve">7 </w:t>
      </w:r>
      <w:r w:rsidR="00711E10" w:rsidRPr="003B6A98">
        <w:rPr>
          <w:rFonts w:eastAsiaTheme="minorHAnsi"/>
          <w:lang w:eastAsia="en-US"/>
        </w:rPr>
        <w:t>zápisu (příloha č. 1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tohoto materiálu), na pronájem haly Tržnice č. I-stavby občanského vybavení bez č.p./č.e. na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pozemku parc. č. st. 529/53- zast. plocha a nádvoří, na ul. Národních hrdinů 22 v</w:t>
      </w:r>
      <w:r w:rsidR="00711E10">
        <w:rPr>
          <w:rFonts w:eastAsiaTheme="minorHAnsi"/>
          <w:lang w:eastAsia="en-US"/>
        </w:rPr>
        <w:t> </w:t>
      </w:r>
      <w:r w:rsidR="00711E10" w:rsidRPr="003B6A98">
        <w:rPr>
          <w:rFonts w:eastAsiaTheme="minorHAnsi"/>
          <w:lang w:eastAsia="en-US"/>
        </w:rPr>
        <w:t>Břeclavi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(v areálu bývalého cukrovaru), s Českým svazem chovatelů, Okresní organizací Břeclav,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organizační jednotkou sdružení, se sídlem U Mlýna 281, 691 26, Pouzdřany, IČ</w:t>
      </w:r>
      <w:r w:rsidR="00711E10">
        <w:rPr>
          <w:rFonts w:eastAsiaTheme="minorHAnsi"/>
          <w:lang w:eastAsia="en-US"/>
        </w:rPr>
        <w:t>:</w:t>
      </w:r>
      <w:r w:rsidR="00711E10" w:rsidRPr="003B6A98">
        <w:rPr>
          <w:rFonts w:eastAsiaTheme="minorHAnsi"/>
          <w:lang w:eastAsia="en-US"/>
        </w:rPr>
        <w:t xml:space="preserve"> 00448729, za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účelem uspořádání „Farmářských trhů“ každý pátek v měsíci v období od 25. 4. 2014 do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26. 9. 2014 a „Chovatelských a pěstitelských trhů“ ve dnech 18. 1. 2014 a 19. 1. 2014, 15. 2.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2014 a 16. 2. 2014, 15. 3. 2014 a 16. 3. 2014, 19. 4. 2014 a 20. 4. 2014, 24. 5. 2014 a 25. 5.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 xml:space="preserve">2014, 21. 6. 2014 a 22. 6. 2014, 19. 7. 2014 a 20. 7. 2014, 23. 8. </w:t>
      </w:r>
      <w:r w:rsidR="00711E10" w:rsidRPr="003B6A98">
        <w:rPr>
          <w:rFonts w:eastAsiaTheme="minorHAnsi"/>
          <w:lang w:eastAsia="en-US"/>
        </w:rPr>
        <w:lastRenderedPageBreak/>
        <w:t>2014 a 24. 8. 2014, 20. 9.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2014 a 21. 9. 2014, 18. 10. 2014 a 19. 10. 2014, 15. 11. 2014 a 16. 11. 2014, 20. 12. 2014 a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21. 12. 2014, za nájemné ve výši 1 000 Kč za jeden den nájmu a s úhradou poskytovaných</w:t>
      </w:r>
      <w:r w:rsidR="00711E10">
        <w:rPr>
          <w:rFonts w:eastAsiaTheme="minorHAnsi"/>
          <w:lang w:eastAsia="en-US"/>
        </w:rPr>
        <w:t xml:space="preserve"> </w:t>
      </w:r>
      <w:r w:rsidR="00711E10" w:rsidRPr="003B6A98">
        <w:rPr>
          <w:rFonts w:eastAsiaTheme="minorHAnsi"/>
          <w:lang w:eastAsia="en-US"/>
        </w:rPr>
        <w:t>energií a služeb.</w:t>
      </w:r>
    </w:p>
    <w:p w:rsidR="00711E10" w:rsidRPr="00CC61B9" w:rsidRDefault="00711E10" w:rsidP="00711E10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7</w:t>
      </w:r>
    </w:p>
    <w:p w:rsidR="00861DFF" w:rsidRDefault="00861DFF" w:rsidP="00861DFF"/>
    <w:p w:rsidR="00861DFF" w:rsidRDefault="00861DFF" w:rsidP="009D34C5"/>
    <w:p w:rsidR="00081622" w:rsidRPr="008E6508" w:rsidRDefault="00861DFF" w:rsidP="00081622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081622">
        <w:rPr>
          <w:b/>
          <w:bCs/>
        </w:rPr>
        <w:t>15</w:t>
      </w:r>
      <w:r w:rsidR="00081622" w:rsidRPr="00081622">
        <w:rPr>
          <w:rFonts w:eastAsiaTheme="minorHAnsi"/>
          <w:lang w:eastAsia="en-US"/>
        </w:rPr>
        <w:t xml:space="preserve"> </w:t>
      </w:r>
      <w:r w:rsidR="00081622" w:rsidRPr="008E6508">
        <w:rPr>
          <w:rFonts w:eastAsiaTheme="minorHAnsi"/>
          <w:lang w:eastAsia="en-US"/>
        </w:rPr>
        <w:t>v souladu s ustanovením § 102 odst. 2 písm. m) zák</w:t>
      </w:r>
      <w:r w:rsidR="00081622">
        <w:rPr>
          <w:rFonts w:eastAsiaTheme="minorHAnsi"/>
          <w:lang w:eastAsia="en-US"/>
        </w:rPr>
        <w:t>ona</w:t>
      </w:r>
      <w:r w:rsidR="00081622" w:rsidRPr="008E6508">
        <w:rPr>
          <w:rFonts w:eastAsiaTheme="minorHAnsi"/>
          <w:lang w:eastAsia="en-US"/>
        </w:rPr>
        <w:t xml:space="preserve"> č. 128/2000 Sb.,</w:t>
      </w:r>
      <w:r w:rsidR="00081622">
        <w:rPr>
          <w:rFonts w:eastAsiaTheme="minorHAnsi"/>
          <w:lang w:eastAsia="en-US"/>
        </w:rPr>
        <w:t xml:space="preserve"> </w:t>
      </w:r>
      <w:r w:rsidR="00081622" w:rsidRPr="008E6508">
        <w:rPr>
          <w:rFonts w:eastAsiaTheme="minorHAnsi"/>
          <w:lang w:eastAsia="en-US"/>
        </w:rPr>
        <w:t>o obcích (obecní zřízení), ve znění pozdějších předpisů,</w:t>
      </w:r>
      <w:r w:rsidR="00081622">
        <w:rPr>
          <w:rFonts w:eastAsiaTheme="minorHAnsi"/>
          <w:lang w:eastAsia="en-US"/>
        </w:rPr>
        <w:t xml:space="preserve"> </w:t>
      </w:r>
      <w:r w:rsidR="00081622" w:rsidRPr="008E6508">
        <w:rPr>
          <w:rFonts w:eastAsiaTheme="minorHAnsi"/>
          <w:lang w:eastAsia="en-US"/>
        </w:rPr>
        <w:t>uzavření smlouvy o výpůjčce, uvedené v příloze č. 8 zápisu (příloha č. 1</w:t>
      </w:r>
      <w:r w:rsidR="00081622">
        <w:rPr>
          <w:rFonts w:eastAsiaTheme="minorHAnsi"/>
          <w:lang w:eastAsia="en-US"/>
        </w:rPr>
        <w:t xml:space="preserve"> </w:t>
      </w:r>
      <w:r w:rsidR="00081622" w:rsidRPr="008E6508">
        <w:rPr>
          <w:rFonts w:eastAsiaTheme="minorHAnsi"/>
          <w:lang w:eastAsia="en-US"/>
        </w:rPr>
        <w:t>tohoto materiálu) nebytových prostor místnosti č. 216 o výměře 17,6 m</w:t>
      </w:r>
      <w:r w:rsidR="00081622" w:rsidRPr="008E6508">
        <w:rPr>
          <w:rFonts w:eastAsiaTheme="minorHAnsi"/>
          <w:vertAlign w:val="superscript"/>
          <w:lang w:eastAsia="en-US"/>
        </w:rPr>
        <w:t>2</w:t>
      </w:r>
      <w:r w:rsidR="00081622" w:rsidRPr="008E6508">
        <w:rPr>
          <w:rFonts w:eastAsiaTheme="minorHAnsi"/>
          <w:lang w:eastAsia="en-US"/>
        </w:rPr>
        <w:t>, ve druhém</w:t>
      </w:r>
      <w:r w:rsidR="00081622">
        <w:rPr>
          <w:rFonts w:eastAsiaTheme="minorHAnsi"/>
          <w:lang w:eastAsia="en-US"/>
        </w:rPr>
        <w:t xml:space="preserve"> </w:t>
      </w:r>
      <w:r w:rsidR="00081622" w:rsidRPr="008E6508">
        <w:rPr>
          <w:rFonts w:eastAsiaTheme="minorHAnsi"/>
          <w:lang w:eastAsia="en-US"/>
        </w:rPr>
        <w:t>nadzemním podlaží objektu občanské vybavenosti č. p. 2995 Domu školství na ul. 17.</w:t>
      </w:r>
      <w:r w:rsidR="00081622">
        <w:rPr>
          <w:rFonts w:eastAsiaTheme="minorHAnsi"/>
          <w:lang w:eastAsia="en-US"/>
        </w:rPr>
        <w:t xml:space="preserve"> </w:t>
      </w:r>
      <w:r w:rsidR="00081622" w:rsidRPr="008E6508">
        <w:rPr>
          <w:rFonts w:eastAsiaTheme="minorHAnsi"/>
          <w:lang w:eastAsia="en-US"/>
        </w:rPr>
        <w:t>listopadu 1 a) v Břeclavi, s Československou obcí legionářskou, občanským sdružením, IČ</w:t>
      </w:r>
      <w:r w:rsidR="00081622">
        <w:rPr>
          <w:rFonts w:eastAsiaTheme="minorHAnsi"/>
          <w:lang w:eastAsia="en-US"/>
        </w:rPr>
        <w:t xml:space="preserve">: </w:t>
      </w:r>
      <w:r w:rsidR="00081622" w:rsidRPr="008E6508">
        <w:rPr>
          <w:rFonts w:eastAsiaTheme="minorHAnsi"/>
          <w:lang w:eastAsia="en-US"/>
        </w:rPr>
        <w:t>45247455, sídlem Sokolská 486/33, Praha 2, za účelem provozování kanceláře na dobu</w:t>
      </w:r>
      <w:r w:rsidR="00081622">
        <w:rPr>
          <w:rFonts w:eastAsiaTheme="minorHAnsi"/>
          <w:lang w:eastAsia="en-US"/>
        </w:rPr>
        <w:t xml:space="preserve"> </w:t>
      </w:r>
      <w:r w:rsidR="00081622" w:rsidRPr="008E6508">
        <w:rPr>
          <w:rFonts w:eastAsiaTheme="minorHAnsi"/>
          <w:lang w:eastAsia="en-US"/>
        </w:rPr>
        <w:t>určitou od 1. 1. 2014 do 31. 12. 2014.</w:t>
      </w:r>
    </w:p>
    <w:p w:rsidR="00081622" w:rsidRPr="00CC61B9" w:rsidRDefault="00081622" w:rsidP="00081622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8</w:t>
      </w:r>
    </w:p>
    <w:p w:rsidR="00861DFF" w:rsidRDefault="00861DFF" w:rsidP="00861DFF"/>
    <w:p w:rsidR="00861DFF" w:rsidRDefault="00861DFF" w:rsidP="009D34C5"/>
    <w:p w:rsidR="001570AC" w:rsidRPr="00AD62C3" w:rsidRDefault="00861DFF" w:rsidP="001570AC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1570AC">
        <w:rPr>
          <w:b/>
          <w:bCs/>
        </w:rPr>
        <w:t>16</w:t>
      </w:r>
      <w:r w:rsidR="001570AC" w:rsidRP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v souladu s ustanovením § 102 odst. 2 písm. m) zák</w:t>
      </w:r>
      <w:r w:rsidR="001570AC">
        <w:rPr>
          <w:rFonts w:eastAsiaTheme="minorHAnsi"/>
          <w:lang w:eastAsia="en-US"/>
        </w:rPr>
        <w:t>ona</w:t>
      </w:r>
      <w:r w:rsidR="001570AC" w:rsidRPr="00AD62C3">
        <w:rPr>
          <w:rFonts w:eastAsiaTheme="minorHAnsi"/>
          <w:lang w:eastAsia="en-US"/>
        </w:rPr>
        <w:t xml:space="preserve"> č. 128/2000 Sb.,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o obcích (obecní zřízení), ve znění pozdějších předpisů,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uzavření nájemní smlouvy, uvedené v příloze č. 9 zápisu (příloha č. 1 tohoto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materiálu) na pronájem nebytových prostor o výměře 721 m</w:t>
      </w:r>
      <w:r w:rsidR="001570AC" w:rsidRPr="00AD62C3">
        <w:rPr>
          <w:rFonts w:eastAsiaTheme="minorHAnsi"/>
          <w:vertAlign w:val="superscript"/>
          <w:lang w:eastAsia="en-US"/>
        </w:rPr>
        <w:t>2</w:t>
      </w:r>
      <w:r w:rsidR="001570AC" w:rsidRPr="00AD62C3">
        <w:rPr>
          <w:rFonts w:eastAsiaTheme="minorHAnsi"/>
          <w:lang w:eastAsia="en-US"/>
        </w:rPr>
        <w:t xml:space="preserve"> v přízemí objektu č. p. 3487–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jiné stavbě na pozemku parc. č. st. 529/3 v k. ú. Břeclav, na ul. Národních hrdinů č. 20A,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v Břeclavi s přiléhající rampou o výměře 137 m</w:t>
      </w:r>
      <w:r w:rsidR="001570AC" w:rsidRPr="00AD62C3">
        <w:rPr>
          <w:rFonts w:eastAsiaTheme="minorHAnsi"/>
          <w:vertAlign w:val="superscript"/>
          <w:lang w:eastAsia="en-US"/>
        </w:rPr>
        <w:t>2</w:t>
      </w:r>
      <w:r w:rsidR="001570AC" w:rsidRPr="00AD62C3">
        <w:rPr>
          <w:rFonts w:eastAsiaTheme="minorHAnsi"/>
          <w:lang w:eastAsia="en-US"/>
        </w:rPr>
        <w:t xml:space="preserve"> se společností Richter + Frenzel s. r. o., se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sídlem U technoplynu 1572/1, Praha 9, IČ</w:t>
      </w:r>
      <w:r w:rsidR="001570AC">
        <w:rPr>
          <w:rFonts w:eastAsiaTheme="minorHAnsi"/>
          <w:lang w:eastAsia="en-US"/>
        </w:rPr>
        <w:t>:</w:t>
      </w:r>
      <w:r w:rsidR="001570AC" w:rsidRPr="00AD62C3">
        <w:rPr>
          <w:rFonts w:eastAsiaTheme="minorHAnsi"/>
          <w:lang w:eastAsia="en-US"/>
        </w:rPr>
        <w:t xml:space="preserve"> 61852325, za účelem užívání jako velkoobchodní i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maloobchodní prodejnu topenářské techniky, sanitárního vybavení a instalatérského materiálu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a materiálů pro inženýrské sítě, na dobu neurčitou, za nájemné 611 200 Kč ročně,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zvyšovaným každoročně o míru inflace a s úhradou energií a služeb poskytovaných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s nájmem, včetně platby základní ceny tepla za uvedený objekt společnosti RWE Energo s.r.o.</w:t>
      </w:r>
      <w:r w:rsidR="001570AC">
        <w:rPr>
          <w:rFonts w:eastAsiaTheme="minorHAnsi"/>
          <w:lang w:eastAsia="en-US"/>
        </w:rPr>
        <w:t xml:space="preserve"> </w:t>
      </w:r>
      <w:r w:rsidR="001570AC" w:rsidRPr="00AD62C3">
        <w:rPr>
          <w:rFonts w:eastAsiaTheme="minorHAnsi"/>
          <w:lang w:eastAsia="en-US"/>
        </w:rPr>
        <w:t>(dříve K. A. Contracting).</w:t>
      </w:r>
    </w:p>
    <w:p w:rsidR="001570AC" w:rsidRPr="00CC61B9" w:rsidRDefault="001570AC" w:rsidP="001570AC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9</w:t>
      </w:r>
    </w:p>
    <w:p w:rsidR="00861DFF" w:rsidRDefault="00861DFF" w:rsidP="00861DFF">
      <w:pPr>
        <w:rPr>
          <w:b/>
          <w:bCs/>
        </w:rPr>
      </w:pPr>
    </w:p>
    <w:p w:rsidR="00861DFF" w:rsidRDefault="00861DFF" w:rsidP="00861DFF">
      <w:pPr>
        <w:rPr>
          <w:b/>
          <w:bCs/>
        </w:rPr>
      </w:pPr>
    </w:p>
    <w:p w:rsidR="00512C6A" w:rsidRPr="00AB42A2" w:rsidRDefault="00861DFF" w:rsidP="00512C6A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512C6A">
        <w:rPr>
          <w:b/>
          <w:bCs/>
        </w:rPr>
        <w:t>17</w:t>
      </w:r>
      <w:r w:rsidR="00512C6A" w:rsidRP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>v souladu s ustanovením § 102 odst. 2 písm. m) zák</w:t>
      </w:r>
      <w:r w:rsidR="00512C6A">
        <w:rPr>
          <w:rFonts w:eastAsiaTheme="minorHAnsi"/>
          <w:lang w:eastAsia="en-US"/>
        </w:rPr>
        <w:t>ona</w:t>
      </w:r>
      <w:r w:rsidR="00512C6A" w:rsidRPr="00AB42A2">
        <w:rPr>
          <w:rFonts w:eastAsiaTheme="minorHAnsi"/>
          <w:lang w:eastAsia="en-US"/>
        </w:rPr>
        <w:t xml:space="preserve"> č. 128/2000 Sb.,</w:t>
      </w:r>
      <w:r w:rsid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>o obcích (obecní zřízení), ve znění pozdějších předpisů,</w:t>
      </w:r>
      <w:r w:rsid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>uzavření smlouvy o výpůjčce nebytových prostor kanceláře č. 103 o výměře</w:t>
      </w:r>
      <w:r w:rsid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>11,34 m</w:t>
      </w:r>
      <w:r w:rsidR="00512C6A" w:rsidRPr="00AB42A2">
        <w:rPr>
          <w:rFonts w:eastAsiaTheme="minorHAnsi"/>
          <w:vertAlign w:val="superscript"/>
          <w:lang w:eastAsia="en-US"/>
        </w:rPr>
        <w:t>2</w:t>
      </w:r>
      <w:r w:rsidR="00512C6A" w:rsidRPr="00AB42A2">
        <w:rPr>
          <w:rFonts w:eastAsiaTheme="minorHAnsi"/>
          <w:lang w:eastAsia="en-US"/>
        </w:rPr>
        <w:t>, v přízemí budovy na Náměstí TGM 10 v Břeclavi s Občanskou poradnou</w:t>
      </w:r>
      <w:r w:rsid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>-</w:t>
      </w:r>
      <w:r w:rsid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 xml:space="preserve">Poradenským centrem Břeclav, občanským sdružením, </w:t>
      </w:r>
      <w:r w:rsidR="00512C6A">
        <w:rPr>
          <w:rFonts w:eastAsiaTheme="minorHAnsi"/>
          <w:lang w:eastAsia="en-US"/>
        </w:rPr>
        <w:t xml:space="preserve">     </w:t>
      </w:r>
      <w:r w:rsidR="00512C6A" w:rsidRPr="00AB42A2">
        <w:rPr>
          <w:rFonts w:eastAsiaTheme="minorHAnsi"/>
          <w:lang w:eastAsia="en-US"/>
        </w:rPr>
        <w:t>IČ</w:t>
      </w:r>
      <w:r w:rsidR="00512C6A">
        <w:rPr>
          <w:rFonts w:eastAsiaTheme="minorHAnsi"/>
          <w:lang w:eastAsia="en-US"/>
        </w:rPr>
        <w:t>:</w:t>
      </w:r>
      <w:r w:rsidR="00512C6A" w:rsidRPr="00AB42A2">
        <w:rPr>
          <w:rFonts w:eastAsiaTheme="minorHAnsi"/>
          <w:lang w:eastAsia="en-US"/>
        </w:rPr>
        <w:t xml:space="preserve"> 724 99 541, za účelem provozování</w:t>
      </w:r>
      <w:r w:rsid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>bezplatné občanské poradny v souladu se stanovami sdružení, na dobu určitou od 1. 1. 2014</w:t>
      </w:r>
      <w:r w:rsid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>do 31. 12. 2014, s úhradou poskytovaných energií a služeb, s výpovědní lhůtou tři měsíce,</w:t>
      </w:r>
      <w:r w:rsidR="00512C6A">
        <w:rPr>
          <w:rFonts w:eastAsiaTheme="minorHAnsi"/>
          <w:lang w:eastAsia="en-US"/>
        </w:rPr>
        <w:t xml:space="preserve"> </w:t>
      </w:r>
      <w:r w:rsidR="00512C6A" w:rsidRPr="00AB42A2">
        <w:rPr>
          <w:rFonts w:eastAsiaTheme="minorHAnsi"/>
          <w:lang w:eastAsia="en-US"/>
        </w:rPr>
        <w:t>uvedenou v příloze č. 10 zápisu (příloha č. 1 tohoto materiálu).</w:t>
      </w:r>
    </w:p>
    <w:p w:rsidR="00512C6A" w:rsidRDefault="00512C6A" w:rsidP="00512C6A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10</w:t>
      </w:r>
    </w:p>
    <w:p w:rsidR="00861DFF" w:rsidRDefault="00861DFF" w:rsidP="00861DFF"/>
    <w:p w:rsidR="00861DFF" w:rsidRDefault="00861DFF" w:rsidP="00861DFF"/>
    <w:p w:rsidR="002864B5" w:rsidRPr="008B2634" w:rsidRDefault="00861DFF" w:rsidP="002864B5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2864B5">
        <w:rPr>
          <w:b/>
          <w:bCs/>
        </w:rPr>
        <w:t>18</w:t>
      </w:r>
      <w:r w:rsidR="002864B5" w:rsidRP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v souladu s ustanovením § 102 odst. 2 písm. m) zák</w:t>
      </w:r>
      <w:r w:rsidR="002864B5">
        <w:rPr>
          <w:rFonts w:eastAsiaTheme="minorHAnsi"/>
          <w:lang w:eastAsia="en-US"/>
        </w:rPr>
        <w:t>ona</w:t>
      </w:r>
      <w:r w:rsidR="002864B5" w:rsidRPr="008B2634">
        <w:rPr>
          <w:rFonts w:eastAsiaTheme="minorHAnsi"/>
          <w:lang w:eastAsia="en-US"/>
        </w:rPr>
        <w:t xml:space="preserve"> č. 128/2000 Sb.,</w:t>
      </w:r>
      <w:r w:rsid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o obcích (obecní zřízení), ve znění pozdějších předpisů,</w:t>
      </w:r>
      <w:r w:rsid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uzavření smlouvy o výpůjčce nebytových prostor, uvedené v příloze č. 11</w:t>
      </w:r>
      <w:r w:rsid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zápisu (příloha č. 1 tohoto materiálu), místnosti č. 115 o výměře 32 m</w:t>
      </w:r>
      <w:r w:rsidR="002864B5" w:rsidRPr="008B2634">
        <w:rPr>
          <w:rFonts w:eastAsiaTheme="minorHAnsi"/>
          <w:vertAlign w:val="superscript"/>
          <w:lang w:eastAsia="en-US"/>
        </w:rPr>
        <w:t>2</w:t>
      </w:r>
      <w:r w:rsidR="002864B5" w:rsidRPr="008B2634">
        <w:rPr>
          <w:rFonts w:eastAsiaTheme="minorHAnsi"/>
          <w:lang w:eastAsia="en-US"/>
        </w:rPr>
        <w:t>, v přízemí objektu</w:t>
      </w:r>
      <w:r w:rsid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občanské vybavenosti č. p. 2995 v Domě školství, na ul. 17. listopadu 1 A) v Břeclavi, s</w:t>
      </w:r>
      <w:r w:rsid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KLUBÍKEM Břeclav - Centrem pro rodinu, občanským sdružením, IČ</w:t>
      </w:r>
      <w:r w:rsidR="002864B5">
        <w:rPr>
          <w:rFonts w:eastAsiaTheme="minorHAnsi"/>
          <w:lang w:eastAsia="en-US"/>
        </w:rPr>
        <w:t>:</w:t>
      </w:r>
      <w:r w:rsidR="002864B5" w:rsidRPr="008B2634">
        <w:rPr>
          <w:rFonts w:eastAsiaTheme="minorHAnsi"/>
          <w:lang w:eastAsia="en-US"/>
        </w:rPr>
        <w:t xml:space="preserve"> 22762132, se sídlem</w:t>
      </w:r>
      <w:r w:rsid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Na Kopci 1828/1, Břeclav, za účelem provozování mateřského centra - volnočasových aktivit</w:t>
      </w:r>
      <w:r w:rsid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matek s malými dětmi předškolního věku, na dobu určitou od 1. 1. 2014 do 31. 12. 2014,</w:t>
      </w:r>
      <w:r w:rsidR="002864B5">
        <w:rPr>
          <w:rFonts w:eastAsiaTheme="minorHAnsi"/>
          <w:lang w:eastAsia="en-US"/>
        </w:rPr>
        <w:t xml:space="preserve"> </w:t>
      </w:r>
      <w:r w:rsidR="002864B5" w:rsidRPr="008B2634">
        <w:rPr>
          <w:rFonts w:eastAsiaTheme="minorHAnsi"/>
          <w:lang w:eastAsia="en-US"/>
        </w:rPr>
        <w:t>s úhradou služeb spojených s výpůjčkou.</w:t>
      </w:r>
    </w:p>
    <w:p w:rsidR="002864B5" w:rsidRDefault="002864B5" w:rsidP="002864B5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</w:t>
      </w:r>
      <w:r w:rsidR="00607B8C">
        <w:rPr>
          <w:rFonts w:eastAsiaTheme="minorHAnsi"/>
          <w:b/>
          <w:lang w:eastAsia="en-US"/>
        </w:rPr>
        <w:t>1</w:t>
      </w:r>
    </w:p>
    <w:p w:rsidR="00423FAE" w:rsidRPr="00E84C5E" w:rsidRDefault="00861DFF" w:rsidP="00423FAE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R/78/13/</w:t>
      </w:r>
      <w:r w:rsidR="00423FAE">
        <w:rPr>
          <w:b/>
          <w:bCs/>
        </w:rPr>
        <w:t>19</w:t>
      </w:r>
      <w:r w:rsidR="00423FAE" w:rsidRPr="00423FAE">
        <w:rPr>
          <w:rFonts w:eastAsiaTheme="minorHAnsi"/>
          <w:lang w:eastAsia="en-US"/>
        </w:rPr>
        <w:t xml:space="preserve"> </w:t>
      </w:r>
      <w:r w:rsidR="00423FAE" w:rsidRPr="00E84C5E">
        <w:rPr>
          <w:rFonts w:eastAsiaTheme="minorHAnsi"/>
          <w:lang w:eastAsia="en-US"/>
        </w:rPr>
        <w:t>v souladu s ustanovením § 102 odst. 2 písm. m) zák</w:t>
      </w:r>
      <w:r w:rsidR="00423FAE">
        <w:rPr>
          <w:rFonts w:eastAsiaTheme="minorHAnsi"/>
          <w:lang w:eastAsia="en-US"/>
        </w:rPr>
        <w:t>ona</w:t>
      </w:r>
      <w:r w:rsidR="00423FAE" w:rsidRPr="00E84C5E">
        <w:rPr>
          <w:rFonts w:eastAsiaTheme="minorHAnsi"/>
          <w:lang w:eastAsia="en-US"/>
        </w:rPr>
        <w:t xml:space="preserve"> č. 128/2000 Sb.,</w:t>
      </w:r>
      <w:r w:rsidR="00423FAE">
        <w:rPr>
          <w:rFonts w:eastAsiaTheme="minorHAnsi"/>
          <w:lang w:eastAsia="en-US"/>
        </w:rPr>
        <w:t xml:space="preserve"> </w:t>
      </w:r>
      <w:r w:rsidR="00423FAE" w:rsidRPr="00E84C5E">
        <w:rPr>
          <w:rFonts w:eastAsiaTheme="minorHAnsi"/>
          <w:lang w:eastAsia="en-US"/>
        </w:rPr>
        <w:t>o obcích (obecní zřízení), ve znění pozdějších předpisů,</w:t>
      </w:r>
      <w:r w:rsidR="00423FAE">
        <w:rPr>
          <w:rFonts w:eastAsiaTheme="minorHAnsi"/>
          <w:lang w:eastAsia="en-US"/>
        </w:rPr>
        <w:t xml:space="preserve"> </w:t>
      </w:r>
      <w:r w:rsidR="00423FAE" w:rsidRPr="00E84C5E">
        <w:rPr>
          <w:rFonts w:eastAsiaTheme="minorHAnsi"/>
          <w:lang w:eastAsia="en-US"/>
        </w:rPr>
        <w:t xml:space="preserve">uzavření nájemní smlouvy na části pozemku </w:t>
      </w:r>
      <w:r w:rsidR="00423FAE">
        <w:rPr>
          <w:rFonts w:eastAsiaTheme="minorHAnsi"/>
          <w:lang w:eastAsia="en-US"/>
        </w:rPr>
        <w:t xml:space="preserve">  </w:t>
      </w:r>
      <w:r w:rsidR="00423FAE" w:rsidRPr="00E84C5E">
        <w:rPr>
          <w:rFonts w:eastAsiaTheme="minorHAnsi"/>
          <w:lang w:eastAsia="en-US"/>
        </w:rPr>
        <w:t>p. č. 4154 v k. ú. Břeclav</w:t>
      </w:r>
      <w:r w:rsidR="00423FAE">
        <w:rPr>
          <w:rFonts w:eastAsiaTheme="minorHAnsi"/>
          <w:lang w:eastAsia="en-US"/>
        </w:rPr>
        <w:t xml:space="preserve"> </w:t>
      </w:r>
      <w:r w:rsidR="00423FAE" w:rsidRPr="00E84C5E">
        <w:rPr>
          <w:rFonts w:eastAsiaTheme="minorHAnsi"/>
          <w:lang w:eastAsia="en-US"/>
        </w:rPr>
        <w:t>o výměře 280 m</w:t>
      </w:r>
      <w:r w:rsidR="00423FAE" w:rsidRPr="00191B1A">
        <w:rPr>
          <w:rFonts w:eastAsiaTheme="minorHAnsi"/>
          <w:vertAlign w:val="superscript"/>
          <w:lang w:eastAsia="en-US"/>
        </w:rPr>
        <w:t>2</w:t>
      </w:r>
      <w:r w:rsidR="00423FAE" w:rsidRPr="00E84C5E">
        <w:rPr>
          <w:rFonts w:eastAsiaTheme="minorHAnsi"/>
          <w:lang w:eastAsia="en-US"/>
        </w:rPr>
        <w:t xml:space="preserve"> a 429 m</w:t>
      </w:r>
      <w:r w:rsidR="00423FAE" w:rsidRPr="00E84C5E">
        <w:rPr>
          <w:rFonts w:eastAsiaTheme="minorHAnsi"/>
          <w:vertAlign w:val="superscript"/>
          <w:lang w:eastAsia="en-US"/>
        </w:rPr>
        <w:t>2</w:t>
      </w:r>
      <w:r w:rsidR="00423FAE" w:rsidRPr="00E84C5E">
        <w:rPr>
          <w:rFonts w:eastAsiaTheme="minorHAnsi"/>
          <w:lang w:eastAsia="en-US"/>
        </w:rPr>
        <w:t>, uvedené v příloze č. 12 zápisu (příloha č. 2 tohoto materiálu),</w:t>
      </w:r>
      <w:r w:rsidR="00423FAE">
        <w:rPr>
          <w:rFonts w:eastAsiaTheme="minorHAnsi"/>
          <w:lang w:eastAsia="en-US"/>
        </w:rPr>
        <w:t xml:space="preserve"> </w:t>
      </w:r>
      <w:r w:rsidR="00423FAE" w:rsidRPr="00E84C5E">
        <w:rPr>
          <w:rFonts w:eastAsiaTheme="minorHAnsi"/>
          <w:lang w:eastAsia="en-US"/>
        </w:rPr>
        <w:t xml:space="preserve">s </w:t>
      </w:r>
      <w:r w:rsidR="00555925">
        <w:rPr>
          <w:rFonts w:eastAsiaTheme="minorHAnsi"/>
          <w:lang w:eastAsia="en-US"/>
        </w:rPr>
        <w:t>xxxxxxxxx</w:t>
      </w:r>
      <w:r w:rsidR="00423FAE" w:rsidRPr="00E84C5E">
        <w:rPr>
          <w:rFonts w:eastAsiaTheme="minorHAnsi"/>
          <w:lang w:eastAsia="en-US"/>
        </w:rPr>
        <w:t>, a to za účelem užívání jako zahrádky, za</w:t>
      </w:r>
      <w:r w:rsidR="00423FAE">
        <w:rPr>
          <w:rFonts w:eastAsiaTheme="minorHAnsi"/>
          <w:lang w:eastAsia="en-US"/>
        </w:rPr>
        <w:t xml:space="preserve"> </w:t>
      </w:r>
      <w:r w:rsidR="00423FAE" w:rsidRPr="00E84C5E">
        <w:rPr>
          <w:rFonts w:eastAsiaTheme="minorHAnsi"/>
          <w:lang w:eastAsia="en-US"/>
        </w:rPr>
        <w:t>cenu 3 Kč/m</w:t>
      </w:r>
      <w:r w:rsidR="00423FAE" w:rsidRPr="00E84C5E">
        <w:rPr>
          <w:rFonts w:eastAsiaTheme="minorHAnsi"/>
          <w:vertAlign w:val="superscript"/>
          <w:lang w:eastAsia="en-US"/>
        </w:rPr>
        <w:t>2</w:t>
      </w:r>
      <w:r w:rsidR="00423FAE" w:rsidRPr="00E84C5E">
        <w:rPr>
          <w:rFonts w:eastAsiaTheme="minorHAnsi"/>
          <w:lang w:eastAsia="en-US"/>
        </w:rPr>
        <w:t>/rok.</w:t>
      </w:r>
    </w:p>
    <w:p w:rsidR="00423FAE" w:rsidRDefault="00423FAE" w:rsidP="00423FAE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12</w:t>
      </w:r>
    </w:p>
    <w:p w:rsidR="00861DFF" w:rsidRDefault="00861DFF" w:rsidP="00861DFF"/>
    <w:p w:rsidR="00861DFF" w:rsidRDefault="00861DFF" w:rsidP="00861DFF"/>
    <w:p w:rsidR="0045544C" w:rsidRDefault="00861DFF" w:rsidP="00455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AF4C80">
        <w:rPr>
          <w:b/>
          <w:bCs/>
        </w:rPr>
        <w:t>20</w:t>
      </w:r>
      <w:r w:rsidR="0045544C" w:rsidRP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v souladu s ustanovením § 102 odst. 2 písm. m) zák</w:t>
      </w:r>
      <w:r w:rsidR="0045544C">
        <w:rPr>
          <w:rFonts w:eastAsiaTheme="minorHAnsi"/>
          <w:lang w:eastAsia="en-US"/>
        </w:rPr>
        <w:t>ona</w:t>
      </w:r>
      <w:r w:rsidR="0045544C" w:rsidRPr="00C82E97">
        <w:rPr>
          <w:rFonts w:eastAsiaTheme="minorHAnsi"/>
          <w:lang w:eastAsia="en-US"/>
        </w:rPr>
        <w:t xml:space="preserve"> č. 128/2000 Sb.,</w:t>
      </w:r>
      <w:r w:rsid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o obcích (obecní zřízení), ve znění pozdějších předpisů,</w:t>
      </w:r>
      <w:r w:rsid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uzavření Smlouvy o nájmu nebytových prostor, uvedené v příloze č. 13 zápisu</w:t>
      </w:r>
      <w:r w:rsid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(příloha č. 1 tohoto materiálu), kanceláře č. 204/b o výměře 18,90 m</w:t>
      </w:r>
      <w:r w:rsidR="0045544C" w:rsidRPr="00C82E97">
        <w:rPr>
          <w:rFonts w:eastAsiaTheme="minorHAnsi"/>
          <w:vertAlign w:val="superscript"/>
          <w:lang w:eastAsia="en-US"/>
        </w:rPr>
        <w:t>2</w:t>
      </w:r>
      <w:r w:rsidR="0045544C" w:rsidRPr="00C82E97">
        <w:rPr>
          <w:rFonts w:eastAsiaTheme="minorHAnsi"/>
          <w:lang w:eastAsia="en-US"/>
        </w:rPr>
        <w:t xml:space="preserve"> a č. 204/c o výměře</w:t>
      </w:r>
      <w:r w:rsid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28,35 m</w:t>
      </w:r>
      <w:r w:rsidR="0045544C" w:rsidRPr="00C82E97">
        <w:rPr>
          <w:rFonts w:eastAsiaTheme="minorHAnsi"/>
          <w:vertAlign w:val="superscript"/>
          <w:lang w:eastAsia="en-US"/>
        </w:rPr>
        <w:t>2</w:t>
      </w:r>
      <w:r w:rsidR="0045544C" w:rsidRPr="00C82E97">
        <w:rPr>
          <w:rFonts w:eastAsiaTheme="minorHAnsi"/>
          <w:lang w:eastAsia="en-US"/>
        </w:rPr>
        <w:t xml:space="preserve"> v prvním poschodí domu č. p. 38 na Nám. TGM 10 v Břeclavi se společností</w:t>
      </w:r>
      <w:r w:rsid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COMFORT ENERGY Prodej s. r. o., se sídlem Na Poříčí 1046/24, Praha, IČ</w:t>
      </w:r>
      <w:r w:rsidR="0045544C">
        <w:rPr>
          <w:rFonts w:eastAsiaTheme="minorHAnsi"/>
          <w:lang w:eastAsia="en-US"/>
        </w:rPr>
        <w:t>:</w:t>
      </w:r>
      <w:r w:rsidR="0045544C" w:rsidRPr="00C82E97">
        <w:rPr>
          <w:rFonts w:eastAsiaTheme="minorHAnsi"/>
          <w:lang w:eastAsia="en-US"/>
        </w:rPr>
        <w:t xml:space="preserve"> 24296198, za</w:t>
      </w:r>
      <w:r w:rsid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účelem užívání jako kanceláří, za nájemné ve výši 1 518 Kč za metr čtvereční ročně,</w:t>
      </w:r>
      <w:r w:rsid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zvyšované každoročně o míru inflace a placením energií a služeb poskytovaných s nájmem,</w:t>
      </w:r>
      <w:r w:rsidR="0045544C">
        <w:rPr>
          <w:rFonts w:eastAsiaTheme="minorHAnsi"/>
          <w:lang w:eastAsia="en-US"/>
        </w:rPr>
        <w:t xml:space="preserve"> </w:t>
      </w:r>
      <w:r w:rsidR="0045544C" w:rsidRPr="00C82E97">
        <w:rPr>
          <w:rFonts w:eastAsiaTheme="minorHAnsi"/>
          <w:lang w:eastAsia="en-US"/>
        </w:rPr>
        <w:t>od 13. 12. 2013 na dobu neurčitou.</w:t>
      </w:r>
    </w:p>
    <w:p w:rsidR="0045544C" w:rsidRDefault="0045544C" w:rsidP="0045544C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13</w:t>
      </w:r>
    </w:p>
    <w:p w:rsidR="00861DFF" w:rsidRDefault="00861DFF" w:rsidP="00861DFF"/>
    <w:p w:rsidR="00861DFF" w:rsidRDefault="00861DFF" w:rsidP="00861DFF"/>
    <w:p w:rsidR="00FB25E6" w:rsidRDefault="00861DFF" w:rsidP="00FB25E6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FB25E6">
        <w:rPr>
          <w:b/>
          <w:bCs/>
        </w:rPr>
        <w:t>22</w:t>
      </w:r>
      <w:r w:rsidR="00FB25E6" w:rsidRP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>v souladu s ustanovením § 102 odst. 2 písm. m) zák</w:t>
      </w:r>
      <w:r w:rsidR="00FB25E6">
        <w:rPr>
          <w:rFonts w:eastAsiaTheme="minorHAnsi"/>
          <w:lang w:eastAsia="en-US"/>
        </w:rPr>
        <w:t>ona</w:t>
      </w:r>
      <w:r w:rsidR="00FB25E6" w:rsidRPr="00EC4E24">
        <w:rPr>
          <w:rFonts w:eastAsiaTheme="minorHAnsi"/>
          <w:lang w:eastAsia="en-US"/>
        </w:rPr>
        <w:t xml:space="preserve"> č. 128/2000 Sb.,</w:t>
      </w:r>
      <w:r w:rsid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>o obcích (obecní zřízení), ve znění pozdějších předpisů,</w:t>
      </w:r>
      <w:r w:rsid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>uzavření smlouvy o nájmu uvedené v příloze č. 14 zápisu (příloha č. 1</w:t>
      </w:r>
      <w:r w:rsid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>tohoto materiálu) bytu č. 1 o velikosti 1+1 s přísl. v 1. nadzemním podlaží v domě na ul.</w:t>
      </w:r>
      <w:r w:rsid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 xml:space="preserve">Riegrova </w:t>
      </w:r>
      <w:r w:rsidR="00C1278B">
        <w:rPr>
          <w:rFonts w:eastAsiaTheme="minorHAnsi"/>
          <w:lang w:eastAsia="en-US"/>
        </w:rPr>
        <w:t>xxxxxxxxx</w:t>
      </w:r>
      <w:r w:rsidR="00FB25E6" w:rsidRPr="00EC4E24">
        <w:rPr>
          <w:rFonts w:eastAsiaTheme="minorHAnsi"/>
          <w:lang w:eastAsia="en-US"/>
        </w:rPr>
        <w:t xml:space="preserve"> v Břeclavi s </w:t>
      </w:r>
      <w:r w:rsidR="00C1278B">
        <w:rPr>
          <w:rFonts w:eastAsiaTheme="minorHAnsi"/>
          <w:lang w:eastAsia="en-US"/>
        </w:rPr>
        <w:t>xxxxxxxxx</w:t>
      </w:r>
      <w:r w:rsid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 xml:space="preserve">za podmínky, že před uzavřením nájemní smlouvy ukončí nájem k bytu č. 3 na ul. </w:t>
      </w:r>
      <w:r w:rsidR="00C1278B">
        <w:rPr>
          <w:rFonts w:eastAsiaTheme="minorHAnsi"/>
          <w:lang w:eastAsia="en-US"/>
        </w:rPr>
        <w:t>xxxxxxxxx</w:t>
      </w:r>
      <w:r w:rsidR="00FB25E6" w:rsidRPr="00EC4E24">
        <w:rPr>
          <w:rFonts w:eastAsiaTheme="minorHAnsi"/>
          <w:lang w:eastAsia="en-US"/>
        </w:rPr>
        <w:t xml:space="preserve"> jehož je dosud nájemce, byt vyklidí a předá městu.</w:t>
      </w:r>
      <w:r w:rsid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>Nájemné bude stanoveno ve výši 56 Kč/m</w:t>
      </w:r>
      <w:r w:rsidR="00FB25E6" w:rsidRPr="00EC4E24">
        <w:rPr>
          <w:rFonts w:eastAsiaTheme="minorHAnsi"/>
          <w:vertAlign w:val="superscript"/>
          <w:lang w:eastAsia="en-US"/>
        </w:rPr>
        <w:t>2</w:t>
      </w:r>
      <w:r w:rsidR="00FB25E6" w:rsidRPr="00EC4E24">
        <w:rPr>
          <w:rFonts w:eastAsiaTheme="minorHAnsi"/>
          <w:sz w:val="16"/>
          <w:szCs w:val="16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>měsíčně, s tím, že toto nájemné může být</w:t>
      </w:r>
      <w:r w:rsid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>pronajímatelem jednostranně každoročně navyšováno na nájemné, které je v místě a čase</w:t>
      </w:r>
      <w:r w:rsidR="00FB25E6">
        <w:rPr>
          <w:rFonts w:eastAsiaTheme="minorHAnsi"/>
          <w:lang w:eastAsia="en-US"/>
        </w:rPr>
        <w:t xml:space="preserve"> </w:t>
      </w:r>
      <w:r w:rsidR="00FB25E6" w:rsidRPr="00EC4E24">
        <w:rPr>
          <w:rFonts w:eastAsiaTheme="minorHAnsi"/>
          <w:lang w:eastAsia="en-US"/>
        </w:rPr>
        <w:t>obvyklé.</w:t>
      </w:r>
    </w:p>
    <w:p w:rsidR="00FB25E6" w:rsidRPr="00CC61B9" w:rsidRDefault="00FB25E6" w:rsidP="00FB25E6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14</w:t>
      </w:r>
    </w:p>
    <w:p w:rsidR="00861DFF" w:rsidRDefault="00861DFF" w:rsidP="00861DFF"/>
    <w:p w:rsidR="00861DFF" w:rsidRDefault="00861DFF" w:rsidP="00861DFF"/>
    <w:p w:rsidR="00EC264D" w:rsidRPr="0003721A" w:rsidRDefault="00861DFF" w:rsidP="00EC264D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EC264D">
        <w:rPr>
          <w:b/>
          <w:bCs/>
        </w:rPr>
        <w:t>23</w:t>
      </w:r>
      <w:r w:rsidR="00EC264D" w:rsidRP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>v souladu s ustanovením § 102 odst. 2 písm. m) zák</w:t>
      </w:r>
      <w:r w:rsidR="00EC264D">
        <w:rPr>
          <w:rFonts w:eastAsiaTheme="minorHAnsi"/>
          <w:lang w:eastAsia="en-US"/>
        </w:rPr>
        <w:t>ona</w:t>
      </w:r>
      <w:r w:rsidR="00EC264D" w:rsidRPr="0003721A">
        <w:rPr>
          <w:rFonts w:eastAsiaTheme="minorHAnsi"/>
          <w:lang w:eastAsia="en-US"/>
        </w:rPr>
        <w:t xml:space="preserve"> č. 128/2000 Sb.,</w:t>
      </w:r>
      <w:r w:rsid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>o obcích (obecní zřízení), ve znění pozdějších předpisů,</w:t>
      </w:r>
      <w:r w:rsid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>uzavření smlouvy o nájmu uvedené v příloze č. 15 zápisu (příloha č. 1 tohoto</w:t>
      </w:r>
      <w:r w:rsid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 xml:space="preserve">materiálu) k bytu č. 5 o velikosti 1+1 ve II. podlaží v domě na ul. Riegrova </w:t>
      </w:r>
      <w:r w:rsidR="008433CD">
        <w:rPr>
          <w:rFonts w:eastAsiaTheme="minorHAnsi"/>
          <w:lang w:eastAsia="en-US"/>
        </w:rPr>
        <w:t>xxxxxxxxx</w:t>
      </w:r>
      <w:r w:rsid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 xml:space="preserve">v Břeclavi s </w:t>
      </w:r>
      <w:r w:rsidR="008433CD">
        <w:rPr>
          <w:rFonts w:eastAsiaTheme="minorHAnsi"/>
          <w:lang w:eastAsia="en-US"/>
        </w:rPr>
        <w:t>xxxxxxxxx</w:t>
      </w:r>
      <w:r w:rsidR="00EC264D" w:rsidRPr="0003721A">
        <w:rPr>
          <w:rFonts w:eastAsiaTheme="minorHAnsi"/>
          <w:lang w:eastAsia="en-US"/>
        </w:rPr>
        <w:t>, dle</w:t>
      </w:r>
      <w:r w:rsid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>Pravidel nájmu, výpůjčky a zřizování práv odpovídajících věcnému břemeni u nemovitostí</w:t>
      </w:r>
      <w:r w:rsid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 xml:space="preserve">v majetku města </w:t>
      </w:r>
      <w:r w:rsidR="00EC264D">
        <w:rPr>
          <w:rFonts w:eastAsiaTheme="minorHAnsi"/>
          <w:lang w:eastAsia="en-US"/>
        </w:rPr>
        <w:t>Břeclav a za nájemné ve výši 56</w:t>
      </w:r>
      <w:r w:rsidR="00EC264D" w:rsidRPr="0003721A">
        <w:rPr>
          <w:rFonts w:eastAsiaTheme="minorHAnsi"/>
          <w:lang w:eastAsia="en-US"/>
        </w:rPr>
        <w:t xml:space="preserve"> Kč/m</w:t>
      </w:r>
      <w:r w:rsidR="00EC264D" w:rsidRPr="0003721A">
        <w:rPr>
          <w:rFonts w:eastAsiaTheme="minorHAnsi"/>
          <w:vertAlign w:val="superscript"/>
          <w:lang w:eastAsia="en-US"/>
        </w:rPr>
        <w:t>2</w:t>
      </w:r>
      <w:r w:rsidR="00EC264D" w:rsidRPr="0003721A">
        <w:rPr>
          <w:rFonts w:eastAsiaTheme="minorHAnsi"/>
          <w:lang w:eastAsia="en-US"/>
        </w:rPr>
        <w:t xml:space="preserve"> měsíčně, s tím, že toto nájemné</w:t>
      </w:r>
      <w:r w:rsid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>může být pronajímatelem jednostranně každoročně navyšováno na nájemné, které je v místě a</w:t>
      </w:r>
      <w:r w:rsidR="00EC264D">
        <w:rPr>
          <w:rFonts w:eastAsiaTheme="minorHAnsi"/>
          <w:lang w:eastAsia="en-US"/>
        </w:rPr>
        <w:t xml:space="preserve"> </w:t>
      </w:r>
      <w:r w:rsidR="00EC264D" w:rsidRPr="0003721A">
        <w:rPr>
          <w:rFonts w:eastAsiaTheme="minorHAnsi"/>
          <w:lang w:eastAsia="en-US"/>
        </w:rPr>
        <w:t>čase obvyklé.</w:t>
      </w:r>
    </w:p>
    <w:p w:rsidR="00EC264D" w:rsidRPr="00CC61B9" w:rsidRDefault="00EC264D" w:rsidP="00EC264D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15</w:t>
      </w:r>
    </w:p>
    <w:p w:rsidR="00861DFF" w:rsidRDefault="00861DFF" w:rsidP="00861DFF"/>
    <w:p w:rsidR="00861DFF" w:rsidRDefault="00861DFF" w:rsidP="00861DFF"/>
    <w:p w:rsidR="00D50B18" w:rsidRPr="00122659" w:rsidRDefault="00861DFF" w:rsidP="00D50B18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D50B18">
        <w:rPr>
          <w:b/>
          <w:bCs/>
        </w:rPr>
        <w:t>24</w:t>
      </w:r>
      <w:r w:rsidR="00D50B18" w:rsidRP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>v souladu s ustanovením § 102 odst. 2 písm. m) zák</w:t>
      </w:r>
      <w:r w:rsidR="00D50B18">
        <w:rPr>
          <w:rFonts w:eastAsiaTheme="minorHAnsi"/>
          <w:lang w:eastAsia="en-US"/>
        </w:rPr>
        <w:t>ona</w:t>
      </w:r>
      <w:r w:rsidR="00D50B18" w:rsidRPr="00122659">
        <w:rPr>
          <w:rFonts w:eastAsiaTheme="minorHAnsi"/>
          <w:lang w:eastAsia="en-US"/>
        </w:rPr>
        <w:t xml:space="preserve"> č. 128/2000 Sb.,</w:t>
      </w:r>
      <w:r w:rsid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>o obcích (obecní zřízení), ve znění pozdějších předpisů,</w:t>
      </w:r>
      <w:r w:rsid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>uzavření smlouvy o nájmu uvedené v příloze č. 16 zápisu (příloha č. 1 tohoto</w:t>
      </w:r>
      <w:r w:rsid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 xml:space="preserve">materiálu) k bytu č. 8 o velikosti 3+1 v I. podlaží v domě na ul. Národních hrdinů </w:t>
      </w:r>
      <w:r w:rsidR="00BF3C72">
        <w:rPr>
          <w:rFonts w:eastAsiaTheme="minorHAnsi"/>
          <w:lang w:eastAsia="en-US"/>
        </w:rPr>
        <w:t>xxxxxxxxxx</w:t>
      </w:r>
      <w:r w:rsid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 xml:space="preserve">v Břeclavi s </w:t>
      </w:r>
      <w:r w:rsidR="00BF3C72">
        <w:rPr>
          <w:rFonts w:eastAsiaTheme="minorHAnsi"/>
          <w:lang w:eastAsia="en-US"/>
        </w:rPr>
        <w:t>xxxxxxxxx</w:t>
      </w:r>
      <w:r w:rsidR="00D50B18" w:rsidRPr="00122659">
        <w:rPr>
          <w:rFonts w:eastAsiaTheme="minorHAnsi"/>
          <w:lang w:eastAsia="en-US"/>
        </w:rPr>
        <w:t>, dle Pravidel nájmu,</w:t>
      </w:r>
      <w:r w:rsid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>výpůjčky a zřizování práv odpovídajících věcnému břemeni u nemovitostí v majetku města</w:t>
      </w:r>
      <w:r w:rsid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>Břeclav a za nájemné ve výši 56 Kč/m</w:t>
      </w:r>
      <w:r w:rsidR="00D50B18" w:rsidRPr="00122659">
        <w:rPr>
          <w:rFonts w:eastAsiaTheme="minorHAnsi"/>
          <w:vertAlign w:val="superscript"/>
          <w:lang w:eastAsia="en-US"/>
        </w:rPr>
        <w:t>2</w:t>
      </w:r>
      <w:r w:rsidR="00D50B18" w:rsidRPr="00122659">
        <w:rPr>
          <w:rFonts w:eastAsiaTheme="minorHAnsi"/>
          <w:lang w:eastAsia="en-US"/>
        </w:rPr>
        <w:t xml:space="preserve"> měsíčně s tím, že toto nájemné může být</w:t>
      </w:r>
      <w:r w:rsid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>pronajímatelem jednostranně každoročně navyšováno na nájemné, které je v místě a čase</w:t>
      </w:r>
      <w:r w:rsidR="00D50B18">
        <w:rPr>
          <w:rFonts w:eastAsiaTheme="minorHAnsi"/>
          <w:lang w:eastAsia="en-US"/>
        </w:rPr>
        <w:t xml:space="preserve"> </w:t>
      </w:r>
      <w:r w:rsidR="00D50B18" w:rsidRPr="00122659">
        <w:rPr>
          <w:rFonts w:eastAsiaTheme="minorHAnsi"/>
          <w:lang w:eastAsia="en-US"/>
        </w:rPr>
        <w:t>obvyklé.</w:t>
      </w:r>
    </w:p>
    <w:p w:rsidR="00D50B18" w:rsidRDefault="00D50B18" w:rsidP="00D50B18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16</w:t>
      </w:r>
    </w:p>
    <w:p w:rsidR="00861DFF" w:rsidRDefault="00861DFF" w:rsidP="00861DFF"/>
    <w:p w:rsidR="00861DFF" w:rsidRDefault="00861DFF" w:rsidP="009D34C5"/>
    <w:p w:rsidR="005F4BBA" w:rsidRPr="00783F69" w:rsidRDefault="00861DFF" w:rsidP="005F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R/78/13/</w:t>
      </w:r>
      <w:r w:rsidR="005F4BBA">
        <w:rPr>
          <w:b/>
          <w:bCs/>
        </w:rPr>
        <w:t>25a</w:t>
      </w:r>
      <w:r w:rsidR="005F4BBA" w:rsidRPr="005F4BBA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>v souladu s ustanovením § 102 odst. 2 písm. m) zák</w:t>
      </w:r>
      <w:r w:rsidR="005F4BBA">
        <w:rPr>
          <w:rFonts w:eastAsiaTheme="minorHAnsi"/>
          <w:lang w:eastAsia="en-US"/>
        </w:rPr>
        <w:t>ona</w:t>
      </w:r>
      <w:r w:rsidR="005F4BBA" w:rsidRPr="00783F69">
        <w:rPr>
          <w:rFonts w:eastAsiaTheme="minorHAnsi"/>
          <w:lang w:eastAsia="en-US"/>
        </w:rPr>
        <w:t xml:space="preserve"> č. 128/2000 Sb.,</w:t>
      </w:r>
      <w:r w:rsidR="005F4BBA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>o obcích (obecní zřízení), ve znění pozdějších předpisů,</w:t>
      </w:r>
      <w:r w:rsidR="00303653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>uzavření dohody o ukončení nájmu, uvedené v příloze č. 17 zápisu (příloha</w:t>
      </w:r>
      <w:r w:rsidR="005F4BBA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 xml:space="preserve">č. 2 tohoto materiálu) k bytové jednotce č. 1 v bytovém domě č. p. </w:t>
      </w:r>
      <w:r w:rsidR="00080F92">
        <w:rPr>
          <w:rFonts w:eastAsiaTheme="minorHAnsi"/>
          <w:lang w:eastAsia="en-US"/>
        </w:rPr>
        <w:t>xxxxxxxxxx</w:t>
      </w:r>
      <w:r w:rsidR="005F4BBA" w:rsidRPr="00783F69">
        <w:rPr>
          <w:rFonts w:eastAsiaTheme="minorHAnsi"/>
          <w:lang w:eastAsia="en-US"/>
        </w:rPr>
        <w:t xml:space="preserve"> v Břeclavi, na ul.</w:t>
      </w:r>
      <w:r w:rsidR="00715D41" w:rsidRPr="00715D41">
        <w:rPr>
          <w:rFonts w:eastAsiaTheme="minorHAnsi"/>
          <w:lang w:eastAsia="en-US"/>
        </w:rPr>
        <w:t xml:space="preserve"> </w:t>
      </w:r>
      <w:r w:rsidR="00715D41" w:rsidRPr="00783F69">
        <w:rPr>
          <w:rFonts w:eastAsiaTheme="minorHAnsi"/>
          <w:lang w:eastAsia="en-US"/>
        </w:rPr>
        <w:t>Kpt.</w:t>
      </w:r>
      <w:r w:rsidR="00715D41">
        <w:rPr>
          <w:rFonts w:eastAsiaTheme="minorHAnsi"/>
          <w:lang w:eastAsia="en-US"/>
        </w:rPr>
        <w:t xml:space="preserve"> </w:t>
      </w:r>
      <w:r w:rsidR="00715D41" w:rsidRPr="00783F69">
        <w:rPr>
          <w:rFonts w:eastAsiaTheme="minorHAnsi"/>
          <w:lang w:eastAsia="en-US"/>
        </w:rPr>
        <w:t>Jaroše</w:t>
      </w:r>
      <w:r w:rsidR="005F4BBA">
        <w:rPr>
          <w:rFonts w:eastAsiaTheme="minorHAnsi"/>
          <w:lang w:eastAsia="en-US"/>
        </w:rPr>
        <w:t xml:space="preserve"> </w:t>
      </w:r>
      <w:r w:rsidR="00080F92">
        <w:rPr>
          <w:rFonts w:eastAsiaTheme="minorHAnsi"/>
          <w:lang w:eastAsia="en-US"/>
        </w:rPr>
        <w:t>xxxxxxxxx</w:t>
      </w:r>
      <w:r w:rsidR="005F4BBA" w:rsidRPr="00783F69">
        <w:rPr>
          <w:rFonts w:eastAsiaTheme="minorHAnsi"/>
          <w:lang w:eastAsia="en-US"/>
        </w:rPr>
        <w:t xml:space="preserve"> s </w:t>
      </w:r>
      <w:r w:rsidR="00080F92">
        <w:rPr>
          <w:rFonts w:eastAsiaTheme="minorHAnsi"/>
          <w:lang w:eastAsia="en-US"/>
        </w:rPr>
        <w:t>xxxxxxxxx</w:t>
      </w:r>
      <w:r w:rsidR="005F4BBA" w:rsidRPr="00783F69">
        <w:rPr>
          <w:rFonts w:eastAsiaTheme="minorHAnsi"/>
          <w:lang w:eastAsia="en-US"/>
        </w:rPr>
        <w:t xml:space="preserve"> k datu 31. 1. 2014</w:t>
      </w:r>
      <w:r w:rsidR="00303653">
        <w:rPr>
          <w:rFonts w:eastAsiaTheme="minorHAnsi"/>
          <w:lang w:eastAsia="en-US"/>
        </w:rPr>
        <w:t>.</w:t>
      </w:r>
    </w:p>
    <w:p w:rsidR="005F4BBA" w:rsidRPr="00CC61B9" w:rsidRDefault="005F4BBA" w:rsidP="005F4BBA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17</w:t>
      </w:r>
    </w:p>
    <w:p w:rsidR="00861DFF" w:rsidRDefault="00861DFF" w:rsidP="00861DFF">
      <w:pPr>
        <w:rPr>
          <w:b/>
          <w:bCs/>
        </w:rPr>
      </w:pPr>
    </w:p>
    <w:p w:rsidR="00861DFF" w:rsidRDefault="00861DFF" w:rsidP="00861DFF">
      <w:pPr>
        <w:rPr>
          <w:b/>
          <w:bCs/>
        </w:rPr>
      </w:pPr>
    </w:p>
    <w:p w:rsidR="005F4BBA" w:rsidRPr="00303653" w:rsidRDefault="00861DFF" w:rsidP="005F4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5F4BBA">
        <w:rPr>
          <w:b/>
          <w:bCs/>
        </w:rPr>
        <w:t>25b</w:t>
      </w:r>
      <w:r w:rsidR="005F4BBA" w:rsidRPr="005F4BBA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>v souladu s ustanovením § 102 odst. 2 písm. m) zák</w:t>
      </w:r>
      <w:r w:rsidR="005F4BBA">
        <w:rPr>
          <w:rFonts w:eastAsiaTheme="minorHAnsi"/>
          <w:lang w:eastAsia="en-US"/>
        </w:rPr>
        <w:t>ona</w:t>
      </w:r>
      <w:r w:rsidR="005F4BBA" w:rsidRPr="00783F69">
        <w:rPr>
          <w:rFonts w:eastAsiaTheme="minorHAnsi"/>
          <w:lang w:eastAsia="en-US"/>
        </w:rPr>
        <w:t xml:space="preserve"> č. 128/2000 Sb.,</w:t>
      </w:r>
      <w:r w:rsidR="005F4BBA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>o obcích (obecní zřízení), ve znění pozdějších předpisů,</w:t>
      </w:r>
      <w:r w:rsidR="00303653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>uzavření nájemní smlouvy, uvedené v příloze č. 18 zápisu (příloha č. 3</w:t>
      </w:r>
      <w:r w:rsidR="005F4BBA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 xml:space="preserve">tohoto materiálu) k bytové jednotce č. 1 v bytovém domě </w:t>
      </w:r>
      <w:r w:rsidR="00303653">
        <w:rPr>
          <w:rFonts w:eastAsiaTheme="minorHAnsi"/>
          <w:lang w:eastAsia="en-US"/>
        </w:rPr>
        <w:t xml:space="preserve">     </w:t>
      </w:r>
      <w:r w:rsidR="005F4BBA" w:rsidRPr="00783F69">
        <w:rPr>
          <w:rFonts w:eastAsiaTheme="minorHAnsi"/>
          <w:lang w:eastAsia="en-US"/>
        </w:rPr>
        <w:t xml:space="preserve">č. p. </w:t>
      </w:r>
      <w:r w:rsidR="00456961">
        <w:rPr>
          <w:rFonts w:eastAsiaTheme="minorHAnsi"/>
          <w:lang w:eastAsia="en-US"/>
        </w:rPr>
        <w:t>xxxxxxxxx</w:t>
      </w:r>
      <w:r w:rsidR="005F4BBA" w:rsidRPr="00783F69">
        <w:rPr>
          <w:rFonts w:eastAsiaTheme="minorHAnsi"/>
          <w:lang w:eastAsia="en-US"/>
        </w:rPr>
        <w:t xml:space="preserve"> v Břeclavi, na ul. Kpt.</w:t>
      </w:r>
      <w:r w:rsidR="005F4BBA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 xml:space="preserve">Jaroše </w:t>
      </w:r>
      <w:r w:rsidR="005F3521">
        <w:rPr>
          <w:rFonts w:eastAsiaTheme="minorHAnsi"/>
          <w:lang w:eastAsia="en-US"/>
        </w:rPr>
        <w:t>xxxxxxxxxxx</w:t>
      </w:r>
      <w:r w:rsidR="005F4BBA" w:rsidRPr="00783F69">
        <w:rPr>
          <w:rFonts w:eastAsiaTheme="minorHAnsi"/>
          <w:lang w:eastAsia="en-US"/>
        </w:rPr>
        <w:t xml:space="preserve"> s </w:t>
      </w:r>
      <w:r w:rsidR="005F3521">
        <w:rPr>
          <w:rFonts w:eastAsiaTheme="minorHAnsi"/>
          <w:lang w:eastAsia="en-US"/>
        </w:rPr>
        <w:t>xxxxxxxxx</w:t>
      </w:r>
      <w:r w:rsidR="005F4BBA" w:rsidRPr="00783F69">
        <w:rPr>
          <w:rFonts w:eastAsiaTheme="minorHAnsi"/>
          <w:lang w:eastAsia="en-US"/>
        </w:rPr>
        <w:t xml:space="preserve"> s tím, že smlouva bude</w:t>
      </w:r>
      <w:r w:rsidR="005F4BBA">
        <w:rPr>
          <w:rFonts w:eastAsiaTheme="minorHAnsi"/>
          <w:lang w:eastAsia="en-US"/>
        </w:rPr>
        <w:t xml:space="preserve"> </w:t>
      </w:r>
      <w:r w:rsidR="005F4BBA" w:rsidRPr="00783F69">
        <w:rPr>
          <w:rFonts w:eastAsiaTheme="minorHAnsi"/>
          <w:lang w:eastAsia="en-US"/>
        </w:rPr>
        <w:t>uzavřena na dobu určitou do 31. 5. 2024.</w:t>
      </w:r>
    </w:p>
    <w:p w:rsidR="005F4BBA" w:rsidRPr="00CC61B9" w:rsidRDefault="005F4BBA" w:rsidP="005F4BBA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18</w:t>
      </w:r>
    </w:p>
    <w:p w:rsidR="00861DFF" w:rsidRDefault="00861DFF" w:rsidP="00861DFF"/>
    <w:p w:rsidR="00861DFF" w:rsidRDefault="00861DFF" w:rsidP="00861DFF"/>
    <w:p w:rsidR="0027307D" w:rsidRPr="00652626" w:rsidRDefault="00861DFF" w:rsidP="002730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6C175E">
        <w:rPr>
          <w:b/>
          <w:bCs/>
        </w:rPr>
        <w:t>26a</w:t>
      </w:r>
      <w:r w:rsidR="0027307D" w:rsidRP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>v souladu s ustanovením § 102 odst. 2 písm. m) zák</w:t>
      </w:r>
      <w:r w:rsidR="0027307D">
        <w:rPr>
          <w:rFonts w:eastAsiaTheme="minorHAnsi"/>
          <w:lang w:eastAsia="en-US"/>
        </w:rPr>
        <w:t>ona</w:t>
      </w:r>
      <w:r w:rsidR="0027307D" w:rsidRPr="00652626">
        <w:rPr>
          <w:rFonts w:eastAsiaTheme="minorHAnsi"/>
          <w:lang w:eastAsia="en-US"/>
        </w:rPr>
        <w:t xml:space="preserve"> č. 128/2000 Sb.,</w:t>
      </w:r>
      <w:r w:rsid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>o obcích (obecní zřízení), ve znění pozdějších předpisů,</w:t>
      </w:r>
      <w:r w:rsid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>uzavření dohody o ukončení nájmu, uvedené v příloze č. 19 zápisu (příloha</w:t>
      </w:r>
      <w:r w:rsid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 xml:space="preserve">č. 2 tohoto materiálu) k bytové jednotce č. 19 v bytovém domě č. p. </w:t>
      </w:r>
      <w:r w:rsidR="00E41AE9">
        <w:rPr>
          <w:rFonts w:eastAsiaTheme="minorHAnsi"/>
          <w:lang w:eastAsia="en-US"/>
        </w:rPr>
        <w:t>xxxxxxxx</w:t>
      </w:r>
      <w:r w:rsidR="000A31A7">
        <w:rPr>
          <w:rFonts w:eastAsiaTheme="minorHAnsi"/>
          <w:lang w:eastAsia="en-US"/>
        </w:rPr>
        <w:t>x</w:t>
      </w:r>
      <w:r w:rsidR="0027307D" w:rsidRPr="00652626">
        <w:rPr>
          <w:rFonts w:eastAsiaTheme="minorHAnsi"/>
          <w:lang w:eastAsia="en-US"/>
        </w:rPr>
        <w:t xml:space="preserve"> v Břeclavi, na ul.</w:t>
      </w:r>
      <w:r w:rsid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 xml:space="preserve">Kpt. Jaroše </w:t>
      </w:r>
      <w:r w:rsidR="000A31A7">
        <w:rPr>
          <w:rFonts w:eastAsiaTheme="minorHAnsi"/>
          <w:lang w:eastAsia="en-US"/>
        </w:rPr>
        <w:t>xxxxxxxxx</w:t>
      </w:r>
      <w:r w:rsidR="0027307D" w:rsidRPr="00652626">
        <w:rPr>
          <w:rFonts w:eastAsiaTheme="minorHAnsi"/>
          <w:lang w:eastAsia="en-US"/>
        </w:rPr>
        <w:t xml:space="preserve"> s</w:t>
      </w:r>
      <w:r w:rsidR="000A31A7">
        <w:rPr>
          <w:rFonts w:eastAsiaTheme="minorHAnsi"/>
          <w:lang w:eastAsia="en-US"/>
        </w:rPr>
        <w:t xml:space="preserve"> xxxxxxxxx </w:t>
      </w:r>
      <w:r w:rsidR="0027307D" w:rsidRPr="00652626">
        <w:rPr>
          <w:rFonts w:eastAsiaTheme="minorHAnsi"/>
          <w:lang w:eastAsia="en-US"/>
        </w:rPr>
        <w:t xml:space="preserve"> k datu </w:t>
      </w:r>
      <w:r w:rsidR="0027307D">
        <w:rPr>
          <w:rFonts w:eastAsiaTheme="minorHAnsi"/>
          <w:lang w:eastAsia="en-US"/>
        </w:rPr>
        <w:t xml:space="preserve">      </w:t>
      </w:r>
      <w:r w:rsidR="0027307D" w:rsidRPr="00652626">
        <w:rPr>
          <w:rFonts w:eastAsiaTheme="minorHAnsi"/>
          <w:lang w:eastAsia="en-US"/>
        </w:rPr>
        <w:t>31. 1. 2014,</w:t>
      </w:r>
    </w:p>
    <w:p w:rsidR="0027307D" w:rsidRDefault="0027307D" w:rsidP="0027307D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19</w:t>
      </w:r>
    </w:p>
    <w:p w:rsidR="00861DFF" w:rsidRDefault="00861DFF" w:rsidP="00861DFF"/>
    <w:p w:rsidR="00861DFF" w:rsidRDefault="00861DFF" w:rsidP="00861DFF"/>
    <w:p w:rsidR="0027307D" w:rsidRPr="0027307D" w:rsidRDefault="00861DFF" w:rsidP="002730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6C175E">
        <w:rPr>
          <w:b/>
          <w:bCs/>
        </w:rPr>
        <w:t>26b</w:t>
      </w:r>
      <w:r w:rsidR="0027307D" w:rsidRP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>v souladu s ustanovením § 102 odst. 2 písm. m) zák</w:t>
      </w:r>
      <w:r w:rsidR="0027307D">
        <w:rPr>
          <w:rFonts w:eastAsiaTheme="minorHAnsi"/>
          <w:lang w:eastAsia="en-US"/>
        </w:rPr>
        <w:t>ona</w:t>
      </w:r>
      <w:r w:rsidR="0027307D" w:rsidRPr="00652626">
        <w:rPr>
          <w:rFonts w:eastAsiaTheme="minorHAnsi"/>
          <w:lang w:eastAsia="en-US"/>
        </w:rPr>
        <w:t xml:space="preserve"> č. 128/2000 Sb.,</w:t>
      </w:r>
      <w:r w:rsid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>o obcích (obecní zřízení), ve znění pozdějších předpisů,</w:t>
      </w:r>
      <w:r w:rsidR="0027307D" w:rsidRPr="00652626">
        <w:rPr>
          <w:rFonts w:eastAsiaTheme="minorHAnsi"/>
          <w:b/>
          <w:bCs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>uzavření nájemní smlouvy, uvedené v příloze č. 20 zápisu (příloha č. 3</w:t>
      </w:r>
      <w:r w:rsid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 xml:space="preserve">tohoto materiálu) k bytové jednotce č. 19 v bytovém domě </w:t>
      </w:r>
      <w:r w:rsidR="0027307D">
        <w:rPr>
          <w:rFonts w:eastAsiaTheme="minorHAnsi"/>
          <w:lang w:eastAsia="en-US"/>
        </w:rPr>
        <w:t xml:space="preserve">  </w:t>
      </w:r>
      <w:r w:rsidR="0027307D" w:rsidRPr="00652626">
        <w:rPr>
          <w:rFonts w:eastAsiaTheme="minorHAnsi"/>
          <w:lang w:eastAsia="en-US"/>
        </w:rPr>
        <w:t xml:space="preserve">č. p. </w:t>
      </w:r>
      <w:r w:rsidR="003136EE">
        <w:rPr>
          <w:rFonts w:eastAsiaTheme="minorHAnsi"/>
          <w:lang w:eastAsia="en-US"/>
        </w:rPr>
        <w:t>xxxxxxxxx</w:t>
      </w:r>
      <w:r w:rsidR="0027307D" w:rsidRPr="00652626">
        <w:rPr>
          <w:rFonts w:eastAsiaTheme="minorHAnsi"/>
          <w:lang w:eastAsia="en-US"/>
        </w:rPr>
        <w:t xml:space="preserve"> v Břeclavi, na ul. Kpt.</w:t>
      </w:r>
      <w:r w:rsid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 xml:space="preserve">Jaroše </w:t>
      </w:r>
      <w:r w:rsidR="003136EE">
        <w:rPr>
          <w:rFonts w:eastAsiaTheme="minorHAnsi"/>
          <w:lang w:eastAsia="en-US"/>
        </w:rPr>
        <w:t>xxxxxxxxxx</w:t>
      </w:r>
      <w:r w:rsidR="0027307D" w:rsidRPr="00652626">
        <w:rPr>
          <w:rFonts w:eastAsiaTheme="minorHAnsi"/>
          <w:lang w:eastAsia="en-US"/>
        </w:rPr>
        <w:t xml:space="preserve"> s </w:t>
      </w:r>
      <w:r w:rsidR="003136EE">
        <w:rPr>
          <w:rFonts w:eastAsiaTheme="minorHAnsi"/>
          <w:lang w:eastAsia="en-US"/>
        </w:rPr>
        <w:t>xxxxxxxxxx</w:t>
      </w:r>
      <w:r w:rsidR="0027307D" w:rsidRPr="00652626">
        <w:rPr>
          <w:rFonts w:eastAsiaTheme="minorHAnsi"/>
          <w:lang w:eastAsia="en-US"/>
        </w:rPr>
        <w:t xml:space="preserve"> s tím, že smlouva bude uzavřena</w:t>
      </w:r>
      <w:r w:rsidR="0027307D">
        <w:rPr>
          <w:rFonts w:eastAsiaTheme="minorHAnsi"/>
          <w:lang w:eastAsia="en-US"/>
        </w:rPr>
        <w:t xml:space="preserve"> </w:t>
      </w:r>
      <w:r w:rsidR="0027307D" w:rsidRPr="00652626">
        <w:rPr>
          <w:rFonts w:eastAsiaTheme="minorHAnsi"/>
          <w:lang w:eastAsia="en-US"/>
        </w:rPr>
        <w:t>na dobu určitou do 31. 5. 2024.</w:t>
      </w:r>
    </w:p>
    <w:p w:rsidR="0027307D" w:rsidRDefault="0027307D" w:rsidP="0027307D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20</w:t>
      </w:r>
    </w:p>
    <w:p w:rsidR="00861DFF" w:rsidRDefault="00861DFF" w:rsidP="00861DFF"/>
    <w:p w:rsidR="00861DFF" w:rsidRDefault="00861DFF" w:rsidP="00861DFF"/>
    <w:p w:rsidR="00081CF3" w:rsidRPr="009C4CF4" w:rsidRDefault="00861DFF" w:rsidP="00081C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C64C91">
        <w:rPr>
          <w:b/>
          <w:bCs/>
        </w:rPr>
        <w:t>27a</w:t>
      </w:r>
      <w:r w:rsidR="00081CF3" w:rsidRPr="00081CF3">
        <w:rPr>
          <w:rFonts w:eastAsiaTheme="minorHAnsi"/>
          <w:lang w:eastAsia="en-US"/>
        </w:rPr>
        <w:t xml:space="preserve"> </w:t>
      </w:r>
      <w:r w:rsidR="00081CF3" w:rsidRPr="009C4CF4">
        <w:rPr>
          <w:rFonts w:eastAsiaTheme="minorHAnsi"/>
          <w:lang w:eastAsia="en-US"/>
        </w:rPr>
        <w:t>v souladu s ustanovením § 102 odst. 2 písm. m) zák</w:t>
      </w:r>
      <w:r w:rsidR="00081CF3">
        <w:rPr>
          <w:rFonts w:eastAsiaTheme="minorHAnsi"/>
          <w:lang w:eastAsia="en-US"/>
        </w:rPr>
        <w:t>ona</w:t>
      </w:r>
      <w:r w:rsidR="00081CF3" w:rsidRPr="009C4CF4">
        <w:rPr>
          <w:rFonts w:eastAsiaTheme="minorHAnsi"/>
          <w:lang w:eastAsia="en-US"/>
        </w:rPr>
        <w:t xml:space="preserve"> č. 128/2000 Sb.,</w:t>
      </w:r>
      <w:r w:rsidR="00081CF3">
        <w:rPr>
          <w:rFonts w:eastAsiaTheme="minorHAnsi"/>
          <w:lang w:eastAsia="en-US"/>
        </w:rPr>
        <w:t xml:space="preserve"> </w:t>
      </w:r>
      <w:r w:rsidR="00081CF3" w:rsidRPr="009C4CF4">
        <w:rPr>
          <w:rFonts w:eastAsiaTheme="minorHAnsi"/>
          <w:lang w:eastAsia="en-US"/>
        </w:rPr>
        <w:t>o obcích (obecní zřízení), ve znění pozdějších předpisů,</w:t>
      </w:r>
      <w:r w:rsidR="00081CF3">
        <w:rPr>
          <w:rFonts w:eastAsiaTheme="minorHAnsi"/>
          <w:lang w:eastAsia="en-US"/>
        </w:rPr>
        <w:t xml:space="preserve"> </w:t>
      </w:r>
      <w:r w:rsidR="00081CF3" w:rsidRPr="009C4CF4">
        <w:rPr>
          <w:rFonts w:eastAsiaTheme="minorHAnsi"/>
          <w:lang w:eastAsia="en-US"/>
        </w:rPr>
        <w:t xml:space="preserve">uzavření dohody o ukončení nájmu, uvedené v příloze č. 21 zápisu (příloha č. 2 tohoto materiálu) k bytové jednotce č. 45 v bytovém domě č. p. </w:t>
      </w:r>
      <w:r w:rsidR="003136EE">
        <w:rPr>
          <w:rFonts w:eastAsiaTheme="minorHAnsi"/>
          <w:lang w:eastAsia="en-US"/>
        </w:rPr>
        <w:t>xxxxxxxxx</w:t>
      </w:r>
      <w:r w:rsidR="00081CF3" w:rsidRPr="009C4CF4">
        <w:rPr>
          <w:rFonts w:eastAsiaTheme="minorHAnsi"/>
          <w:lang w:eastAsia="en-US"/>
        </w:rPr>
        <w:t xml:space="preserve"> v Břeclavi,</w:t>
      </w:r>
      <w:r w:rsidR="00081CF3">
        <w:rPr>
          <w:rFonts w:eastAsiaTheme="minorHAnsi"/>
          <w:lang w:eastAsia="en-US"/>
        </w:rPr>
        <w:t xml:space="preserve"> </w:t>
      </w:r>
      <w:r w:rsidR="00081CF3" w:rsidRPr="009C4CF4">
        <w:rPr>
          <w:rFonts w:eastAsiaTheme="minorHAnsi"/>
          <w:lang w:eastAsia="en-US"/>
        </w:rPr>
        <w:t xml:space="preserve">na ul. K. H. Máchy </w:t>
      </w:r>
      <w:r w:rsidR="003136EE">
        <w:rPr>
          <w:rFonts w:eastAsiaTheme="minorHAnsi"/>
          <w:lang w:eastAsia="en-US"/>
        </w:rPr>
        <w:t>xxxxxxxxx</w:t>
      </w:r>
      <w:r w:rsidR="00081CF3" w:rsidRPr="009C4CF4">
        <w:rPr>
          <w:rFonts w:eastAsiaTheme="minorHAnsi"/>
          <w:lang w:eastAsia="en-US"/>
        </w:rPr>
        <w:t xml:space="preserve"> s </w:t>
      </w:r>
      <w:r w:rsidR="003136EE">
        <w:rPr>
          <w:rFonts w:eastAsiaTheme="minorHAnsi"/>
          <w:lang w:eastAsia="en-US"/>
        </w:rPr>
        <w:t>xxxxxxxxx</w:t>
      </w:r>
      <w:r w:rsidR="00081CF3" w:rsidRPr="009C4CF4">
        <w:rPr>
          <w:rFonts w:eastAsiaTheme="minorHAnsi"/>
          <w:lang w:eastAsia="en-US"/>
        </w:rPr>
        <w:t xml:space="preserve"> k datu 31. 12. 2013,</w:t>
      </w:r>
    </w:p>
    <w:p w:rsidR="00081CF3" w:rsidRDefault="00081CF3" w:rsidP="00081CF3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21</w:t>
      </w:r>
    </w:p>
    <w:p w:rsidR="00861DFF" w:rsidRDefault="00861DFF" w:rsidP="00861DFF"/>
    <w:p w:rsidR="00861DFF" w:rsidRDefault="00861DFF" w:rsidP="00861DFF"/>
    <w:p w:rsidR="003C2FFD" w:rsidRPr="009C4CF4" w:rsidRDefault="00861DFF" w:rsidP="003C2FFD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C64C91">
        <w:rPr>
          <w:b/>
          <w:bCs/>
        </w:rPr>
        <w:t>27b</w:t>
      </w:r>
      <w:r w:rsidR="003C2FFD" w:rsidRPr="003C2FFD">
        <w:rPr>
          <w:rFonts w:eastAsiaTheme="minorHAnsi"/>
          <w:lang w:eastAsia="en-US"/>
        </w:rPr>
        <w:t xml:space="preserve"> </w:t>
      </w:r>
      <w:r w:rsidR="003C2FFD" w:rsidRPr="009C4CF4">
        <w:rPr>
          <w:rFonts w:eastAsiaTheme="minorHAnsi"/>
          <w:lang w:eastAsia="en-US"/>
        </w:rPr>
        <w:t>v souladu s ustanovením § 102 odst. 2 písm. m) zák</w:t>
      </w:r>
      <w:r w:rsidR="003C2FFD">
        <w:rPr>
          <w:rFonts w:eastAsiaTheme="minorHAnsi"/>
          <w:lang w:eastAsia="en-US"/>
        </w:rPr>
        <w:t>ona</w:t>
      </w:r>
      <w:r w:rsidR="003C2FFD" w:rsidRPr="009C4CF4">
        <w:rPr>
          <w:rFonts w:eastAsiaTheme="minorHAnsi"/>
          <w:lang w:eastAsia="en-US"/>
        </w:rPr>
        <w:t xml:space="preserve"> č. 128/2000 Sb.,</w:t>
      </w:r>
      <w:r w:rsidR="003C2FFD">
        <w:rPr>
          <w:rFonts w:eastAsiaTheme="minorHAnsi"/>
          <w:lang w:eastAsia="en-US"/>
        </w:rPr>
        <w:t xml:space="preserve"> </w:t>
      </w:r>
      <w:r w:rsidR="003C2FFD" w:rsidRPr="009C4CF4">
        <w:rPr>
          <w:rFonts w:eastAsiaTheme="minorHAnsi"/>
          <w:lang w:eastAsia="en-US"/>
        </w:rPr>
        <w:t>o obcích (obecní zřízení), ve znění pozdějších předpisů</w:t>
      </w:r>
      <w:r w:rsidR="006438AB">
        <w:rPr>
          <w:rFonts w:eastAsiaTheme="minorHAnsi"/>
          <w:lang w:eastAsia="en-US"/>
        </w:rPr>
        <w:t xml:space="preserve">, </w:t>
      </w:r>
      <w:r w:rsidR="003C2FFD" w:rsidRPr="009C4CF4">
        <w:rPr>
          <w:rFonts w:eastAsiaTheme="minorHAnsi"/>
          <w:lang w:eastAsia="en-US"/>
        </w:rPr>
        <w:t>uzavření nájemní smlouvy, uvedené v příloze č. 22 zápisu (příloha č. 3</w:t>
      </w:r>
      <w:r w:rsidR="003C2FFD">
        <w:rPr>
          <w:rFonts w:eastAsiaTheme="minorHAnsi"/>
          <w:lang w:eastAsia="en-US"/>
        </w:rPr>
        <w:t xml:space="preserve"> </w:t>
      </w:r>
      <w:r w:rsidR="003C2FFD" w:rsidRPr="009C4CF4">
        <w:rPr>
          <w:rFonts w:eastAsiaTheme="minorHAnsi"/>
          <w:lang w:eastAsia="en-US"/>
        </w:rPr>
        <w:t>tohoto materiálu) k bytové jednotce č. 45 v bytovém domě</w:t>
      </w:r>
      <w:r w:rsidR="006438AB">
        <w:rPr>
          <w:rFonts w:eastAsiaTheme="minorHAnsi"/>
          <w:lang w:eastAsia="en-US"/>
        </w:rPr>
        <w:t xml:space="preserve">  </w:t>
      </w:r>
      <w:r w:rsidR="003C2FFD" w:rsidRPr="009C4CF4">
        <w:rPr>
          <w:rFonts w:eastAsiaTheme="minorHAnsi"/>
          <w:lang w:eastAsia="en-US"/>
        </w:rPr>
        <w:t xml:space="preserve"> č. p. </w:t>
      </w:r>
      <w:r w:rsidR="007A6737">
        <w:rPr>
          <w:rFonts w:eastAsiaTheme="minorHAnsi"/>
          <w:lang w:eastAsia="en-US"/>
        </w:rPr>
        <w:t>xxxxxxxxxx</w:t>
      </w:r>
      <w:r w:rsidR="003C2FFD" w:rsidRPr="009C4CF4">
        <w:rPr>
          <w:rFonts w:eastAsiaTheme="minorHAnsi"/>
          <w:lang w:eastAsia="en-US"/>
        </w:rPr>
        <w:t xml:space="preserve"> v Břeclavi, na ul. K. H.</w:t>
      </w:r>
      <w:r w:rsidR="003C2FFD">
        <w:rPr>
          <w:rFonts w:eastAsiaTheme="minorHAnsi"/>
          <w:lang w:eastAsia="en-US"/>
        </w:rPr>
        <w:t xml:space="preserve"> </w:t>
      </w:r>
      <w:r w:rsidR="003C2FFD" w:rsidRPr="009C4CF4">
        <w:rPr>
          <w:rFonts w:eastAsiaTheme="minorHAnsi"/>
          <w:lang w:eastAsia="en-US"/>
        </w:rPr>
        <w:t xml:space="preserve">Máchy </w:t>
      </w:r>
      <w:r w:rsidR="007A6737">
        <w:rPr>
          <w:rFonts w:eastAsiaTheme="minorHAnsi"/>
          <w:lang w:eastAsia="en-US"/>
        </w:rPr>
        <w:t>xxxxxxxxxxx</w:t>
      </w:r>
      <w:r w:rsidR="003C2FFD" w:rsidRPr="009C4CF4">
        <w:rPr>
          <w:rFonts w:eastAsiaTheme="minorHAnsi"/>
          <w:lang w:eastAsia="en-US"/>
        </w:rPr>
        <w:t xml:space="preserve"> s </w:t>
      </w:r>
      <w:r w:rsidR="007A6737">
        <w:rPr>
          <w:rFonts w:eastAsiaTheme="minorHAnsi"/>
          <w:lang w:eastAsia="en-US"/>
        </w:rPr>
        <w:t>xxxxxxxxxxx</w:t>
      </w:r>
      <w:r w:rsidR="003C2FFD" w:rsidRPr="009C4CF4">
        <w:rPr>
          <w:rFonts w:eastAsiaTheme="minorHAnsi"/>
          <w:lang w:eastAsia="en-US"/>
        </w:rPr>
        <w:t xml:space="preserve"> s tím, že</w:t>
      </w:r>
      <w:r w:rsidR="003C2FFD">
        <w:rPr>
          <w:rFonts w:eastAsiaTheme="minorHAnsi"/>
          <w:lang w:eastAsia="en-US"/>
        </w:rPr>
        <w:t xml:space="preserve"> </w:t>
      </w:r>
      <w:r w:rsidR="003C2FFD" w:rsidRPr="009C4CF4">
        <w:rPr>
          <w:rFonts w:eastAsiaTheme="minorHAnsi"/>
          <w:lang w:eastAsia="en-US"/>
        </w:rPr>
        <w:t>smlouva bude uzavřena na dobu určitou do 31. 1. 2021.</w:t>
      </w:r>
    </w:p>
    <w:p w:rsidR="003C2FFD" w:rsidRDefault="003C2FFD" w:rsidP="003C2FFD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22</w:t>
      </w:r>
    </w:p>
    <w:p w:rsidR="00861DFF" w:rsidRDefault="00861DFF" w:rsidP="00861DFF"/>
    <w:p w:rsidR="00D86C7A" w:rsidRDefault="00D86C7A" w:rsidP="00861DFF"/>
    <w:p w:rsidR="0081286E" w:rsidRDefault="0081286E" w:rsidP="00861DFF"/>
    <w:p w:rsidR="006438AB" w:rsidRDefault="00861DFF" w:rsidP="006438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R/78/13/</w:t>
      </w:r>
      <w:r w:rsidR="006438AB">
        <w:rPr>
          <w:b/>
          <w:bCs/>
        </w:rPr>
        <w:t>28</w:t>
      </w:r>
      <w:r w:rsidR="006438AB" w:rsidRPr="006438AB">
        <w:rPr>
          <w:rFonts w:eastAsiaTheme="minorHAnsi"/>
          <w:lang w:eastAsia="en-US"/>
        </w:rPr>
        <w:t xml:space="preserve"> </w:t>
      </w:r>
      <w:r w:rsidR="006438AB" w:rsidRPr="00635040">
        <w:rPr>
          <w:rFonts w:eastAsiaTheme="minorHAnsi"/>
          <w:lang w:eastAsia="en-US"/>
        </w:rPr>
        <w:t>v souladu s ustanovením § 102 odst. 2 písm. b) zákona č. 128/2000 Sb.,</w:t>
      </w:r>
      <w:r w:rsidR="006438AB">
        <w:rPr>
          <w:rFonts w:eastAsiaTheme="minorHAnsi"/>
          <w:lang w:eastAsia="en-US"/>
        </w:rPr>
        <w:t xml:space="preserve"> </w:t>
      </w:r>
      <w:r w:rsidR="006438AB" w:rsidRPr="00635040">
        <w:rPr>
          <w:rFonts w:eastAsiaTheme="minorHAnsi"/>
          <w:lang w:eastAsia="en-US"/>
        </w:rPr>
        <w:t>o obcích (obecní zřízení), ve znění pozdějších předpisů,</w:t>
      </w:r>
      <w:r w:rsidR="006438AB">
        <w:rPr>
          <w:rFonts w:eastAsiaTheme="minorHAnsi"/>
          <w:lang w:eastAsia="en-US"/>
        </w:rPr>
        <w:t xml:space="preserve"> </w:t>
      </w:r>
      <w:r w:rsidR="006438AB" w:rsidRPr="00635040">
        <w:rPr>
          <w:rFonts w:eastAsiaTheme="minorHAnsi"/>
          <w:lang w:eastAsia="en-US"/>
        </w:rPr>
        <w:t>školským příspěvkovým organizacím uvedeným v příloze tohoto materiálu</w:t>
      </w:r>
      <w:r w:rsidR="006438AB">
        <w:rPr>
          <w:rFonts w:eastAsiaTheme="minorHAnsi"/>
          <w:lang w:eastAsia="en-US"/>
        </w:rPr>
        <w:t xml:space="preserve"> </w:t>
      </w:r>
      <w:r w:rsidR="006438AB" w:rsidRPr="00635040">
        <w:rPr>
          <w:rFonts w:eastAsiaTheme="minorHAnsi"/>
          <w:lang w:eastAsia="en-US"/>
        </w:rPr>
        <w:t>použití finančních prostředků přidělených zřizovatelem na provoz v roce 2013 na mzdy, a to</w:t>
      </w:r>
      <w:r w:rsidR="006438AB">
        <w:rPr>
          <w:rFonts w:eastAsiaTheme="minorHAnsi"/>
          <w:lang w:eastAsia="en-US"/>
        </w:rPr>
        <w:t xml:space="preserve"> </w:t>
      </w:r>
      <w:r w:rsidR="006438AB" w:rsidRPr="00635040">
        <w:rPr>
          <w:rFonts w:eastAsiaTheme="minorHAnsi"/>
          <w:lang w:eastAsia="en-US"/>
        </w:rPr>
        <w:t>tak, jak je uvedeno v příloze č. 23 zápisu (příloha č. 1 tohoto materiálu).</w:t>
      </w:r>
    </w:p>
    <w:p w:rsidR="006438AB" w:rsidRDefault="006438AB" w:rsidP="006438A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</w:t>
      </w:r>
      <w:r w:rsidR="009030D9">
        <w:rPr>
          <w:rFonts w:eastAsiaTheme="minorHAnsi"/>
          <w:b/>
          <w:lang w:eastAsia="en-US"/>
        </w:rPr>
        <w:t>3</w:t>
      </w:r>
    </w:p>
    <w:p w:rsidR="00861DFF" w:rsidRDefault="00861DFF" w:rsidP="00861DFF"/>
    <w:p w:rsidR="00861DFF" w:rsidRDefault="00861DFF" w:rsidP="00861DFF"/>
    <w:p w:rsidR="00EA156E" w:rsidRDefault="00861DFF" w:rsidP="00EA156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R/78/13/</w:t>
      </w:r>
      <w:r w:rsidR="00EA156E">
        <w:rPr>
          <w:b/>
          <w:bCs/>
        </w:rPr>
        <w:t>29</w:t>
      </w:r>
      <w:r w:rsidR="00EA156E" w:rsidRPr="00EA156E">
        <w:rPr>
          <w:rFonts w:eastAsiaTheme="minorHAnsi"/>
          <w:lang w:eastAsia="en-US"/>
        </w:rPr>
        <w:t xml:space="preserve"> </w:t>
      </w:r>
      <w:r w:rsidR="00EA156E" w:rsidRPr="002C76BD">
        <w:rPr>
          <w:rFonts w:eastAsiaTheme="minorHAnsi"/>
          <w:lang w:eastAsia="en-US"/>
        </w:rPr>
        <w:t>v souladu s ustanovením § 102 odst. 2 písm. b) zákona č. 128/2000 Sb.,</w:t>
      </w:r>
      <w:r w:rsidR="00EA156E">
        <w:rPr>
          <w:rFonts w:eastAsiaTheme="minorHAnsi"/>
          <w:lang w:eastAsia="en-US"/>
        </w:rPr>
        <w:t xml:space="preserve"> </w:t>
      </w:r>
      <w:r w:rsidR="00EA156E" w:rsidRPr="002C76BD">
        <w:rPr>
          <w:rFonts w:eastAsiaTheme="minorHAnsi"/>
          <w:lang w:eastAsia="en-US"/>
        </w:rPr>
        <w:t>o obcích (obecní zřízení), ve znění platných předpisů,</w:t>
      </w:r>
      <w:r w:rsidR="00EA156E">
        <w:rPr>
          <w:rFonts w:eastAsiaTheme="minorHAnsi"/>
          <w:lang w:eastAsia="en-US"/>
        </w:rPr>
        <w:t xml:space="preserve"> </w:t>
      </w:r>
      <w:r w:rsidR="00EA156E" w:rsidRPr="002C76BD">
        <w:rPr>
          <w:rFonts w:eastAsiaTheme="minorHAnsi"/>
          <w:lang w:eastAsia="en-US"/>
        </w:rPr>
        <w:t>konečné závazné ukazatele rozpočtu r. 2013 příspěvkových organizací,</w:t>
      </w:r>
      <w:r w:rsidR="00EA156E">
        <w:rPr>
          <w:rFonts w:eastAsiaTheme="minorHAnsi"/>
          <w:lang w:eastAsia="en-US"/>
        </w:rPr>
        <w:t xml:space="preserve"> </w:t>
      </w:r>
      <w:r w:rsidR="00EA156E" w:rsidRPr="002C76BD">
        <w:rPr>
          <w:rFonts w:eastAsiaTheme="minorHAnsi"/>
          <w:lang w:eastAsia="en-US"/>
        </w:rPr>
        <w:t>uvedené v příloze č. 24 zápisu (příloha č. 1 tohoto materiálu).</w:t>
      </w:r>
    </w:p>
    <w:p w:rsidR="00EA156E" w:rsidRDefault="00EA156E" w:rsidP="00EA156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24</w:t>
      </w:r>
    </w:p>
    <w:p w:rsidR="00861DFF" w:rsidRDefault="00861DFF" w:rsidP="00861DFF"/>
    <w:p w:rsidR="00861DFF" w:rsidRDefault="00861DFF" w:rsidP="00861DFF"/>
    <w:p w:rsidR="002F3B7C" w:rsidRDefault="00861DFF" w:rsidP="002F3B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2F3B7C">
        <w:rPr>
          <w:b/>
          <w:bCs/>
        </w:rPr>
        <w:t>30</w:t>
      </w:r>
      <w:r w:rsidR="002F3B7C" w:rsidRPr="002F3B7C">
        <w:rPr>
          <w:rFonts w:eastAsiaTheme="minorHAnsi"/>
          <w:lang w:eastAsia="en-US"/>
        </w:rPr>
        <w:t xml:space="preserve"> </w:t>
      </w:r>
      <w:r w:rsidR="002F3B7C" w:rsidRPr="00C82DB0">
        <w:rPr>
          <w:rFonts w:eastAsiaTheme="minorHAnsi"/>
          <w:lang w:eastAsia="en-US"/>
        </w:rPr>
        <w:t>v souladu s ustanovením § 102 odst. 3 zákona č. 128/2000 Sb., o obcích</w:t>
      </w:r>
      <w:r w:rsidR="002F3B7C">
        <w:rPr>
          <w:rFonts w:eastAsiaTheme="minorHAnsi"/>
          <w:lang w:eastAsia="en-US"/>
        </w:rPr>
        <w:t xml:space="preserve"> </w:t>
      </w:r>
      <w:r w:rsidR="002F3B7C" w:rsidRPr="00C82DB0">
        <w:rPr>
          <w:rFonts w:eastAsiaTheme="minorHAnsi"/>
          <w:lang w:eastAsia="en-US"/>
        </w:rPr>
        <w:t>(obecní zřízení), ve znění pozdějších předpisů,</w:t>
      </w:r>
      <w:r w:rsidR="002F3B7C">
        <w:rPr>
          <w:rFonts w:eastAsiaTheme="minorHAnsi"/>
          <w:lang w:eastAsia="en-US"/>
        </w:rPr>
        <w:t xml:space="preserve"> </w:t>
      </w:r>
      <w:r w:rsidR="002F3B7C" w:rsidRPr="00C82DB0">
        <w:rPr>
          <w:rFonts w:eastAsiaTheme="minorHAnsi"/>
          <w:lang w:eastAsia="en-US"/>
        </w:rPr>
        <w:t>Ceník pronájmu prodejních stánků města Břeclavi, uvedený v</w:t>
      </w:r>
      <w:r w:rsidR="002F3B7C">
        <w:rPr>
          <w:rFonts w:eastAsiaTheme="minorHAnsi"/>
          <w:lang w:eastAsia="en-US"/>
        </w:rPr>
        <w:t> </w:t>
      </w:r>
      <w:r w:rsidR="002F3B7C" w:rsidRPr="00C82DB0">
        <w:rPr>
          <w:rFonts w:eastAsiaTheme="minorHAnsi"/>
          <w:lang w:eastAsia="en-US"/>
        </w:rPr>
        <w:t>příloze</w:t>
      </w:r>
      <w:r w:rsidR="002F3B7C">
        <w:rPr>
          <w:rFonts w:eastAsiaTheme="minorHAnsi"/>
          <w:lang w:eastAsia="en-US"/>
        </w:rPr>
        <w:t xml:space="preserve"> </w:t>
      </w:r>
      <w:r w:rsidR="002F3B7C" w:rsidRPr="00C82DB0">
        <w:rPr>
          <w:rFonts w:eastAsiaTheme="minorHAnsi"/>
          <w:lang w:eastAsia="en-US"/>
        </w:rPr>
        <w:t>č. 25 zápisu (příloha č. 1 tohoto materiálu), platný od 1. 1. 2014</w:t>
      </w:r>
      <w:r w:rsidR="002F3B7C">
        <w:rPr>
          <w:rFonts w:eastAsiaTheme="minorHAnsi"/>
          <w:lang w:eastAsia="en-US"/>
        </w:rPr>
        <w:t>.</w:t>
      </w:r>
    </w:p>
    <w:p w:rsidR="002F3B7C" w:rsidRDefault="002F3B7C" w:rsidP="002F3B7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25</w:t>
      </w:r>
    </w:p>
    <w:p w:rsidR="00861DFF" w:rsidRDefault="00861DFF" w:rsidP="00861DFF">
      <w:pPr>
        <w:rPr>
          <w:b/>
          <w:bCs/>
        </w:rPr>
      </w:pPr>
    </w:p>
    <w:p w:rsidR="00861DFF" w:rsidRDefault="00861DFF" w:rsidP="00861DFF">
      <w:pPr>
        <w:rPr>
          <w:b/>
          <w:bCs/>
        </w:rPr>
      </w:pPr>
    </w:p>
    <w:p w:rsidR="002A0D39" w:rsidRPr="009001F9" w:rsidRDefault="00861DFF" w:rsidP="002A0D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R/78/13/</w:t>
      </w:r>
      <w:r w:rsidR="002A0D39">
        <w:rPr>
          <w:b/>
          <w:bCs/>
        </w:rPr>
        <w:t>31</w:t>
      </w:r>
      <w:r w:rsidR="002A0D39" w:rsidRPr="002A0D39">
        <w:rPr>
          <w:rFonts w:eastAsiaTheme="minorHAnsi"/>
          <w:lang w:eastAsia="en-US"/>
        </w:rPr>
        <w:t xml:space="preserve"> </w:t>
      </w:r>
      <w:r w:rsidR="002A0D39" w:rsidRPr="009001F9">
        <w:rPr>
          <w:rFonts w:eastAsiaTheme="minorHAnsi"/>
          <w:lang w:eastAsia="en-US"/>
        </w:rPr>
        <w:t>v souladu s ustanovením § 102 odst. 2 písm</w:t>
      </w:r>
      <w:r w:rsidR="002A0D39">
        <w:rPr>
          <w:rFonts w:eastAsiaTheme="minorHAnsi"/>
          <w:lang w:eastAsia="en-US"/>
        </w:rPr>
        <w:t>.</w:t>
      </w:r>
      <w:r w:rsidR="002A0D39" w:rsidRPr="009001F9">
        <w:rPr>
          <w:rFonts w:eastAsiaTheme="minorHAnsi"/>
          <w:lang w:eastAsia="en-US"/>
        </w:rPr>
        <w:t xml:space="preserve"> m) zákona č. 128/2000</w:t>
      </w:r>
      <w:r w:rsidR="002A0D39">
        <w:rPr>
          <w:rFonts w:eastAsiaTheme="minorHAnsi"/>
          <w:lang w:eastAsia="en-US"/>
        </w:rPr>
        <w:t xml:space="preserve"> </w:t>
      </w:r>
      <w:r w:rsidR="002A0D39" w:rsidRPr="009001F9">
        <w:rPr>
          <w:rFonts w:eastAsiaTheme="minorHAnsi"/>
          <w:lang w:eastAsia="en-US"/>
        </w:rPr>
        <w:t>Sb., o obcích (obecní zřízení), ve znění pozdějších předpisů,</w:t>
      </w:r>
      <w:r w:rsidR="002A0D39">
        <w:rPr>
          <w:rFonts w:eastAsiaTheme="minorHAnsi"/>
          <w:lang w:eastAsia="en-US"/>
        </w:rPr>
        <w:t xml:space="preserve"> </w:t>
      </w:r>
      <w:r w:rsidR="002A0D39" w:rsidRPr="009001F9">
        <w:rPr>
          <w:rFonts w:eastAsiaTheme="minorHAnsi"/>
          <w:lang w:eastAsia="en-US"/>
        </w:rPr>
        <w:t>uzavření dodatku č. 4 ke smlouvě o výpůjčce č. OŠKMS/19/05 uzavřené dne</w:t>
      </w:r>
      <w:r w:rsidR="002A0D39">
        <w:rPr>
          <w:rFonts w:eastAsiaTheme="minorHAnsi"/>
          <w:lang w:eastAsia="en-US"/>
        </w:rPr>
        <w:t xml:space="preserve"> </w:t>
      </w:r>
      <w:r w:rsidR="002A0D39" w:rsidRPr="009001F9">
        <w:rPr>
          <w:rFonts w:eastAsiaTheme="minorHAnsi"/>
          <w:lang w:eastAsia="en-US"/>
        </w:rPr>
        <w:t>27. 12. 2004 mezi městem Břeclav a příspěvkovou organizací Tereza Břeclav, Pod Zámkem</w:t>
      </w:r>
      <w:r w:rsidR="002A0D39">
        <w:rPr>
          <w:rFonts w:eastAsiaTheme="minorHAnsi"/>
          <w:lang w:eastAsia="en-US"/>
        </w:rPr>
        <w:t xml:space="preserve"> </w:t>
      </w:r>
      <w:r w:rsidR="002A0D39" w:rsidRPr="009001F9">
        <w:rPr>
          <w:rFonts w:eastAsiaTheme="minorHAnsi"/>
          <w:lang w:eastAsia="en-US"/>
        </w:rPr>
        <w:t>2881/5, Břeclav, IČ: 13691163, ve znění dodatků č. 1, 2 a 3, uvedeného v příloze č. 26</w:t>
      </w:r>
      <w:r w:rsidR="002A0D39">
        <w:rPr>
          <w:rFonts w:eastAsiaTheme="minorHAnsi"/>
          <w:lang w:eastAsia="en-US"/>
        </w:rPr>
        <w:t xml:space="preserve"> </w:t>
      </w:r>
      <w:r w:rsidR="002A0D39" w:rsidRPr="009001F9">
        <w:rPr>
          <w:rFonts w:eastAsiaTheme="minorHAnsi"/>
          <w:lang w:eastAsia="en-US"/>
        </w:rPr>
        <w:t>zápisu (příloha č. 1 tohoto materiálu).</w:t>
      </w:r>
    </w:p>
    <w:p w:rsidR="002A0D39" w:rsidRDefault="002A0D39" w:rsidP="002A0D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26</w:t>
      </w:r>
    </w:p>
    <w:p w:rsidR="00861DFF" w:rsidRDefault="00861DFF" w:rsidP="00861DFF"/>
    <w:p w:rsidR="00861DFF" w:rsidRDefault="00861DFF" w:rsidP="00861DFF"/>
    <w:p w:rsidR="002F60BD" w:rsidRPr="009850A1" w:rsidRDefault="00861DFF" w:rsidP="002F60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2A0D39">
        <w:rPr>
          <w:b/>
          <w:bCs/>
        </w:rPr>
        <w:t>32a</w:t>
      </w:r>
      <w:r w:rsidR="002F60BD" w:rsidRPr="002F60BD">
        <w:rPr>
          <w:rFonts w:eastAsiaTheme="minorHAnsi"/>
          <w:lang w:eastAsia="en-US"/>
        </w:rPr>
        <w:t xml:space="preserve"> </w:t>
      </w:r>
      <w:r w:rsidR="002F60BD" w:rsidRPr="009850A1">
        <w:rPr>
          <w:rFonts w:eastAsiaTheme="minorHAnsi"/>
          <w:lang w:eastAsia="en-US"/>
        </w:rPr>
        <w:t>v souladu s ustanovením § 102 odst. 3 zákona č. 128/2000 Sb., o obcích</w:t>
      </w:r>
      <w:r w:rsidR="002F60BD">
        <w:rPr>
          <w:rFonts w:eastAsiaTheme="minorHAnsi"/>
          <w:lang w:eastAsia="en-US"/>
        </w:rPr>
        <w:t xml:space="preserve"> </w:t>
      </w:r>
      <w:r w:rsidR="002F60BD" w:rsidRPr="009850A1">
        <w:rPr>
          <w:rFonts w:eastAsiaTheme="minorHAnsi"/>
          <w:lang w:eastAsia="en-US"/>
        </w:rPr>
        <w:t>(obecní zřízení), ve znění pozdějších předpisů,</w:t>
      </w:r>
      <w:r w:rsidR="002F60BD">
        <w:rPr>
          <w:rFonts w:eastAsiaTheme="minorHAnsi"/>
          <w:lang w:eastAsia="en-US"/>
        </w:rPr>
        <w:t xml:space="preserve"> </w:t>
      </w:r>
      <w:r w:rsidR="006B6A8C">
        <w:rPr>
          <w:rFonts w:eastAsiaTheme="minorHAnsi"/>
          <w:b/>
          <w:bCs/>
          <w:lang w:eastAsia="en-US"/>
        </w:rPr>
        <w:t xml:space="preserve"> </w:t>
      </w:r>
      <w:r w:rsidR="002F60BD" w:rsidRPr="009850A1">
        <w:rPr>
          <w:rFonts w:eastAsiaTheme="minorHAnsi"/>
          <w:lang w:eastAsia="en-US"/>
        </w:rPr>
        <w:t>uzavření dodatku č. 1 ke Smlouvě o poskytnutí dotace z rozpočtu města Břeclavi</w:t>
      </w:r>
      <w:r w:rsidR="002F60BD">
        <w:rPr>
          <w:rFonts w:eastAsiaTheme="minorHAnsi"/>
          <w:lang w:eastAsia="en-US"/>
        </w:rPr>
        <w:t xml:space="preserve"> </w:t>
      </w:r>
      <w:r w:rsidR="002F60BD" w:rsidRPr="009850A1">
        <w:rPr>
          <w:rFonts w:eastAsiaTheme="minorHAnsi"/>
          <w:lang w:eastAsia="en-US"/>
        </w:rPr>
        <w:t>č. 66/2013/OŠKMS/K/Dotace/Oprava uzavřené dne 23. 4. 2013 uvedeného v</w:t>
      </w:r>
      <w:r w:rsidR="006B6A8C">
        <w:rPr>
          <w:rFonts w:eastAsiaTheme="minorHAnsi"/>
          <w:lang w:eastAsia="en-US"/>
        </w:rPr>
        <w:t> </w:t>
      </w:r>
      <w:r w:rsidR="002F60BD" w:rsidRPr="009850A1">
        <w:rPr>
          <w:rFonts w:eastAsiaTheme="minorHAnsi"/>
          <w:lang w:eastAsia="en-US"/>
        </w:rPr>
        <w:t>příloze</w:t>
      </w:r>
      <w:r w:rsidR="006B6A8C">
        <w:rPr>
          <w:rFonts w:eastAsiaTheme="minorHAnsi"/>
          <w:lang w:eastAsia="en-US"/>
        </w:rPr>
        <w:t xml:space="preserve"> </w:t>
      </w:r>
      <w:r w:rsidR="002F60BD" w:rsidRPr="009850A1">
        <w:rPr>
          <w:rFonts w:eastAsiaTheme="minorHAnsi"/>
          <w:lang w:eastAsia="en-US"/>
        </w:rPr>
        <w:t>č. 27 zápisu (příloha č. 1 tohoto materiálu)</w:t>
      </w:r>
      <w:r w:rsidR="001E3F98">
        <w:rPr>
          <w:rFonts w:eastAsiaTheme="minorHAnsi"/>
          <w:lang w:eastAsia="en-US"/>
        </w:rPr>
        <w:t>.</w:t>
      </w:r>
    </w:p>
    <w:p w:rsidR="002F60BD" w:rsidRDefault="002F60BD" w:rsidP="002F60B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27</w:t>
      </w:r>
    </w:p>
    <w:p w:rsidR="00861DFF" w:rsidRDefault="00861DFF" w:rsidP="00861DFF"/>
    <w:p w:rsidR="00861DFF" w:rsidRDefault="00861DFF" w:rsidP="00861DFF"/>
    <w:p w:rsidR="00CA65CE" w:rsidRPr="00CA65CE" w:rsidRDefault="00861DFF" w:rsidP="00CA65C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R/78/13/</w:t>
      </w:r>
      <w:r w:rsidR="002A0D39">
        <w:rPr>
          <w:b/>
          <w:bCs/>
        </w:rPr>
        <w:t>32b</w:t>
      </w:r>
      <w:r w:rsidR="002F60BD" w:rsidRPr="002F60BD">
        <w:rPr>
          <w:rFonts w:eastAsiaTheme="minorHAnsi"/>
          <w:lang w:eastAsia="en-US"/>
        </w:rPr>
        <w:t xml:space="preserve"> </w:t>
      </w:r>
      <w:r w:rsidR="00CA65CE" w:rsidRPr="009850A1">
        <w:rPr>
          <w:rFonts w:eastAsiaTheme="minorHAnsi"/>
          <w:lang w:eastAsia="en-US"/>
        </w:rPr>
        <w:t>v souladu s ustanovením § 102 odst. 3 zákona č. 128/2000 Sb., o obcích</w:t>
      </w:r>
      <w:r w:rsidR="00CA65CE">
        <w:rPr>
          <w:rFonts w:eastAsiaTheme="minorHAnsi"/>
          <w:lang w:eastAsia="en-US"/>
        </w:rPr>
        <w:t xml:space="preserve"> </w:t>
      </w:r>
      <w:r w:rsidR="00CA65CE" w:rsidRPr="009850A1">
        <w:rPr>
          <w:rFonts w:eastAsiaTheme="minorHAnsi"/>
          <w:lang w:eastAsia="en-US"/>
        </w:rPr>
        <w:t>(obecní zřízení), ve znění pozdějších předpisů,</w:t>
      </w:r>
      <w:r w:rsidR="00CA65CE">
        <w:rPr>
          <w:rFonts w:eastAsiaTheme="minorHAnsi"/>
          <w:lang w:eastAsia="en-US"/>
        </w:rPr>
        <w:t xml:space="preserve"> </w:t>
      </w:r>
      <w:r w:rsidR="00CA65CE" w:rsidRPr="009850A1">
        <w:rPr>
          <w:rFonts w:eastAsiaTheme="minorHAnsi"/>
          <w:lang w:eastAsia="en-US"/>
        </w:rPr>
        <w:t>uzavření dodatku č. 1 ke Smlouvě o poskytnutí dotace z rozpočtu města Břeclavi</w:t>
      </w:r>
      <w:r w:rsidR="00CA65CE">
        <w:rPr>
          <w:rFonts w:eastAsiaTheme="minorHAnsi"/>
          <w:lang w:eastAsia="en-US"/>
        </w:rPr>
        <w:t xml:space="preserve"> </w:t>
      </w:r>
      <w:r w:rsidR="00CA65CE" w:rsidRPr="009850A1">
        <w:rPr>
          <w:rFonts w:eastAsiaTheme="minorHAnsi"/>
          <w:lang w:eastAsia="en-US"/>
        </w:rPr>
        <w:t>č. 104/2013/OŠKMS/S/Dotace/Fotbal uzavřené dne 9. 5. 2013 uvedeného v</w:t>
      </w:r>
      <w:r w:rsidR="00CA65CE">
        <w:rPr>
          <w:rFonts w:eastAsiaTheme="minorHAnsi"/>
          <w:lang w:eastAsia="en-US"/>
        </w:rPr>
        <w:t> </w:t>
      </w:r>
      <w:r w:rsidR="00CA65CE" w:rsidRPr="009850A1">
        <w:rPr>
          <w:rFonts w:eastAsiaTheme="minorHAnsi"/>
          <w:lang w:eastAsia="en-US"/>
        </w:rPr>
        <w:t>příloze</w:t>
      </w:r>
      <w:r w:rsidR="00CA65CE">
        <w:rPr>
          <w:rFonts w:eastAsiaTheme="minorHAnsi"/>
          <w:lang w:eastAsia="en-US"/>
        </w:rPr>
        <w:t xml:space="preserve"> </w:t>
      </w:r>
      <w:r w:rsidR="00CA65CE" w:rsidRPr="009850A1">
        <w:rPr>
          <w:rFonts w:eastAsiaTheme="minorHAnsi"/>
          <w:lang w:eastAsia="en-US"/>
        </w:rPr>
        <w:t>č. 28 zápisu (příloha č. 2 tohoto materiálu).</w:t>
      </w:r>
    </w:p>
    <w:p w:rsidR="00CA65CE" w:rsidRDefault="00CA65CE" w:rsidP="00CA65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28</w:t>
      </w:r>
    </w:p>
    <w:p w:rsidR="00861DFF" w:rsidRDefault="00861DFF" w:rsidP="00CA65CE">
      <w:pPr>
        <w:autoSpaceDE w:val="0"/>
        <w:autoSpaceDN w:val="0"/>
        <w:adjustRightInd w:val="0"/>
        <w:jc w:val="both"/>
      </w:pPr>
    </w:p>
    <w:p w:rsidR="00861DFF" w:rsidRDefault="00861DFF" w:rsidP="00861DFF"/>
    <w:p w:rsidR="00F64A4E" w:rsidRDefault="00861DFF" w:rsidP="00F64A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9A76F8">
        <w:rPr>
          <w:b/>
          <w:bCs/>
        </w:rPr>
        <w:t>36</w:t>
      </w:r>
      <w:r w:rsidR="00F64A4E" w:rsidRP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v souladu s ustanovením § 102 odst. 2 písm. m) zákona č. 128/2000 Sb.,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o obcích (obecní zřízení), ve znění pozdějších předpisů,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uzavření Dodatku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č. 10 ke smlouvě o výpůjčce č. 1/2004 ze dne 25.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2.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2004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s Diecézní charitou Brno, Oblastní charitou Břeclav, se sídlem Břeclav, Svatoplukova 18,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IČ</w:t>
      </w:r>
      <w:r w:rsidR="00F64A4E">
        <w:rPr>
          <w:rFonts w:eastAsiaTheme="minorHAnsi"/>
          <w:lang w:eastAsia="en-US"/>
        </w:rPr>
        <w:t>:</w:t>
      </w:r>
      <w:r w:rsidR="00F64A4E" w:rsidRPr="00B161E8">
        <w:rPr>
          <w:rFonts w:eastAsiaTheme="minorHAnsi"/>
          <w:lang w:eastAsia="en-US"/>
        </w:rPr>
        <w:t xml:space="preserve"> 449 90 260 na budovu sloužící jako azylový dům, který je uveden v</w:t>
      </w:r>
      <w:r w:rsidR="00F64A4E">
        <w:rPr>
          <w:rFonts w:eastAsiaTheme="minorHAnsi"/>
          <w:lang w:eastAsia="en-US"/>
        </w:rPr>
        <w:t> </w:t>
      </w:r>
      <w:r w:rsidR="00F64A4E" w:rsidRPr="00B161E8">
        <w:rPr>
          <w:rFonts w:eastAsiaTheme="minorHAnsi"/>
          <w:lang w:eastAsia="en-US"/>
        </w:rPr>
        <w:t>příloze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č</w:t>
      </w:r>
      <w:r w:rsidR="00F64A4E">
        <w:rPr>
          <w:rFonts w:eastAsiaTheme="minorHAnsi"/>
          <w:lang w:eastAsia="en-US"/>
        </w:rPr>
        <w:t>. 32</w:t>
      </w:r>
      <w:r w:rsidR="00F64A4E" w:rsidRPr="00B161E8">
        <w:rPr>
          <w:rFonts w:eastAsiaTheme="minorHAnsi"/>
          <w:lang w:eastAsia="en-US"/>
        </w:rPr>
        <w:t xml:space="preserve"> zápisu (příloha č.</w:t>
      </w:r>
      <w:r w:rsidR="00F64A4E">
        <w:rPr>
          <w:rFonts w:eastAsiaTheme="minorHAnsi"/>
          <w:lang w:eastAsia="en-US"/>
        </w:rPr>
        <w:t xml:space="preserve"> </w:t>
      </w:r>
      <w:r w:rsidR="00F64A4E" w:rsidRPr="00B161E8">
        <w:rPr>
          <w:rFonts w:eastAsiaTheme="minorHAnsi"/>
          <w:lang w:eastAsia="en-US"/>
        </w:rPr>
        <w:t>1 tohoto materiálu).</w:t>
      </w:r>
    </w:p>
    <w:p w:rsidR="00F64A4E" w:rsidRDefault="00F64A4E" w:rsidP="00F64A4E">
      <w:pPr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32</w:t>
      </w:r>
    </w:p>
    <w:p w:rsidR="00861DFF" w:rsidRDefault="00861DFF" w:rsidP="00861DFF"/>
    <w:p w:rsidR="00861DFF" w:rsidRDefault="00861DFF" w:rsidP="00861DFF"/>
    <w:p w:rsidR="00813AD6" w:rsidRDefault="00861DFF" w:rsidP="00813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R/78/13/</w:t>
      </w:r>
      <w:r w:rsidR="0001089B">
        <w:rPr>
          <w:b/>
          <w:bCs/>
        </w:rPr>
        <w:t>37</w:t>
      </w:r>
      <w:r w:rsidR="00813AD6" w:rsidRPr="00813AD6">
        <w:rPr>
          <w:rFonts w:eastAsiaTheme="minorHAnsi"/>
          <w:lang w:eastAsia="en-US"/>
        </w:rPr>
        <w:t xml:space="preserve"> </w:t>
      </w:r>
      <w:r w:rsidR="00813AD6" w:rsidRPr="00F610EF">
        <w:rPr>
          <w:rFonts w:eastAsiaTheme="minorHAnsi"/>
          <w:lang w:eastAsia="en-US"/>
        </w:rPr>
        <w:t>v souladu s ustanovením § 102 odst. 3 zákona č. 128/2000 Sb., o obcích</w:t>
      </w:r>
      <w:r w:rsidR="00813AD6">
        <w:rPr>
          <w:rFonts w:eastAsiaTheme="minorHAnsi"/>
          <w:lang w:eastAsia="en-US"/>
        </w:rPr>
        <w:t xml:space="preserve"> </w:t>
      </w:r>
      <w:r w:rsidR="00813AD6" w:rsidRPr="00F610EF">
        <w:rPr>
          <w:rFonts w:eastAsiaTheme="minorHAnsi"/>
          <w:lang w:eastAsia="en-US"/>
        </w:rPr>
        <w:t>(obecní zřízení), ve znění pozdějších předpisů,</w:t>
      </w:r>
      <w:r w:rsidR="00813AD6">
        <w:rPr>
          <w:rFonts w:eastAsiaTheme="minorHAnsi"/>
          <w:lang w:eastAsia="en-US"/>
        </w:rPr>
        <w:t xml:space="preserve"> </w:t>
      </w:r>
      <w:r w:rsidR="00813AD6" w:rsidRPr="00F610EF">
        <w:rPr>
          <w:rFonts w:eastAsiaTheme="minorHAnsi"/>
          <w:lang w:eastAsia="en-US"/>
        </w:rPr>
        <w:t>poskytnutí finančního daru ve výši 20 000 Kč a uzavření Darovací smlouvy</w:t>
      </w:r>
      <w:r w:rsidR="00813AD6">
        <w:rPr>
          <w:rFonts w:eastAsiaTheme="minorHAnsi"/>
          <w:lang w:eastAsia="en-US"/>
        </w:rPr>
        <w:t xml:space="preserve"> </w:t>
      </w:r>
      <w:r w:rsidR="00813AD6" w:rsidRPr="00F610EF">
        <w:rPr>
          <w:rFonts w:eastAsiaTheme="minorHAnsi"/>
          <w:lang w:eastAsia="en-US"/>
        </w:rPr>
        <w:t>č.23/2013/OSV s občanským sdružením Sdružení Podané ruce, o.s., Francouzská 36, 602 00</w:t>
      </w:r>
      <w:r w:rsidR="00813AD6">
        <w:rPr>
          <w:rFonts w:eastAsiaTheme="minorHAnsi"/>
          <w:lang w:eastAsia="en-US"/>
        </w:rPr>
        <w:t xml:space="preserve"> </w:t>
      </w:r>
      <w:r w:rsidR="00813AD6" w:rsidRPr="00F610EF">
        <w:rPr>
          <w:rFonts w:eastAsiaTheme="minorHAnsi"/>
          <w:lang w:eastAsia="en-US"/>
        </w:rPr>
        <w:t>Brno, IČ</w:t>
      </w:r>
      <w:r w:rsidR="00813AD6">
        <w:rPr>
          <w:rFonts w:eastAsiaTheme="minorHAnsi"/>
          <w:lang w:eastAsia="en-US"/>
        </w:rPr>
        <w:t>:</w:t>
      </w:r>
      <w:r w:rsidR="00813AD6" w:rsidRPr="00F610EF">
        <w:rPr>
          <w:rFonts w:eastAsiaTheme="minorHAnsi"/>
          <w:lang w:eastAsia="en-US"/>
        </w:rPr>
        <w:t xml:space="preserve"> 605 57 621, která je uvedena v příloze č</w:t>
      </w:r>
      <w:r w:rsidR="00813AD6">
        <w:rPr>
          <w:rFonts w:eastAsiaTheme="minorHAnsi"/>
          <w:lang w:eastAsia="en-US"/>
        </w:rPr>
        <w:t xml:space="preserve">. 33 </w:t>
      </w:r>
      <w:r w:rsidR="00813AD6" w:rsidRPr="00F610EF">
        <w:rPr>
          <w:rFonts w:eastAsiaTheme="minorHAnsi"/>
          <w:lang w:eastAsia="en-US"/>
        </w:rPr>
        <w:t>zápisu (příloha č.</w:t>
      </w:r>
      <w:r w:rsidR="00813AD6">
        <w:rPr>
          <w:rFonts w:eastAsiaTheme="minorHAnsi"/>
          <w:lang w:eastAsia="en-US"/>
        </w:rPr>
        <w:t xml:space="preserve"> </w:t>
      </w:r>
      <w:r w:rsidR="00813AD6" w:rsidRPr="00F610EF">
        <w:rPr>
          <w:rFonts w:eastAsiaTheme="minorHAnsi"/>
          <w:lang w:eastAsia="en-US"/>
        </w:rPr>
        <w:t>1 tohoto</w:t>
      </w:r>
      <w:r w:rsidR="00813AD6">
        <w:rPr>
          <w:rFonts w:eastAsiaTheme="minorHAnsi"/>
          <w:lang w:eastAsia="en-US"/>
        </w:rPr>
        <w:t xml:space="preserve"> </w:t>
      </w:r>
      <w:r w:rsidR="00813AD6" w:rsidRPr="00F610EF">
        <w:rPr>
          <w:rFonts w:eastAsiaTheme="minorHAnsi"/>
          <w:lang w:eastAsia="en-US"/>
        </w:rPr>
        <w:t>materiálu).</w:t>
      </w:r>
    </w:p>
    <w:p w:rsidR="00813AD6" w:rsidRDefault="00813AD6" w:rsidP="00813AD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33</w:t>
      </w:r>
    </w:p>
    <w:p w:rsidR="00861DFF" w:rsidRDefault="00861DFF" w:rsidP="00861DFF"/>
    <w:p w:rsidR="00861DFF" w:rsidRDefault="00861DFF" w:rsidP="00861DFF"/>
    <w:p w:rsidR="00B91A4B" w:rsidRPr="00C138A2" w:rsidRDefault="00861DFF" w:rsidP="00B91A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B91A4B">
        <w:rPr>
          <w:b/>
          <w:bCs/>
        </w:rPr>
        <w:t>38a</w:t>
      </w:r>
      <w:r w:rsidR="00B91A4B" w:rsidRPr="00B91A4B">
        <w:rPr>
          <w:rFonts w:eastAsiaTheme="minorHAnsi"/>
          <w:lang w:eastAsia="en-US"/>
        </w:rPr>
        <w:t xml:space="preserve"> </w:t>
      </w:r>
      <w:r w:rsidR="00B91A4B" w:rsidRPr="00C138A2">
        <w:rPr>
          <w:rFonts w:eastAsiaTheme="minorHAnsi"/>
          <w:lang w:eastAsia="en-US"/>
        </w:rPr>
        <w:t>v souladu s ustanovením § 102 odst. 3 zákona č. 128/2000 Sb., o obcích</w:t>
      </w:r>
      <w:r w:rsidR="00B91A4B">
        <w:rPr>
          <w:rFonts w:eastAsiaTheme="minorHAnsi"/>
          <w:lang w:eastAsia="en-US"/>
        </w:rPr>
        <w:t xml:space="preserve"> </w:t>
      </w:r>
      <w:r w:rsidR="00B91A4B" w:rsidRPr="00C138A2">
        <w:rPr>
          <w:rFonts w:eastAsiaTheme="minorHAnsi"/>
          <w:lang w:eastAsia="en-US"/>
        </w:rPr>
        <w:t>(obecní zřízení), ve znění pozdějších předpisů,</w:t>
      </w:r>
      <w:r w:rsidR="00B91A4B">
        <w:rPr>
          <w:rFonts w:eastAsiaTheme="minorHAnsi"/>
          <w:lang w:eastAsia="en-US"/>
        </w:rPr>
        <w:t xml:space="preserve"> </w:t>
      </w:r>
      <w:r w:rsidR="00B91A4B" w:rsidRPr="00C138A2">
        <w:rPr>
          <w:rFonts w:eastAsiaTheme="minorHAnsi"/>
          <w:lang w:eastAsia="en-US"/>
        </w:rPr>
        <w:t>vyhlášení veřejné zakázky malého rozsahu dle článku 3 odst. 3 písmena c)</w:t>
      </w:r>
      <w:r w:rsidR="00B91A4B">
        <w:rPr>
          <w:rFonts w:eastAsiaTheme="minorHAnsi"/>
          <w:lang w:eastAsia="en-US"/>
        </w:rPr>
        <w:t xml:space="preserve"> </w:t>
      </w:r>
      <w:r w:rsidR="00B91A4B" w:rsidRPr="00C138A2">
        <w:rPr>
          <w:rFonts w:eastAsiaTheme="minorHAnsi"/>
          <w:lang w:eastAsia="en-US"/>
        </w:rPr>
        <w:t>směrnice RM č.1/2013 na akci</w:t>
      </w:r>
      <w:r w:rsidR="00B91A4B">
        <w:rPr>
          <w:rFonts w:eastAsiaTheme="minorHAnsi"/>
          <w:lang w:eastAsia="en-US"/>
        </w:rPr>
        <w:t xml:space="preserve"> „Zateplení objektu ZUŠ Břeclav</w:t>
      </w:r>
      <w:r w:rsidR="00B91A4B" w:rsidRPr="00C138A2">
        <w:rPr>
          <w:rFonts w:eastAsiaTheme="minorHAnsi"/>
          <w:lang w:eastAsia="en-US"/>
        </w:rPr>
        <w:t>‘‘, zadávací dokumentace</w:t>
      </w:r>
      <w:r w:rsidR="00B91A4B">
        <w:rPr>
          <w:rFonts w:eastAsiaTheme="minorHAnsi"/>
          <w:lang w:eastAsia="en-US"/>
        </w:rPr>
        <w:t xml:space="preserve"> </w:t>
      </w:r>
      <w:r w:rsidR="00B91A4B" w:rsidRPr="00C138A2">
        <w:rPr>
          <w:rFonts w:eastAsiaTheme="minorHAnsi"/>
          <w:lang w:eastAsia="en-US"/>
        </w:rPr>
        <w:t>(požadavky a podmínky pro zpracování nabídky a návrh smlouvy o dílo) je uvedena</w:t>
      </w:r>
      <w:r w:rsidR="00B91A4B">
        <w:rPr>
          <w:rFonts w:eastAsiaTheme="minorHAnsi"/>
          <w:lang w:eastAsia="en-US"/>
        </w:rPr>
        <w:t xml:space="preserve"> </w:t>
      </w:r>
      <w:r w:rsidR="00B91A4B" w:rsidRPr="00C138A2">
        <w:rPr>
          <w:rFonts w:eastAsiaTheme="minorHAnsi"/>
          <w:lang w:eastAsia="en-US"/>
        </w:rPr>
        <w:t>v příloze č. 34 zápisu (příloha č.</w:t>
      </w:r>
      <w:r w:rsidR="00B91A4B">
        <w:rPr>
          <w:rFonts w:eastAsiaTheme="minorHAnsi"/>
          <w:lang w:eastAsia="en-US"/>
        </w:rPr>
        <w:t xml:space="preserve"> </w:t>
      </w:r>
      <w:r w:rsidR="00B91A4B" w:rsidRPr="00C138A2">
        <w:rPr>
          <w:rFonts w:eastAsiaTheme="minorHAnsi"/>
          <w:lang w:eastAsia="en-US"/>
        </w:rPr>
        <w:t>1 tohoto materiálu)</w:t>
      </w:r>
      <w:r w:rsidR="00B91A4B">
        <w:rPr>
          <w:rFonts w:eastAsiaTheme="minorHAnsi"/>
          <w:lang w:eastAsia="en-US"/>
        </w:rPr>
        <w:t>.</w:t>
      </w:r>
    </w:p>
    <w:p w:rsidR="00B91A4B" w:rsidRDefault="00B91A4B" w:rsidP="00B91A4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34</w:t>
      </w:r>
    </w:p>
    <w:p w:rsidR="00861DFF" w:rsidRDefault="00861DFF" w:rsidP="00861DFF"/>
    <w:p w:rsidR="00861DFF" w:rsidRDefault="00861DFF" w:rsidP="00861DFF"/>
    <w:p w:rsidR="00E61AD4" w:rsidRPr="00C138A2" w:rsidRDefault="00861DFF" w:rsidP="00E61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B91A4B">
        <w:rPr>
          <w:b/>
          <w:bCs/>
        </w:rPr>
        <w:t>38b</w:t>
      </w:r>
      <w:r w:rsidR="00E61AD4" w:rsidRPr="00E61AD4">
        <w:rPr>
          <w:rFonts w:eastAsiaTheme="minorHAnsi"/>
          <w:lang w:eastAsia="en-US"/>
        </w:rPr>
        <w:t xml:space="preserve"> </w:t>
      </w:r>
      <w:r w:rsidR="00E61AD4" w:rsidRPr="00C138A2">
        <w:rPr>
          <w:rFonts w:eastAsiaTheme="minorHAnsi"/>
          <w:lang w:eastAsia="en-US"/>
        </w:rPr>
        <w:t>v souladu s ustanovením § 102 odst. 3 zákona č. 128/2000 Sb., o obcích</w:t>
      </w:r>
      <w:r w:rsidR="00E61AD4">
        <w:rPr>
          <w:rFonts w:eastAsiaTheme="minorHAnsi"/>
          <w:lang w:eastAsia="en-US"/>
        </w:rPr>
        <w:t xml:space="preserve"> </w:t>
      </w:r>
      <w:r w:rsidR="00E61AD4" w:rsidRPr="00C138A2">
        <w:rPr>
          <w:rFonts w:eastAsiaTheme="minorHAnsi"/>
          <w:lang w:eastAsia="en-US"/>
        </w:rPr>
        <w:t>(obecní zřízení), ve znění pozdějších předpisů,</w:t>
      </w:r>
      <w:r w:rsidR="00E61AD4">
        <w:rPr>
          <w:rFonts w:eastAsiaTheme="minorHAnsi"/>
          <w:lang w:eastAsia="en-US"/>
        </w:rPr>
        <w:t xml:space="preserve"> </w:t>
      </w:r>
      <w:r w:rsidR="00E61AD4" w:rsidRPr="00C138A2">
        <w:rPr>
          <w:rFonts w:eastAsiaTheme="minorHAnsi"/>
          <w:lang w:eastAsia="en-US"/>
        </w:rPr>
        <w:t>členy a náhradníky hodnotící komise a návrh na vyzvání 3 uchazečů</w:t>
      </w:r>
      <w:r w:rsidR="00E61AD4">
        <w:rPr>
          <w:rFonts w:eastAsiaTheme="minorHAnsi"/>
          <w:lang w:eastAsia="en-US"/>
        </w:rPr>
        <w:t xml:space="preserve"> </w:t>
      </w:r>
      <w:r w:rsidR="00E61AD4" w:rsidRPr="00C138A2">
        <w:rPr>
          <w:rFonts w:eastAsiaTheme="minorHAnsi"/>
          <w:lang w:eastAsia="en-US"/>
        </w:rPr>
        <w:t>pro podání nabídky na stavební práce v rámci veřejné zakázky malého rozsahu -</w:t>
      </w:r>
      <w:r w:rsidR="00E61AD4">
        <w:rPr>
          <w:rFonts w:eastAsiaTheme="minorHAnsi"/>
          <w:lang w:eastAsia="en-US"/>
        </w:rPr>
        <w:t xml:space="preserve"> </w:t>
      </w:r>
      <w:r w:rsidR="00E61AD4" w:rsidRPr="00C138A2">
        <w:rPr>
          <w:rFonts w:eastAsiaTheme="minorHAnsi"/>
          <w:lang w:eastAsia="en-US"/>
        </w:rPr>
        <w:t>„Zateplení objektu ZUŠ Břeclav‘‘,</w:t>
      </w:r>
    </w:p>
    <w:p w:rsidR="00E61AD4" w:rsidRDefault="00E61AD4" w:rsidP="00E61AD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61AD4" w:rsidRPr="00C138A2" w:rsidRDefault="00E61AD4" w:rsidP="00E61AD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138A2">
        <w:rPr>
          <w:rFonts w:eastAsiaTheme="minorHAnsi"/>
          <w:b/>
          <w:bCs/>
          <w:lang w:eastAsia="en-US"/>
        </w:rPr>
        <w:t>Hodnotící komise</w:t>
      </w:r>
    </w:p>
    <w:p w:rsidR="00E61AD4" w:rsidRPr="00C138A2" w:rsidRDefault="00E61AD4" w:rsidP="00E61AD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138A2">
        <w:rPr>
          <w:rFonts w:eastAsiaTheme="minorHAnsi"/>
          <w:b/>
          <w:lang w:eastAsia="en-US"/>
        </w:rPr>
        <w:t xml:space="preserve">Členové: </w:t>
      </w:r>
      <w:r w:rsidRPr="00C138A2">
        <w:rPr>
          <w:rFonts w:eastAsiaTheme="minorHAnsi"/>
          <w:b/>
          <w:lang w:eastAsia="en-US"/>
        </w:rPr>
        <w:tab/>
      </w:r>
      <w:r w:rsidRPr="00C138A2">
        <w:rPr>
          <w:rFonts w:eastAsiaTheme="minorHAnsi"/>
          <w:b/>
          <w:lang w:eastAsia="en-US"/>
        </w:rPr>
        <w:tab/>
      </w:r>
      <w:r w:rsidRPr="00C138A2">
        <w:rPr>
          <w:rFonts w:eastAsiaTheme="minorHAnsi"/>
          <w:b/>
          <w:lang w:eastAsia="en-US"/>
        </w:rPr>
        <w:tab/>
      </w:r>
      <w:r w:rsidRPr="00C138A2">
        <w:rPr>
          <w:rFonts w:eastAsiaTheme="minorHAnsi"/>
          <w:b/>
          <w:lang w:eastAsia="en-US"/>
        </w:rPr>
        <w:tab/>
      </w:r>
      <w:r w:rsidRPr="00C138A2">
        <w:rPr>
          <w:rFonts w:eastAsiaTheme="minorHAnsi"/>
          <w:b/>
          <w:lang w:eastAsia="en-US"/>
        </w:rPr>
        <w:tab/>
        <w:t>Náhradníci:</w:t>
      </w:r>
    </w:p>
    <w:p w:rsidR="00E61AD4" w:rsidRPr="00C138A2" w:rsidRDefault="00E61AD4" w:rsidP="00E61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8A2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>Město Břeclav</w:t>
      </w:r>
    </w:p>
    <w:p w:rsidR="00E61AD4" w:rsidRPr="00C138A2" w:rsidRDefault="00E61AD4" w:rsidP="00E61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8A2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>Město Břeclav</w:t>
      </w:r>
    </w:p>
    <w:p w:rsidR="00E61AD4" w:rsidRPr="00C138A2" w:rsidRDefault="00E61AD4" w:rsidP="00E61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8A2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138A2">
        <w:rPr>
          <w:rFonts w:eastAsiaTheme="minorHAnsi"/>
          <w:lang w:eastAsia="en-US"/>
        </w:rPr>
        <w:t>Město Břeclav</w:t>
      </w:r>
    </w:p>
    <w:p w:rsidR="00E61AD4" w:rsidRDefault="00E61AD4" w:rsidP="00E61AD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61AD4" w:rsidRPr="00C138A2" w:rsidRDefault="00E61AD4" w:rsidP="00E61AD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138A2">
        <w:rPr>
          <w:rFonts w:eastAsiaTheme="minorHAnsi"/>
          <w:b/>
          <w:bCs/>
          <w:lang w:eastAsia="en-US"/>
        </w:rPr>
        <w:t>Uchazeči pro podání nabídky:</w:t>
      </w:r>
    </w:p>
    <w:p w:rsidR="00E61AD4" w:rsidRPr="00C138A2" w:rsidRDefault="00E61AD4" w:rsidP="00E61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8A2">
        <w:rPr>
          <w:rFonts w:eastAsiaTheme="minorHAnsi"/>
          <w:lang w:eastAsia="en-US"/>
        </w:rPr>
        <w:t>1. Hrušecká stavební spol. s r.o., U zbrojnice 588, 691 56 Hrušky</w:t>
      </w:r>
    </w:p>
    <w:p w:rsidR="00E61AD4" w:rsidRPr="00C138A2" w:rsidRDefault="00E61AD4" w:rsidP="00E61A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8A2">
        <w:rPr>
          <w:rFonts w:eastAsiaTheme="minorHAnsi"/>
          <w:lang w:eastAsia="en-US"/>
        </w:rPr>
        <w:t>2. TLAK SMOLÍK s.r.o., Nám. W. Churchilla 1800/2, 130 00 Praha 3</w:t>
      </w:r>
    </w:p>
    <w:p w:rsidR="00E61AD4" w:rsidRPr="00C138A2" w:rsidRDefault="00E61AD4" w:rsidP="00E61AD4">
      <w:pPr>
        <w:jc w:val="both"/>
        <w:rPr>
          <w:rFonts w:eastAsiaTheme="minorHAnsi"/>
          <w:b/>
          <w:lang w:eastAsia="en-US"/>
        </w:rPr>
      </w:pPr>
      <w:r w:rsidRPr="00C138A2">
        <w:rPr>
          <w:rFonts w:eastAsiaTheme="minorHAnsi"/>
          <w:lang w:eastAsia="en-US"/>
        </w:rPr>
        <w:t>3. Stavika s.r.o., Na Hrudách 3363, 690 02, Břeclav</w:t>
      </w:r>
    </w:p>
    <w:p w:rsidR="00861DFF" w:rsidRDefault="00861DFF" w:rsidP="00861DFF"/>
    <w:p w:rsidR="00861DFF" w:rsidRDefault="00861DFF" w:rsidP="00861DFF"/>
    <w:p w:rsidR="007223D9" w:rsidRDefault="00861DFF" w:rsidP="007223D9">
      <w:pPr>
        <w:pStyle w:val="Default"/>
        <w:jc w:val="both"/>
      </w:pPr>
      <w:r>
        <w:rPr>
          <w:b/>
          <w:bCs/>
        </w:rPr>
        <w:t>R/78/13/</w:t>
      </w:r>
      <w:r w:rsidR="00457610">
        <w:rPr>
          <w:b/>
          <w:bCs/>
        </w:rPr>
        <w:t>39</w:t>
      </w:r>
      <w:r w:rsidR="007223D9" w:rsidRPr="007223D9">
        <w:t xml:space="preserve"> </w:t>
      </w:r>
      <w:r w:rsidR="007223D9" w:rsidRPr="0056367B">
        <w:t>v souladu s ustanovením § 102 odst. 2 písm. a) zákona č. 128/2000 Sb., o obcích (obecní zřízení), ve znění pozdějších předpisů, změny rozpočtu na rok 2013 uvedené v příloze č. 35 zápisu (příloha č. 1 - 8 tohoto materiálu).</w:t>
      </w:r>
    </w:p>
    <w:p w:rsidR="007223D9" w:rsidRDefault="007223D9" w:rsidP="007223D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35</w:t>
      </w:r>
    </w:p>
    <w:p w:rsidR="00861DFF" w:rsidRDefault="00861DFF" w:rsidP="00861DFF">
      <w:pPr>
        <w:rPr>
          <w:b/>
          <w:bCs/>
        </w:rPr>
      </w:pPr>
    </w:p>
    <w:p w:rsidR="00861DFF" w:rsidRDefault="00861DFF" w:rsidP="00861DFF">
      <w:pPr>
        <w:rPr>
          <w:b/>
          <w:bCs/>
        </w:rPr>
      </w:pPr>
    </w:p>
    <w:p w:rsidR="00EB05A5" w:rsidRPr="004325A9" w:rsidRDefault="00861DFF" w:rsidP="00EB05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R/78/13/</w:t>
      </w:r>
      <w:r w:rsidR="00EB05A5">
        <w:rPr>
          <w:b/>
          <w:bCs/>
        </w:rPr>
        <w:t>40</w:t>
      </w:r>
      <w:r w:rsidR="00EB05A5" w:rsidRPr="00EB05A5">
        <w:rPr>
          <w:rFonts w:eastAsiaTheme="minorHAnsi"/>
          <w:lang w:eastAsia="en-US"/>
        </w:rPr>
        <w:t xml:space="preserve"> </w:t>
      </w:r>
      <w:r w:rsidR="00EB05A5" w:rsidRPr="004325A9">
        <w:rPr>
          <w:rFonts w:eastAsiaTheme="minorHAnsi"/>
          <w:lang w:eastAsia="en-US"/>
        </w:rPr>
        <w:t>v souladu s ustanovením § 102 odst. 2 písm. b) zákona č. 128/2000 Sb.,</w:t>
      </w:r>
      <w:r w:rsidR="00EB05A5">
        <w:rPr>
          <w:rFonts w:eastAsiaTheme="minorHAnsi"/>
          <w:lang w:eastAsia="en-US"/>
        </w:rPr>
        <w:t xml:space="preserve"> </w:t>
      </w:r>
      <w:r w:rsidR="00EB05A5" w:rsidRPr="004325A9">
        <w:rPr>
          <w:rFonts w:eastAsiaTheme="minorHAnsi"/>
          <w:lang w:eastAsia="en-US"/>
        </w:rPr>
        <w:t>o obcích (obecní zřízení), ve znění pozdějších předpisů,</w:t>
      </w:r>
      <w:r w:rsidR="00EB05A5">
        <w:rPr>
          <w:rFonts w:eastAsiaTheme="minorHAnsi"/>
          <w:lang w:eastAsia="en-US"/>
        </w:rPr>
        <w:t xml:space="preserve"> </w:t>
      </w:r>
      <w:r w:rsidR="00EB05A5" w:rsidRPr="004325A9">
        <w:rPr>
          <w:rFonts w:eastAsiaTheme="minorHAnsi"/>
          <w:lang w:eastAsia="en-US"/>
        </w:rPr>
        <w:t>odpisový plán hmotného a nehmotného dlouhodobého majetku pro rok 2014</w:t>
      </w:r>
      <w:r w:rsidR="00EB05A5">
        <w:rPr>
          <w:rFonts w:eastAsiaTheme="minorHAnsi"/>
          <w:lang w:eastAsia="en-US"/>
        </w:rPr>
        <w:t xml:space="preserve"> </w:t>
      </w:r>
      <w:r w:rsidR="00EB05A5" w:rsidRPr="004325A9">
        <w:rPr>
          <w:rFonts w:eastAsiaTheme="minorHAnsi"/>
          <w:lang w:eastAsia="en-US"/>
        </w:rPr>
        <w:t>příspěvkové organizace zřizované městem Břeclav v gesci OSV, uvedené v</w:t>
      </w:r>
      <w:r w:rsidR="00EB05A5">
        <w:rPr>
          <w:rFonts w:eastAsiaTheme="minorHAnsi"/>
          <w:lang w:eastAsia="en-US"/>
        </w:rPr>
        <w:t> </w:t>
      </w:r>
      <w:r w:rsidR="00EB05A5" w:rsidRPr="004325A9">
        <w:rPr>
          <w:rFonts w:eastAsiaTheme="minorHAnsi"/>
          <w:lang w:eastAsia="en-US"/>
        </w:rPr>
        <w:t>příloze</w:t>
      </w:r>
      <w:r w:rsidR="00EB05A5">
        <w:rPr>
          <w:rFonts w:eastAsiaTheme="minorHAnsi"/>
          <w:lang w:eastAsia="en-US"/>
        </w:rPr>
        <w:t xml:space="preserve"> </w:t>
      </w:r>
      <w:r w:rsidR="00EB05A5" w:rsidRPr="004325A9">
        <w:rPr>
          <w:rFonts w:eastAsiaTheme="minorHAnsi"/>
          <w:lang w:eastAsia="en-US"/>
        </w:rPr>
        <w:t>č</w:t>
      </w:r>
      <w:r w:rsidR="00EB05A5">
        <w:rPr>
          <w:rFonts w:eastAsiaTheme="minorHAnsi"/>
          <w:lang w:eastAsia="en-US"/>
        </w:rPr>
        <w:t xml:space="preserve">. 36 </w:t>
      </w:r>
      <w:r w:rsidR="00EB05A5" w:rsidRPr="004325A9">
        <w:rPr>
          <w:rFonts w:eastAsiaTheme="minorHAnsi"/>
          <w:lang w:eastAsia="en-US"/>
        </w:rPr>
        <w:t>zápisu (příloha č.</w:t>
      </w:r>
      <w:r w:rsidR="00EB05A5">
        <w:rPr>
          <w:rFonts w:eastAsiaTheme="minorHAnsi"/>
          <w:lang w:eastAsia="en-US"/>
        </w:rPr>
        <w:t xml:space="preserve"> </w:t>
      </w:r>
      <w:r w:rsidR="00EB05A5" w:rsidRPr="004325A9">
        <w:rPr>
          <w:rFonts w:eastAsiaTheme="minorHAnsi"/>
          <w:lang w:eastAsia="en-US"/>
        </w:rPr>
        <w:t>1 tohoto materiálu).</w:t>
      </w:r>
    </w:p>
    <w:p w:rsidR="00EB05A5" w:rsidRDefault="00EB05A5" w:rsidP="00EB05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36</w:t>
      </w:r>
    </w:p>
    <w:p w:rsidR="00861DFF" w:rsidRDefault="00861DFF" w:rsidP="00861DFF"/>
    <w:p w:rsidR="00861DFF" w:rsidRDefault="00861DFF" w:rsidP="00861DFF"/>
    <w:p w:rsidR="0094615C" w:rsidRPr="00EF1DC9" w:rsidRDefault="00861DFF" w:rsidP="0094615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R/78/13/</w:t>
      </w:r>
      <w:r w:rsidR="0094615C">
        <w:rPr>
          <w:b/>
          <w:bCs/>
        </w:rPr>
        <w:t>42</w:t>
      </w:r>
      <w:r w:rsidR="0094615C" w:rsidRPr="0094615C">
        <w:rPr>
          <w:rFonts w:eastAsiaTheme="minorHAnsi"/>
          <w:lang w:eastAsia="en-US"/>
        </w:rPr>
        <w:t xml:space="preserve"> </w:t>
      </w:r>
      <w:r w:rsidR="0094615C" w:rsidRPr="00EF1DC9">
        <w:rPr>
          <w:rFonts w:eastAsiaTheme="minorHAnsi"/>
          <w:lang w:eastAsia="en-US"/>
        </w:rPr>
        <w:t>v souladu s ustanovením § 102 odst. 3 zákona č. 128/2000 Sb., o obcích</w:t>
      </w:r>
      <w:r w:rsidR="0094615C">
        <w:rPr>
          <w:rFonts w:eastAsiaTheme="minorHAnsi"/>
          <w:lang w:eastAsia="en-US"/>
        </w:rPr>
        <w:t xml:space="preserve"> </w:t>
      </w:r>
      <w:r w:rsidR="0094615C" w:rsidRPr="00EF1DC9">
        <w:rPr>
          <w:rFonts w:eastAsiaTheme="minorHAnsi"/>
          <w:lang w:eastAsia="en-US"/>
        </w:rPr>
        <w:t>(obecní zřízení), ve znění pozdějších předpisů,</w:t>
      </w:r>
      <w:r w:rsidR="0094615C">
        <w:rPr>
          <w:rFonts w:eastAsiaTheme="minorHAnsi"/>
          <w:lang w:eastAsia="en-US"/>
        </w:rPr>
        <w:t xml:space="preserve"> </w:t>
      </w:r>
      <w:r w:rsidR="0094615C" w:rsidRPr="00EF1DC9">
        <w:rPr>
          <w:rFonts w:eastAsiaTheme="minorHAnsi"/>
          <w:lang w:eastAsia="en-US"/>
        </w:rPr>
        <w:t>Směrnici rady města č. 5/2013, kterou se upřesňuje postup při zadávání</w:t>
      </w:r>
      <w:r w:rsidR="0094615C">
        <w:rPr>
          <w:rFonts w:eastAsiaTheme="minorHAnsi"/>
          <w:lang w:eastAsia="en-US"/>
        </w:rPr>
        <w:t xml:space="preserve"> </w:t>
      </w:r>
      <w:r w:rsidR="0094615C" w:rsidRPr="00EF1DC9">
        <w:rPr>
          <w:rFonts w:eastAsiaTheme="minorHAnsi"/>
          <w:lang w:eastAsia="en-US"/>
        </w:rPr>
        <w:t>veřejných zakázek malého rozsahu, která je uvedena v příloze č. 37 zápisu (příloha č. 1 tohoto</w:t>
      </w:r>
      <w:r w:rsidR="0094615C">
        <w:rPr>
          <w:rFonts w:eastAsiaTheme="minorHAnsi"/>
          <w:lang w:eastAsia="en-US"/>
        </w:rPr>
        <w:t xml:space="preserve"> </w:t>
      </w:r>
      <w:r w:rsidR="0094615C" w:rsidRPr="00EF1DC9">
        <w:rPr>
          <w:rFonts w:eastAsiaTheme="minorHAnsi"/>
          <w:lang w:eastAsia="en-US"/>
        </w:rPr>
        <w:t>materiálu).</w:t>
      </w:r>
    </w:p>
    <w:p w:rsidR="0094615C" w:rsidRDefault="0094615C" w:rsidP="0094615C">
      <w:pPr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lastRenderedPageBreak/>
        <w:t>Příloha č.</w:t>
      </w:r>
      <w:r>
        <w:rPr>
          <w:rFonts w:eastAsiaTheme="minorHAnsi"/>
          <w:b/>
          <w:lang w:eastAsia="en-US"/>
        </w:rPr>
        <w:t xml:space="preserve"> 37</w:t>
      </w:r>
    </w:p>
    <w:p w:rsidR="00861DFF" w:rsidRDefault="00861DFF" w:rsidP="00861DFF"/>
    <w:p w:rsidR="00861DFF" w:rsidRDefault="00861DFF" w:rsidP="00861DFF"/>
    <w:p w:rsidR="0094615C" w:rsidRPr="00DB0271" w:rsidRDefault="00861DFF" w:rsidP="009461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94615C">
        <w:rPr>
          <w:b/>
          <w:bCs/>
        </w:rPr>
        <w:t>43a</w:t>
      </w:r>
      <w:r w:rsidR="0094615C" w:rsidRP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v souladu s ustanovením § 102 odst. 3 zákona č. 128/2000 Sb., o obcích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(obecní zřízení), ve znění pozdějších předpisů,</w:t>
      </w:r>
      <w:r w:rsidR="00116ED8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uzavření dodatku č. 1 ke smlouvě o poskytnutí dotace z</w:t>
      </w:r>
      <w:r w:rsidR="0094615C">
        <w:rPr>
          <w:rFonts w:eastAsiaTheme="minorHAnsi"/>
          <w:lang w:eastAsia="en-US"/>
        </w:rPr>
        <w:t> </w:t>
      </w:r>
      <w:r w:rsidR="0094615C" w:rsidRPr="00DB0271">
        <w:rPr>
          <w:rFonts w:eastAsiaTheme="minorHAnsi"/>
          <w:lang w:eastAsia="en-US"/>
        </w:rPr>
        <w:t>rozpočtu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Jihomoravského kraje s Jihomoravským krajem, se sídlem: Žerotínovo nám. 3/5, 601 82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Brno, IČ</w:t>
      </w:r>
      <w:r w:rsidR="0094615C">
        <w:rPr>
          <w:rFonts w:eastAsiaTheme="minorHAnsi"/>
          <w:lang w:eastAsia="en-US"/>
        </w:rPr>
        <w:t>:</w:t>
      </w:r>
      <w:r w:rsidR="0094615C" w:rsidRPr="00DB0271">
        <w:rPr>
          <w:rFonts w:eastAsiaTheme="minorHAnsi"/>
          <w:lang w:eastAsia="en-US"/>
        </w:rPr>
        <w:t xml:space="preserve"> 70888337, k realizaci I. etapy projektu „Dětské dopravní hřiště Břeclav“, kterým se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prodlužuje lhůta po kterou je příjemce oprávněn čerpat dotaci do 15. 6. 2014. Návrh dodatku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č. 1 je uveden v příloze č. 38 zápisu (příloha č. 1 tohoto materiálu)</w:t>
      </w:r>
      <w:r w:rsidR="00116ED8">
        <w:rPr>
          <w:rFonts w:eastAsiaTheme="minorHAnsi"/>
          <w:lang w:eastAsia="en-US"/>
        </w:rPr>
        <w:t>.</w:t>
      </w:r>
    </w:p>
    <w:p w:rsidR="0094615C" w:rsidRDefault="0094615C" w:rsidP="0094615C">
      <w:pPr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38</w:t>
      </w:r>
    </w:p>
    <w:p w:rsidR="00861DFF" w:rsidRDefault="00861DFF" w:rsidP="00861DFF"/>
    <w:p w:rsidR="00861DFF" w:rsidRDefault="00861DFF" w:rsidP="00861DFF"/>
    <w:p w:rsidR="0094615C" w:rsidRPr="00116ED8" w:rsidRDefault="00861DFF" w:rsidP="009461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94615C">
        <w:rPr>
          <w:b/>
          <w:bCs/>
        </w:rPr>
        <w:t>43b</w:t>
      </w:r>
      <w:r w:rsidR="0094615C" w:rsidRP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v souladu s ustanovením § 102 odst. 3 zákona č. 128/2000 Sb., o obcích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(obecní zřízení), ve znění pozdějších předpisů,</w:t>
      </w:r>
      <w:r w:rsidR="00116ED8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uzavření dodatku č.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1 ke smlouvě o dílo na veřejnou zakázku „Dětské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dopravní hřiště Břeclav“ se společností PM Realstav s r.o., U Lihovaru 522, 679 21 Černá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Hora, IČ: 29210658, kterým se mění celková cena díla z 1.355.717,87 Kč včetně DPH na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1.499.463,27 Kč včetně DPH a kterým se posouvá termín předání a převzetí dokončeného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 xml:space="preserve">díla na 14. 6. 2014. Návrh dodatku č. 1 ke smlouvě o dílo je uveden v příloze </w:t>
      </w:r>
      <w:r w:rsidR="00116ED8">
        <w:rPr>
          <w:rFonts w:eastAsiaTheme="minorHAnsi"/>
          <w:lang w:eastAsia="en-US"/>
        </w:rPr>
        <w:t xml:space="preserve">   </w:t>
      </w:r>
      <w:r w:rsidR="0094615C" w:rsidRPr="00DB0271">
        <w:rPr>
          <w:rFonts w:eastAsiaTheme="minorHAnsi"/>
          <w:lang w:eastAsia="en-US"/>
        </w:rPr>
        <w:t>č. 39 zápisu</w:t>
      </w:r>
      <w:r w:rsidR="0094615C">
        <w:rPr>
          <w:rFonts w:eastAsiaTheme="minorHAnsi"/>
          <w:lang w:eastAsia="en-US"/>
        </w:rPr>
        <w:t xml:space="preserve"> </w:t>
      </w:r>
      <w:r w:rsidR="0094615C" w:rsidRPr="00DB0271">
        <w:rPr>
          <w:rFonts w:eastAsiaTheme="minorHAnsi"/>
          <w:lang w:eastAsia="en-US"/>
        </w:rPr>
        <w:t>(příloha č. 2 tohoto materiálu).</w:t>
      </w:r>
    </w:p>
    <w:p w:rsidR="0094615C" w:rsidRDefault="0094615C" w:rsidP="0094615C">
      <w:pPr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39</w:t>
      </w:r>
    </w:p>
    <w:p w:rsidR="00861DFF" w:rsidRDefault="00861DFF" w:rsidP="00861DFF"/>
    <w:p w:rsidR="00861DFF" w:rsidRDefault="00861DFF" w:rsidP="00861DFF"/>
    <w:p w:rsidR="00E75D32" w:rsidRPr="00FD5C53" w:rsidRDefault="00861DFF" w:rsidP="00E75D3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R/78/13/</w:t>
      </w:r>
      <w:r w:rsidR="003524A0">
        <w:rPr>
          <w:b/>
          <w:bCs/>
        </w:rPr>
        <w:t>44c</w:t>
      </w:r>
      <w:r w:rsidR="00E75D32" w:rsidRP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v souladu s ustanovením § 102 odst. 3 zákona č. 128/2000 Sb., o obcích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(obecní zřízení), ve znění pozdějších předpisů,</w:t>
      </w:r>
      <w:r w:rsidR="00E75D32" w:rsidRP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uzavření dodatku č. 2 ke smlouvě o dílo na veřejnou zakázku „Výstavba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terminálu IDS JMK v Břeclavi, se společnosti Strabag a.s., Na Bělidle 198/21, 150 00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Praha 5, IČ</w:t>
      </w:r>
      <w:r w:rsidR="00E75D32">
        <w:rPr>
          <w:rFonts w:eastAsiaTheme="minorHAnsi"/>
          <w:lang w:eastAsia="en-US"/>
        </w:rPr>
        <w:t>:</w:t>
      </w:r>
      <w:r w:rsidR="00E75D32" w:rsidRPr="00FD5C53">
        <w:rPr>
          <w:rFonts w:eastAsiaTheme="minorHAnsi"/>
          <w:lang w:eastAsia="en-US"/>
        </w:rPr>
        <w:t xml:space="preserve"> 608 38 744, kterým se mění celková cena díla 58.055.403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Kč včetně DPH, ve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znění dodatku č. 1 smlouvy o dílo na 58.390.556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Kč včetně DPH. Návrh dodatku č.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2 ke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smlouvě o dílo je uveden v příloze č. 41 zápisu (příloha č.</w:t>
      </w:r>
      <w:r w:rsidR="00E75D32">
        <w:rPr>
          <w:rFonts w:eastAsiaTheme="minorHAnsi"/>
          <w:lang w:eastAsia="en-US"/>
        </w:rPr>
        <w:t xml:space="preserve"> </w:t>
      </w:r>
      <w:r w:rsidR="00E75D32" w:rsidRPr="00FD5C53">
        <w:rPr>
          <w:rFonts w:eastAsiaTheme="minorHAnsi"/>
          <w:lang w:eastAsia="en-US"/>
        </w:rPr>
        <w:t>2 tohoto materiálu).</w:t>
      </w:r>
    </w:p>
    <w:p w:rsidR="00E75D32" w:rsidRDefault="00E75D32" w:rsidP="00E75D32">
      <w:pPr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41</w:t>
      </w:r>
    </w:p>
    <w:p w:rsidR="00E75D32" w:rsidRDefault="00E75D32" w:rsidP="00E75D32">
      <w:pPr>
        <w:jc w:val="both"/>
        <w:rPr>
          <w:rFonts w:eastAsiaTheme="minorHAnsi"/>
          <w:b/>
          <w:lang w:eastAsia="en-US"/>
        </w:rPr>
      </w:pPr>
    </w:p>
    <w:p w:rsidR="00F34BEC" w:rsidRDefault="00F34BEC" w:rsidP="00E75D32">
      <w:pPr>
        <w:jc w:val="both"/>
        <w:rPr>
          <w:rFonts w:eastAsiaTheme="minorHAnsi"/>
          <w:b/>
          <w:lang w:eastAsia="en-US"/>
        </w:rPr>
      </w:pPr>
    </w:p>
    <w:p w:rsidR="00140DEA" w:rsidRPr="00AA12FC" w:rsidRDefault="00F34BEC" w:rsidP="00140D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R/78/13/45a</w:t>
      </w:r>
      <w:r w:rsidR="00140DEA" w:rsidRPr="00140DEA">
        <w:rPr>
          <w:rFonts w:eastAsiaTheme="minorHAnsi"/>
          <w:lang w:eastAsia="en-US"/>
        </w:rPr>
        <w:t xml:space="preserve"> </w:t>
      </w:r>
      <w:r w:rsidR="00140DEA" w:rsidRPr="00AA12FC">
        <w:rPr>
          <w:rFonts w:eastAsiaTheme="minorHAnsi"/>
          <w:lang w:eastAsia="en-US"/>
        </w:rPr>
        <w:t>v souladu s ustanovením § 102 odst. 3 zákona č. 128/2000 Sb., o obcích</w:t>
      </w:r>
      <w:r w:rsidR="00140DEA">
        <w:rPr>
          <w:rFonts w:eastAsiaTheme="minorHAnsi"/>
          <w:lang w:eastAsia="en-US"/>
        </w:rPr>
        <w:t xml:space="preserve"> </w:t>
      </w:r>
      <w:r w:rsidR="00140DEA" w:rsidRPr="00AA12FC">
        <w:rPr>
          <w:rFonts w:eastAsiaTheme="minorHAnsi"/>
          <w:lang w:eastAsia="en-US"/>
        </w:rPr>
        <w:t>(obecní zřízení), ve znění pozdějších předpisů</w:t>
      </w:r>
      <w:r w:rsidR="00140DEA">
        <w:rPr>
          <w:rFonts w:eastAsiaTheme="minorHAnsi"/>
          <w:lang w:eastAsia="en-US"/>
        </w:rPr>
        <w:t xml:space="preserve">, </w:t>
      </w:r>
      <w:r w:rsidR="00140DEA" w:rsidRPr="00AA12FC">
        <w:rPr>
          <w:rFonts w:eastAsiaTheme="minorHAnsi"/>
          <w:lang w:eastAsia="en-US"/>
        </w:rPr>
        <w:t>zrušení veřejné zakázky na akci „Snížení prašnosti na území města</w:t>
      </w:r>
      <w:r w:rsidR="00140DEA">
        <w:rPr>
          <w:rFonts w:eastAsiaTheme="minorHAnsi"/>
          <w:lang w:eastAsia="en-US"/>
        </w:rPr>
        <w:t xml:space="preserve"> </w:t>
      </w:r>
      <w:r w:rsidR="00140DEA" w:rsidRPr="00AA12FC">
        <w:rPr>
          <w:rFonts w:eastAsiaTheme="minorHAnsi"/>
          <w:lang w:eastAsia="en-US"/>
        </w:rPr>
        <w:t>Břeclav II“, v souladu s ust. § 84 odst. 2 písm. e) zákona č 137/2006 Sb., o veřejných</w:t>
      </w:r>
      <w:r w:rsidR="00140DEA">
        <w:rPr>
          <w:rFonts w:eastAsiaTheme="minorHAnsi"/>
          <w:lang w:eastAsia="en-US"/>
        </w:rPr>
        <w:t xml:space="preserve"> </w:t>
      </w:r>
      <w:r w:rsidR="00140DEA" w:rsidRPr="00AA12FC">
        <w:rPr>
          <w:rFonts w:eastAsiaTheme="minorHAnsi"/>
          <w:lang w:eastAsia="en-US"/>
        </w:rPr>
        <w:t>zakázkách, z důvodu nutnosti přepracování zadávacích podmínek a nedodržení</w:t>
      </w:r>
      <w:r w:rsidR="00140DEA">
        <w:rPr>
          <w:rFonts w:eastAsiaTheme="minorHAnsi"/>
          <w:lang w:eastAsia="en-US"/>
        </w:rPr>
        <w:t xml:space="preserve"> </w:t>
      </w:r>
      <w:r w:rsidR="00140DEA" w:rsidRPr="00AA12FC">
        <w:rPr>
          <w:rFonts w:eastAsiaTheme="minorHAnsi"/>
          <w:lang w:eastAsia="en-US"/>
        </w:rPr>
        <w:t>lhůty pro podání nabídek</w:t>
      </w:r>
      <w:r w:rsidR="00140DEA">
        <w:rPr>
          <w:rFonts w:eastAsiaTheme="minorHAnsi"/>
          <w:lang w:eastAsia="en-US"/>
        </w:rPr>
        <w:t>.</w:t>
      </w:r>
    </w:p>
    <w:p w:rsidR="00F34BEC" w:rsidRDefault="00F34BEC" w:rsidP="00F34BEC">
      <w:pPr>
        <w:autoSpaceDE w:val="0"/>
        <w:autoSpaceDN w:val="0"/>
        <w:adjustRightInd w:val="0"/>
        <w:jc w:val="both"/>
        <w:rPr>
          <w:b/>
          <w:bCs/>
        </w:rPr>
      </w:pPr>
    </w:p>
    <w:p w:rsidR="00F34BEC" w:rsidRDefault="00F34BEC" w:rsidP="00F34BEC">
      <w:pPr>
        <w:autoSpaceDE w:val="0"/>
        <w:autoSpaceDN w:val="0"/>
        <w:adjustRightInd w:val="0"/>
        <w:jc w:val="both"/>
        <w:rPr>
          <w:b/>
          <w:bCs/>
        </w:rPr>
      </w:pPr>
    </w:p>
    <w:p w:rsidR="00F34BEC" w:rsidRDefault="00F34BEC" w:rsidP="00F34BE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R/78/13/45b</w:t>
      </w:r>
      <w:r w:rsidRPr="008636B4">
        <w:rPr>
          <w:rFonts w:eastAsiaTheme="minorHAnsi"/>
          <w:lang w:eastAsia="en-US"/>
        </w:rPr>
        <w:t xml:space="preserve"> </w:t>
      </w:r>
      <w:r w:rsidR="00664BAC" w:rsidRPr="00AA12FC">
        <w:rPr>
          <w:rFonts w:eastAsiaTheme="minorHAnsi"/>
          <w:lang w:eastAsia="en-US"/>
        </w:rPr>
        <w:t>v souladu s ustanovením § 102 odst. 3 zákona č. 128/2000 Sb., o obcích</w:t>
      </w:r>
      <w:r w:rsidR="00664BAC">
        <w:rPr>
          <w:rFonts w:eastAsiaTheme="minorHAnsi"/>
          <w:lang w:eastAsia="en-US"/>
        </w:rPr>
        <w:t xml:space="preserve"> </w:t>
      </w:r>
      <w:r w:rsidR="00664BAC" w:rsidRPr="00AA12FC">
        <w:rPr>
          <w:rFonts w:eastAsiaTheme="minorHAnsi"/>
          <w:lang w:eastAsia="en-US"/>
        </w:rPr>
        <w:t>(obecní zřízení), ve znění pozdějších předpisů</w:t>
      </w:r>
      <w:r w:rsidR="00664BAC">
        <w:rPr>
          <w:rFonts w:eastAsiaTheme="minorHAnsi"/>
          <w:lang w:eastAsia="en-US"/>
        </w:rPr>
        <w:t>,</w:t>
      </w:r>
      <w:r w:rsidR="002922AD" w:rsidRPr="002922AD">
        <w:rPr>
          <w:rFonts w:eastAsiaTheme="minorHAnsi"/>
          <w:lang w:eastAsia="en-US"/>
        </w:rPr>
        <w:t xml:space="preserve"> </w:t>
      </w:r>
      <w:r w:rsidR="002922AD" w:rsidRPr="00AA12FC">
        <w:rPr>
          <w:rFonts w:eastAsiaTheme="minorHAnsi"/>
          <w:lang w:eastAsia="en-US"/>
        </w:rPr>
        <w:t>vyhlášení veřejné zakázky na akci „Snížení prašnosti na území města</w:t>
      </w:r>
      <w:r w:rsidR="002922AD">
        <w:rPr>
          <w:rFonts w:eastAsiaTheme="minorHAnsi"/>
          <w:lang w:eastAsia="en-US"/>
        </w:rPr>
        <w:t xml:space="preserve"> </w:t>
      </w:r>
      <w:r w:rsidR="002922AD" w:rsidRPr="00AA12FC">
        <w:rPr>
          <w:rFonts w:eastAsiaTheme="minorHAnsi"/>
          <w:lang w:eastAsia="en-US"/>
        </w:rPr>
        <w:t>Břeclav III“, zadávací dokumentaci (výzva, zadávací dokumentace, kupní smlouva a</w:t>
      </w:r>
      <w:r w:rsidR="002922AD">
        <w:rPr>
          <w:rFonts w:eastAsiaTheme="minorHAnsi"/>
          <w:lang w:eastAsia="en-US"/>
        </w:rPr>
        <w:t xml:space="preserve"> </w:t>
      </w:r>
      <w:r w:rsidR="002922AD" w:rsidRPr="00AA12FC">
        <w:rPr>
          <w:rFonts w:eastAsiaTheme="minorHAnsi"/>
          <w:lang w:eastAsia="en-US"/>
        </w:rPr>
        <w:t>technická specifikace pro veřejnou zakázku na dodávky zametacího vozu) pro</w:t>
      </w:r>
      <w:r w:rsidR="002922AD">
        <w:rPr>
          <w:rFonts w:eastAsiaTheme="minorHAnsi"/>
          <w:lang w:eastAsia="en-US"/>
        </w:rPr>
        <w:t xml:space="preserve"> </w:t>
      </w:r>
      <w:r w:rsidR="002922AD" w:rsidRPr="00AA12FC">
        <w:rPr>
          <w:rFonts w:eastAsiaTheme="minorHAnsi"/>
          <w:lang w:eastAsia="en-US"/>
        </w:rPr>
        <w:t>zjednodušené podlimitní řízení podle zákona č. 137/2006 Sb., o veřejných zakázkách,</w:t>
      </w:r>
      <w:r w:rsidR="002922AD">
        <w:rPr>
          <w:rFonts w:eastAsiaTheme="minorHAnsi"/>
          <w:lang w:eastAsia="en-US"/>
        </w:rPr>
        <w:t xml:space="preserve"> </w:t>
      </w:r>
      <w:r w:rsidR="002922AD" w:rsidRPr="00AA12FC">
        <w:rPr>
          <w:rFonts w:eastAsiaTheme="minorHAnsi"/>
          <w:lang w:eastAsia="en-US"/>
        </w:rPr>
        <w:t>která je uvedena v příloze č. 42 zápisu (příloha č. 1 tohoto materiálu)</w:t>
      </w:r>
      <w:r w:rsidR="002922AD">
        <w:rPr>
          <w:rFonts w:eastAsiaTheme="minorHAnsi"/>
          <w:lang w:eastAsia="en-US"/>
        </w:rPr>
        <w:t>.</w:t>
      </w:r>
    </w:p>
    <w:p w:rsidR="002922AD" w:rsidRDefault="002922AD" w:rsidP="002922AD">
      <w:pPr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4</w:t>
      </w:r>
      <w:r w:rsidR="001F5888">
        <w:rPr>
          <w:rFonts w:eastAsiaTheme="minorHAnsi"/>
          <w:b/>
          <w:lang w:eastAsia="en-US"/>
        </w:rPr>
        <w:t>2</w:t>
      </w:r>
    </w:p>
    <w:p w:rsidR="00BA7F45" w:rsidRDefault="00BA7F45" w:rsidP="00AC0B16">
      <w:pPr>
        <w:autoSpaceDE w:val="0"/>
        <w:autoSpaceDN w:val="0"/>
        <w:adjustRightInd w:val="0"/>
        <w:jc w:val="both"/>
        <w:rPr>
          <w:b/>
          <w:bCs/>
        </w:rPr>
      </w:pPr>
    </w:p>
    <w:p w:rsidR="00BA7F45" w:rsidRDefault="00BA7F45" w:rsidP="00AC0B16">
      <w:pPr>
        <w:autoSpaceDE w:val="0"/>
        <w:autoSpaceDN w:val="0"/>
        <w:adjustRightInd w:val="0"/>
        <w:jc w:val="both"/>
        <w:rPr>
          <w:b/>
          <w:bCs/>
        </w:rPr>
      </w:pPr>
    </w:p>
    <w:p w:rsidR="00BA7F45" w:rsidRDefault="00BA7F45" w:rsidP="00AC0B16">
      <w:pPr>
        <w:autoSpaceDE w:val="0"/>
        <w:autoSpaceDN w:val="0"/>
        <w:adjustRightInd w:val="0"/>
        <w:jc w:val="both"/>
        <w:rPr>
          <w:b/>
          <w:bCs/>
        </w:rPr>
      </w:pPr>
    </w:p>
    <w:p w:rsidR="00BA7F45" w:rsidRDefault="00BA7F45" w:rsidP="00AC0B16">
      <w:pPr>
        <w:autoSpaceDE w:val="0"/>
        <w:autoSpaceDN w:val="0"/>
        <w:adjustRightInd w:val="0"/>
        <w:jc w:val="both"/>
        <w:rPr>
          <w:b/>
          <w:bCs/>
        </w:rPr>
      </w:pPr>
    </w:p>
    <w:p w:rsidR="00AC0B16" w:rsidRPr="00AA12FC" w:rsidRDefault="00861DFF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R/78/13/</w:t>
      </w:r>
      <w:r w:rsidR="008636B4">
        <w:rPr>
          <w:b/>
          <w:bCs/>
        </w:rPr>
        <w:t>45c</w:t>
      </w:r>
      <w:r w:rsidR="00664BAC" w:rsidRPr="00664BAC">
        <w:rPr>
          <w:rFonts w:eastAsiaTheme="minorHAnsi"/>
          <w:lang w:eastAsia="en-US"/>
        </w:rPr>
        <w:t xml:space="preserve"> </w:t>
      </w:r>
      <w:r w:rsidR="00664BAC" w:rsidRPr="00AA12FC">
        <w:rPr>
          <w:rFonts w:eastAsiaTheme="minorHAnsi"/>
          <w:lang w:eastAsia="en-US"/>
        </w:rPr>
        <w:t>v souladu s ustanovením § 102 odst. 3 zákona č. 128/2000 Sb., o obcích</w:t>
      </w:r>
      <w:r w:rsidR="00664BAC">
        <w:rPr>
          <w:rFonts w:eastAsiaTheme="minorHAnsi"/>
          <w:lang w:eastAsia="en-US"/>
        </w:rPr>
        <w:t xml:space="preserve"> </w:t>
      </w:r>
      <w:r w:rsidR="00664BAC" w:rsidRPr="00AA12FC">
        <w:rPr>
          <w:rFonts w:eastAsiaTheme="minorHAnsi"/>
          <w:lang w:eastAsia="en-US"/>
        </w:rPr>
        <w:t>(obecní zřízení), ve znění pozdějších předpisů</w:t>
      </w:r>
      <w:r w:rsidR="00664BAC">
        <w:rPr>
          <w:rFonts w:eastAsiaTheme="minorHAnsi"/>
          <w:lang w:eastAsia="en-US"/>
        </w:rPr>
        <w:t xml:space="preserve">, </w:t>
      </w:r>
      <w:r w:rsidR="00AC0B16" w:rsidRPr="00AA12FC">
        <w:rPr>
          <w:rFonts w:eastAsiaTheme="minorHAnsi"/>
          <w:lang w:eastAsia="en-US"/>
        </w:rPr>
        <w:t>členy a náhradníky komise pro otevírání obálek v souladu s § 71</w:t>
      </w:r>
      <w:r w:rsidR="00AC0B16">
        <w:rPr>
          <w:rFonts w:eastAsiaTheme="minorHAnsi"/>
          <w:lang w:eastAsia="en-US"/>
        </w:rPr>
        <w:t xml:space="preserve"> </w:t>
      </w:r>
      <w:r w:rsidR="00AC0B16" w:rsidRPr="00AA12FC">
        <w:rPr>
          <w:rFonts w:eastAsiaTheme="minorHAnsi"/>
          <w:lang w:eastAsia="en-US"/>
        </w:rPr>
        <w:t>odst. 1, členy a náhradníky hodnotící komise v souladu s § 71 odst. 3 a s § 74 zákona</w:t>
      </w:r>
      <w:r w:rsidR="00AC0B16">
        <w:rPr>
          <w:rFonts w:eastAsiaTheme="minorHAnsi"/>
          <w:lang w:eastAsia="en-US"/>
        </w:rPr>
        <w:t xml:space="preserve"> </w:t>
      </w:r>
      <w:r w:rsidR="00AC0B16" w:rsidRPr="00AA12FC">
        <w:rPr>
          <w:rFonts w:eastAsiaTheme="minorHAnsi"/>
          <w:lang w:eastAsia="en-US"/>
        </w:rPr>
        <w:t>č. 137/2006 Sb. o veřejných zakázkách, v platném znění, která bude rovněž posuzovat</w:t>
      </w:r>
      <w:r w:rsidR="00AC0B16">
        <w:rPr>
          <w:rFonts w:eastAsiaTheme="minorHAnsi"/>
          <w:lang w:eastAsia="en-US"/>
        </w:rPr>
        <w:t xml:space="preserve"> </w:t>
      </w:r>
      <w:r w:rsidR="00AC0B16" w:rsidRPr="00AA12FC">
        <w:rPr>
          <w:rFonts w:eastAsiaTheme="minorHAnsi"/>
          <w:lang w:eastAsia="en-US"/>
        </w:rPr>
        <w:t>i kvalifikaci dle § 59 odst. 3 a vyzvání 5 zájemců pro podání nabídky na dodávku</w:t>
      </w:r>
      <w:r w:rsidR="00AC0B16">
        <w:rPr>
          <w:rFonts w:eastAsiaTheme="minorHAnsi"/>
          <w:lang w:eastAsia="en-US"/>
        </w:rPr>
        <w:t xml:space="preserve"> </w:t>
      </w:r>
      <w:r w:rsidR="00AC0B16" w:rsidRPr="00AA12FC">
        <w:rPr>
          <w:rFonts w:eastAsiaTheme="minorHAnsi"/>
          <w:lang w:eastAsia="en-US"/>
        </w:rPr>
        <w:t>v rámci zjednodušeného podlimitního řízení pro zadání veřejné zakázky „Snížení</w:t>
      </w:r>
      <w:r w:rsidR="00AC0B16">
        <w:rPr>
          <w:rFonts w:eastAsiaTheme="minorHAnsi"/>
          <w:lang w:eastAsia="en-US"/>
        </w:rPr>
        <w:t xml:space="preserve"> </w:t>
      </w:r>
      <w:r w:rsidR="00AC0B16" w:rsidRPr="00AA12FC">
        <w:rPr>
          <w:rFonts w:eastAsiaTheme="minorHAnsi"/>
          <w:lang w:eastAsia="en-US"/>
        </w:rPr>
        <w:t>prašnosti na území města Břeclav“,</w:t>
      </w:r>
    </w:p>
    <w:p w:rsidR="00AC0B16" w:rsidRDefault="00AC0B16" w:rsidP="00AC0B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A12FC">
        <w:rPr>
          <w:rFonts w:eastAsiaTheme="minorHAnsi"/>
          <w:b/>
          <w:bCs/>
          <w:lang w:eastAsia="en-US"/>
        </w:rPr>
        <w:t>Komise pro otevírání obálek, posouzení kvalifikace a hodnocení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A12FC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AA12FC">
        <w:rPr>
          <w:rFonts w:eastAsiaTheme="minorHAnsi"/>
          <w:b/>
          <w:bCs/>
          <w:lang w:eastAsia="en-US"/>
        </w:rPr>
        <w:t>Náhradníci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FC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Ing. Jaroslav Parolek </w:t>
      </w:r>
      <w:r>
        <w:rPr>
          <w:rFonts w:eastAsiaTheme="minorHAnsi"/>
          <w:lang w:eastAsia="en-US"/>
        </w:rPr>
        <w:tab/>
        <w:t xml:space="preserve"> </w:t>
      </w:r>
      <w:r w:rsidRPr="00AA12FC">
        <w:rPr>
          <w:rFonts w:eastAsiaTheme="minorHAnsi"/>
          <w:lang w:eastAsia="en-US"/>
        </w:rPr>
        <w:t>Město Břeclav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FC">
        <w:rPr>
          <w:rFonts w:eastAsiaTheme="minorHAnsi"/>
          <w:lang w:eastAsia="en-US"/>
        </w:rPr>
        <w:t xml:space="preserve">Ing. Pavel Švandelka, PhD. </w:t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Tereza Břeclav </w:t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>JUDr. Hana Dědová</w:t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 Město Břeclav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FC">
        <w:rPr>
          <w:rFonts w:eastAsiaTheme="minorHAnsi"/>
          <w:lang w:eastAsia="en-US"/>
        </w:rPr>
        <w:t xml:space="preserve">Ing. Marek Pokorný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  <w:t xml:space="preserve"> </w:t>
      </w:r>
      <w:r w:rsidRPr="00AA12FC">
        <w:rPr>
          <w:rFonts w:eastAsiaTheme="minorHAnsi"/>
          <w:lang w:eastAsia="en-US"/>
        </w:rPr>
        <w:t>Město Břeclav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FC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Ing. Josef Běhůnek </w:t>
      </w:r>
      <w:r>
        <w:rPr>
          <w:rFonts w:eastAsiaTheme="minorHAnsi"/>
          <w:lang w:eastAsia="en-US"/>
        </w:rPr>
        <w:tab/>
        <w:t xml:space="preserve"> </w:t>
      </w:r>
      <w:r w:rsidRPr="00AA12FC">
        <w:rPr>
          <w:rFonts w:eastAsiaTheme="minorHAnsi"/>
          <w:lang w:eastAsia="en-US"/>
        </w:rPr>
        <w:t>Město Břeclav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FC">
        <w:rPr>
          <w:rFonts w:eastAsiaTheme="minorHAnsi"/>
          <w:lang w:eastAsia="en-US"/>
        </w:rPr>
        <w:t xml:space="preserve">JUDr. Ivan Šula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>CLAS Economy</w:t>
      </w:r>
      <w:r>
        <w:rPr>
          <w:rFonts w:eastAsiaTheme="minorHAnsi"/>
          <w:lang w:eastAsia="en-US"/>
        </w:rPr>
        <w:tab/>
      </w:r>
      <w:r w:rsidRPr="00AA12FC">
        <w:rPr>
          <w:rFonts w:eastAsiaTheme="minorHAnsi"/>
          <w:lang w:eastAsia="en-US"/>
        </w:rPr>
        <w:t xml:space="preserve">JUDr. Hana Šulová </w:t>
      </w:r>
      <w:r>
        <w:rPr>
          <w:rFonts w:eastAsiaTheme="minorHAnsi"/>
          <w:lang w:eastAsia="en-US"/>
        </w:rPr>
        <w:tab/>
        <w:t xml:space="preserve"> </w:t>
      </w:r>
      <w:r w:rsidRPr="00AA12FC">
        <w:rPr>
          <w:rFonts w:eastAsiaTheme="minorHAnsi"/>
          <w:lang w:eastAsia="en-US"/>
        </w:rPr>
        <w:t>CLAS Economy</w:t>
      </w:r>
    </w:p>
    <w:p w:rsidR="00AC0B16" w:rsidRDefault="00AC0B16" w:rsidP="00AC0B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A12FC">
        <w:rPr>
          <w:rFonts w:eastAsiaTheme="minorHAnsi"/>
          <w:b/>
          <w:bCs/>
          <w:lang w:eastAsia="en-US"/>
        </w:rPr>
        <w:t>Uchazeči pro podání nabídky na dodávku „Snížení prašnosti ve městě Břeclav‘‘ :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AA12FC">
        <w:rPr>
          <w:rFonts w:eastAsiaTheme="minorHAnsi"/>
          <w:lang w:eastAsia="en-US"/>
        </w:rPr>
        <w:t>KOBIT s.r.o., Rozvojová 269, 165 00 155 00 Praha 5, IČ: 44792247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AA12FC">
        <w:rPr>
          <w:rFonts w:eastAsiaTheme="minorHAnsi"/>
          <w:lang w:eastAsia="en-US"/>
        </w:rPr>
        <w:t>FARID COMERCIA s.r.o., Hradišťská 167, 294 02 Kněžmost, IČ: 61498696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AA12FC">
        <w:rPr>
          <w:rFonts w:eastAsiaTheme="minorHAnsi"/>
          <w:lang w:eastAsia="en-US"/>
        </w:rPr>
        <w:t>MTM Tech, s.r.o., Janovská 375, 109 00 Praha 10, IČ: 60471417</w:t>
      </w:r>
    </w:p>
    <w:p w:rsidR="00AC0B16" w:rsidRPr="00AA12FC" w:rsidRDefault="00AC0B16" w:rsidP="00AC0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AA12FC">
        <w:rPr>
          <w:rFonts w:eastAsiaTheme="minorHAnsi"/>
          <w:lang w:eastAsia="en-US"/>
        </w:rPr>
        <w:t>HANES s.r.o., U Albertova vrchu 1157/7, 155 00 Praha 5</w:t>
      </w:r>
    </w:p>
    <w:p w:rsidR="00AC0B16" w:rsidRDefault="00AC0B16" w:rsidP="00AC0B1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AA12FC">
        <w:rPr>
          <w:rFonts w:eastAsiaTheme="minorHAnsi"/>
          <w:lang w:eastAsia="en-US"/>
        </w:rPr>
        <w:t>Zbyněk Lazar s.r.o., Letiště Brno-Tuřany, 627 00, IČ: 26917891</w:t>
      </w:r>
    </w:p>
    <w:p w:rsidR="00F34BEC" w:rsidRDefault="00F34BEC" w:rsidP="00F34BE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61DFF" w:rsidRDefault="00861DFF" w:rsidP="00861DFF"/>
    <w:p w:rsidR="008636B4" w:rsidRPr="00253966" w:rsidRDefault="00861DFF" w:rsidP="008636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8636B4">
        <w:rPr>
          <w:b/>
          <w:bCs/>
        </w:rPr>
        <w:t>46a</w:t>
      </w:r>
      <w:r w:rsidR="008636B4" w:rsidRPr="008636B4">
        <w:rPr>
          <w:rFonts w:eastAsiaTheme="minorHAnsi"/>
          <w:lang w:eastAsia="en-US"/>
        </w:rPr>
        <w:t xml:space="preserve"> </w:t>
      </w:r>
      <w:r w:rsidR="008636B4" w:rsidRPr="00253966">
        <w:rPr>
          <w:rFonts w:eastAsiaTheme="minorHAnsi"/>
          <w:lang w:eastAsia="en-US"/>
        </w:rPr>
        <w:t>v souladu s ustanovením § 102 odst. 3 zákona č. 128/2000 Sb., o obcích</w:t>
      </w:r>
      <w:r w:rsidR="008636B4">
        <w:rPr>
          <w:rFonts w:eastAsiaTheme="minorHAnsi"/>
          <w:lang w:eastAsia="en-US"/>
        </w:rPr>
        <w:t xml:space="preserve"> </w:t>
      </w:r>
      <w:r w:rsidR="008636B4" w:rsidRPr="00253966">
        <w:rPr>
          <w:rFonts w:eastAsiaTheme="minorHAnsi"/>
          <w:lang w:eastAsia="en-US"/>
        </w:rPr>
        <w:t>(obecní zřízení), ve znění pozdějších předpisů</w:t>
      </w:r>
      <w:r w:rsidR="008636B4">
        <w:rPr>
          <w:rFonts w:eastAsiaTheme="minorHAnsi"/>
          <w:lang w:eastAsia="en-US"/>
        </w:rPr>
        <w:t xml:space="preserve">, </w:t>
      </w:r>
      <w:r w:rsidR="008636B4" w:rsidRPr="00253966">
        <w:rPr>
          <w:rFonts w:eastAsiaTheme="minorHAnsi"/>
          <w:lang w:eastAsia="en-US"/>
        </w:rPr>
        <w:t>vypsání veřejné zakázky formou jednacího řízení bez uveřejnění podle</w:t>
      </w:r>
      <w:r w:rsidR="008636B4">
        <w:rPr>
          <w:rFonts w:eastAsiaTheme="minorHAnsi"/>
          <w:lang w:eastAsia="en-US"/>
        </w:rPr>
        <w:t xml:space="preserve"> </w:t>
      </w:r>
      <w:r w:rsidR="008636B4" w:rsidRPr="00253966">
        <w:rPr>
          <w:rFonts w:eastAsiaTheme="minorHAnsi"/>
          <w:lang w:eastAsia="en-US"/>
        </w:rPr>
        <w:t>§ 23 odst. 7 písm. a) zákona č. 137/2006 Sb., o veřejných zakázkách, ve znění</w:t>
      </w:r>
      <w:r w:rsidR="008636B4">
        <w:rPr>
          <w:rFonts w:eastAsiaTheme="minorHAnsi"/>
          <w:lang w:eastAsia="en-US"/>
        </w:rPr>
        <w:t xml:space="preserve"> </w:t>
      </w:r>
      <w:r w:rsidR="008636B4" w:rsidRPr="00253966">
        <w:rPr>
          <w:rFonts w:eastAsiaTheme="minorHAnsi"/>
          <w:lang w:eastAsia="en-US"/>
        </w:rPr>
        <w:t>pozdějších předpisů na akci: "Navýšení počtu výtisků zpravodaje Radnice" s</w:t>
      </w:r>
      <w:r w:rsidR="008636B4">
        <w:rPr>
          <w:rFonts w:eastAsiaTheme="minorHAnsi"/>
          <w:lang w:eastAsia="en-US"/>
        </w:rPr>
        <w:t> </w:t>
      </w:r>
      <w:r w:rsidR="008636B4" w:rsidRPr="00253966">
        <w:rPr>
          <w:rFonts w:eastAsiaTheme="minorHAnsi"/>
          <w:lang w:eastAsia="en-US"/>
        </w:rPr>
        <w:t>Josefem</w:t>
      </w:r>
      <w:r w:rsidR="008636B4">
        <w:rPr>
          <w:rFonts w:eastAsiaTheme="minorHAnsi"/>
          <w:lang w:eastAsia="en-US"/>
        </w:rPr>
        <w:t xml:space="preserve"> </w:t>
      </w:r>
      <w:r w:rsidR="008636B4" w:rsidRPr="00253966">
        <w:rPr>
          <w:rFonts w:eastAsiaTheme="minorHAnsi"/>
          <w:lang w:eastAsia="en-US"/>
        </w:rPr>
        <w:t>Kleinwächterem, Čajkovského 1511, Frýdek-Místek, IČ</w:t>
      </w:r>
      <w:r w:rsidR="008636B4">
        <w:rPr>
          <w:rFonts w:eastAsiaTheme="minorHAnsi"/>
          <w:lang w:eastAsia="en-US"/>
        </w:rPr>
        <w:t>:</w:t>
      </w:r>
      <w:r w:rsidR="008636B4" w:rsidRPr="00253966">
        <w:rPr>
          <w:rFonts w:eastAsiaTheme="minorHAnsi"/>
          <w:lang w:eastAsia="en-US"/>
        </w:rPr>
        <w:t xml:space="preserve"> 12643441 a výzvu k</w:t>
      </w:r>
      <w:r w:rsidR="008636B4">
        <w:rPr>
          <w:rFonts w:eastAsiaTheme="minorHAnsi"/>
          <w:lang w:eastAsia="en-US"/>
        </w:rPr>
        <w:t> </w:t>
      </w:r>
      <w:r w:rsidR="008636B4" w:rsidRPr="00253966">
        <w:rPr>
          <w:rFonts w:eastAsiaTheme="minorHAnsi"/>
          <w:lang w:eastAsia="en-US"/>
        </w:rPr>
        <w:t>jednání</w:t>
      </w:r>
      <w:r w:rsidR="008636B4">
        <w:rPr>
          <w:rFonts w:eastAsiaTheme="minorHAnsi"/>
          <w:lang w:eastAsia="en-US"/>
        </w:rPr>
        <w:t xml:space="preserve"> </w:t>
      </w:r>
      <w:r w:rsidR="008636B4" w:rsidRPr="00253966">
        <w:rPr>
          <w:rFonts w:eastAsiaTheme="minorHAnsi"/>
          <w:lang w:eastAsia="en-US"/>
        </w:rPr>
        <w:t>uvedenou v příloze č. 44 zápisu (příloha č. 1 tohoto materiálu)</w:t>
      </w:r>
      <w:r w:rsidR="008636B4">
        <w:rPr>
          <w:rFonts w:eastAsiaTheme="minorHAnsi"/>
          <w:lang w:eastAsia="en-US"/>
        </w:rPr>
        <w:t>.</w:t>
      </w:r>
    </w:p>
    <w:p w:rsidR="00861DFF" w:rsidRDefault="008636B4" w:rsidP="00861DFF">
      <w:pPr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44</w:t>
      </w:r>
    </w:p>
    <w:p w:rsidR="00FA7AC6" w:rsidRDefault="00FA7AC6" w:rsidP="00861DFF"/>
    <w:p w:rsidR="00861DFF" w:rsidRDefault="00861DFF" w:rsidP="00861DFF"/>
    <w:p w:rsidR="00105406" w:rsidRPr="00942DB2" w:rsidRDefault="00861DFF" w:rsidP="001054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105406">
        <w:rPr>
          <w:b/>
          <w:bCs/>
        </w:rPr>
        <w:t>47a</w:t>
      </w:r>
      <w:r w:rsidR="00105406" w:rsidRP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v souladu s ustanovením § 102 odst. 3 zákona č. 128/2000 Sb., o obcích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(obecní zřízení), ve znění pozdějších předpisů</w:t>
      </w:r>
      <w:r w:rsidR="00105406">
        <w:rPr>
          <w:rFonts w:eastAsiaTheme="minorHAnsi"/>
          <w:lang w:eastAsia="en-US"/>
        </w:rPr>
        <w:t xml:space="preserve">, </w:t>
      </w:r>
      <w:r w:rsidR="00105406" w:rsidRPr="00942DB2">
        <w:rPr>
          <w:rFonts w:eastAsiaTheme="minorHAnsi"/>
          <w:lang w:eastAsia="en-US"/>
        </w:rPr>
        <w:t>zrušení veřejné zakázky malého rozsahu na „Procesní analýza a návrh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 xml:space="preserve">optimalizace“, podle článku 4 odst. 2 písmena c) směrnice rady města </w:t>
      </w:r>
      <w:r w:rsidR="00BB23AC">
        <w:rPr>
          <w:rFonts w:eastAsiaTheme="minorHAnsi"/>
          <w:lang w:eastAsia="en-US"/>
        </w:rPr>
        <w:t xml:space="preserve">           </w:t>
      </w:r>
      <w:r w:rsidR="00105406" w:rsidRPr="00942DB2">
        <w:rPr>
          <w:rFonts w:eastAsiaTheme="minorHAnsi"/>
          <w:lang w:eastAsia="en-US"/>
        </w:rPr>
        <w:t>č. 1/2013, kterou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se upřesňuje postup při zdávání veřejných zakázek malého rozsahu, z důvodu nutnosti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přepracování zadávacích podmínek</w:t>
      </w:r>
      <w:r w:rsidR="00105406">
        <w:rPr>
          <w:rFonts w:eastAsiaTheme="minorHAnsi"/>
          <w:lang w:eastAsia="en-US"/>
        </w:rPr>
        <w:t>.</w:t>
      </w:r>
    </w:p>
    <w:p w:rsidR="00105406" w:rsidRDefault="00105406" w:rsidP="00105406"/>
    <w:p w:rsidR="00861DFF" w:rsidRDefault="00861DFF" w:rsidP="00861DFF">
      <w:pPr>
        <w:rPr>
          <w:b/>
          <w:bCs/>
        </w:rPr>
      </w:pPr>
    </w:p>
    <w:p w:rsidR="00105406" w:rsidRPr="00105406" w:rsidRDefault="00861DFF" w:rsidP="001054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105406">
        <w:rPr>
          <w:b/>
          <w:bCs/>
        </w:rPr>
        <w:t>47b</w:t>
      </w:r>
      <w:r w:rsidR="00105406" w:rsidRP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v souladu s ustanovením § 102 odst. 3 zákona č. 128/2000 Sb., o obcích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(obecní zřízení), ve znění pozdějších předpisů</w:t>
      </w:r>
      <w:r w:rsidR="00105406">
        <w:rPr>
          <w:rFonts w:eastAsiaTheme="minorHAnsi"/>
          <w:lang w:eastAsia="en-US"/>
        </w:rPr>
        <w:t xml:space="preserve">, </w:t>
      </w:r>
      <w:r w:rsidR="00105406" w:rsidRPr="00942DB2">
        <w:rPr>
          <w:rFonts w:eastAsiaTheme="minorHAnsi"/>
          <w:lang w:eastAsia="en-US"/>
        </w:rPr>
        <w:t>zrušení veřejné zakázky malého rozsahu na „Strategie rozvoje úřadu,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informační strategie a metodika zlepšování se systémem zavádění inovací“, podle článku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4 odst. 2 písmena c) směrnice rady města č. 1/2013, kterou se upřesňuje postup při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zdávání veřejných zakázek malého rozsahu, z důvodu nutnosti přepracování zadávacích</w:t>
      </w:r>
      <w:r w:rsidR="00105406">
        <w:rPr>
          <w:rFonts w:eastAsiaTheme="minorHAnsi"/>
          <w:lang w:eastAsia="en-US"/>
        </w:rPr>
        <w:t xml:space="preserve"> </w:t>
      </w:r>
      <w:r w:rsidR="00105406" w:rsidRPr="00942DB2">
        <w:rPr>
          <w:rFonts w:eastAsiaTheme="minorHAnsi"/>
          <w:lang w:eastAsia="en-US"/>
        </w:rPr>
        <w:t>podmínek.</w:t>
      </w:r>
    </w:p>
    <w:p w:rsidR="00105406" w:rsidRDefault="00105406" w:rsidP="00105406"/>
    <w:p w:rsidR="00861DFF" w:rsidRDefault="00861DFF" w:rsidP="00861DFF"/>
    <w:p w:rsidR="00BA7F45" w:rsidRDefault="00BA7F45" w:rsidP="00861DFF"/>
    <w:p w:rsidR="00105406" w:rsidRPr="00151D70" w:rsidRDefault="00861DFF" w:rsidP="00105406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R/78/13/</w:t>
      </w:r>
      <w:r w:rsidR="00105406">
        <w:rPr>
          <w:b/>
          <w:bCs/>
        </w:rPr>
        <w:t>49</w:t>
      </w:r>
      <w:r w:rsidR="00105406" w:rsidRPr="00105406">
        <w:rPr>
          <w:rFonts w:eastAsiaTheme="minorHAnsi"/>
          <w:lang w:eastAsia="en-US"/>
        </w:rPr>
        <w:t xml:space="preserve"> </w:t>
      </w:r>
      <w:r w:rsidR="00105406" w:rsidRPr="00151D70">
        <w:rPr>
          <w:rFonts w:eastAsiaTheme="minorHAnsi"/>
          <w:lang w:eastAsia="en-US"/>
        </w:rPr>
        <w:t>v souladu s ustanovením § 102 odst. 2 písm.</w:t>
      </w:r>
      <w:r w:rsidR="00105406">
        <w:rPr>
          <w:rFonts w:eastAsiaTheme="minorHAnsi"/>
          <w:lang w:eastAsia="en-US"/>
        </w:rPr>
        <w:t xml:space="preserve"> </w:t>
      </w:r>
      <w:r w:rsidR="00105406" w:rsidRPr="00151D70">
        <w:rPr>
          <w:rFonts w:eastAsiaTheme="minorHAnsi"/>
          <w:lang w:eastAsia="en-US"/>
        </w:rPr>
        <w:t>b) zákona č. 128/2000 Sb.,</w:t>
      </w:r>
      <w:r w:rsidR="00105406">
        <w:rPr>
          <w:rFonts w:eastAsiaTheme="minorHAnsi"/>
          <w:lang w:eastAsia="en-US"/>
        </w:rPr>
        <w:t xml:space="preserve"> </w:t>
      </w:r>
      <w:r w:rsidR="00105406" w:rsidRPr="00151D70">
        <w:rPr>
          <w:rFonts w:eastAsiaTheme="minorHAnsi"/>
          <w:lang w:eastAsia="en-US"/>
        </w:rPr>
        <w:t>o obcích (obecní zřízení), ve znění pozdějších předpisů,</w:t>
      </w:r>
      <w:r w:rsidR="00105406">
        <w:rPr>
          <w:rFonts w:eastAsiaTheme="minorHAnsi"/>
          <w:lang w:eastAsia="en-US"/>
        </w:rPr>
        <w:t xml:space="preserve"> </w:t>
      </w:r>
      <w:r w:rsidR="00105406" w:rsidRPr="00151D70">
        <w:rPr>
          <w:rFonts w:eastAsiaTheme="minorHAnsi"/>
          <w:lang w:eastAsia="en-US"/>
        </w:rPr>
        <w:t>Domovu seniorů Břeclav, příspěvková organizace, Na Pěšině 2842/13,</w:t>
      </w:r>
      <w:r w:rsidR="00105406">
        <w:rPr>
          <w:rFonts w:eastAsiaTheme="minorHAnsi"/>
          <w:lang w:eastAsia="en-US"/>
        </w:rPr>
        <w:t xml:space="preserve"> </w:t>
      </w:r>
      <w:r w:rsidR="00105406" w:rsidRPr="00151D70">
        <w:rPr>
          <w:rFonts w:eastAsiaTheme="minorHAnsi"/>
          <w:lang w:eastAsia="en-US"/>
        </w:rPr>
        <w:t>Břeclav 3 úpravu závazného ukazatele - mzdový limit pro rok 2013 na výši 32.100 tis. Kč,</w:t>
      </w:r>
      <w:r w:rsidR="00105406">
        <w:rPr>
          <w:rFonts w:eastAsiaTheme="minorHAnsi"/>
          <w:lang w:eastAsia="en-US"/>
        </w:rPr>
        <w:t xml:space="preserve"> </w:t>
      </w:r>
      <w:r w:rsidR="00105406" w:rsidRPr="00151D70">
        <w:rPr>
          <w:rFonts w:eastAsiaTheme="minorHAnsi"/>
          <w:lang w:eastAsia="en-US"/>
        </w:rPr>
        <w:t>které budou použity na odměny zaměstnanců.</w:t>
      </w:r>
    </w:p>
    <w:p w:rsidR="00861DFF" w:rsidRDefault="00861DFF" w:rsidP="00861DFF"/>
    <w:p w:rsidR="00861DFF" w:rsidRDefault="00861DFF" w:rsidP="00861DFF"/>
    <w:p w:rsidR="00384FA9" w:rsidRPr="002960DD" w:rsidRDefault="00861DFF" w:rsidP="00384FA9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6F2E92">
        <w:rPr>
          <w:b/>
          <w:bCs/>
        </w:rPr>
        <w:t>50b</w:t>
      </w:r>
      <w:r w:rsidR="00384FA9" w:rsidRPr="00384FA9">
        <w:rPr>
          <w:rFonts w:eastAsiaTheme="minorHAnsi"/>
          <w:lang w:eastAsia="en-US"/>
        </w:rPr>
        <w:t xml:space="preserve"> </w:t>
      </w:r>
      <w:r w:rsidR="00384FA9" w:rsidRPr="002960DD">
        <w:rPr>
          <w:rFonts w:eastAsiaTheme="minorHAnsi"/>
          <w:lang w:eastAsia="en-US"/>
        </w:rPr>
        <w:t>v souladu s ustanovením § 102 odst. 3 zákona č. 128/2000 Sb., o obcích</w:t>
      </w:r>
      <w:r w:rsidR="00384FA9">
        <w:rPr>
          <w:rFonts w:eastAsiaTheme="minorHAnsi"/>
          <w:lang w:eastAsia="en-US"/>
        </w:rPr>
        <w:t xml:space="preserve"> </w:t>
      </w:r>
      <w:r w:rsidR="00384FA9" w:rsidRPr="002960DD">
        <w:rPr>
          <w:rFonts w:eastAsiaTheme="minorHAnsi"/>
          <w:lang w:eastAsia="en-US"/>
        </w:rPr>
        <w:t>(obecní zřízení), ve znění pozdějších předpisů,</w:t>
      </w:r>
      <w:r w:rsidR="00384FA9" w:rsidRPr="00384FA9">
        <w:rPr>
          <w:rFonts w:eastAsiaTheme="minorHAnsi"/>
          <w:lang w:eastAsia="en-US"/>
        </w:rPr>
        <w:t xml:space="preserve"> </w:t>
      </w:r>
      <w:r w:rsidR="00384FA9" w:rsidRPr="002960DD">
        <w:rPr>
          <w:rFonts w:eastAsiaTheme="minorHAnsi"/>
          <w:lang w:eastAsia="en-US"/>
        </w:rPr>
        <w:t>zpřístupnění protokolů z jednání hodnotící komise k vyhlášené nadlimitní</w:t>
      </w:r>
      <w:r w:rsidR="00384FA9">
        <w:rPr>
          <w:rFonts w:eastAsiaTheme="minorHAnsi"/>
          <w:lang w:eastAsia="en-US"/>
        </w:rPr>
        <w:t xml:space="preserve"> </w:t>
      </w:r>
      <w:r w:rsidR="00384FA9" w:rsidRPr="002960DD">
        <w:rPr>
          <w:rFonts w:eastAsiaTheme="minorHAnsi"/>
          <w:lang w:eastAsia="en-US"/>
        </w:rPr>
        <w:t>veřejné zakázce na služby „Nakládání s komunálním odpadem pro Město Břeclav‘‘advokátní</w:t>
      </w:r>
      <w:r w:rsidR="00384FA9">
        <w:rPr>
          <w:rFonts w:eastAsiaTheme="minorHAnsi"/>
          <w:lang w:eastAsia="en-US"/>
        </w:rPr>
        <w:t xml:space="preserve"> </w:t>
      </w:r>
      <w:r w:rsidR="00384FA9" w:rsidRPr="002960DD">
        <w:rPr>
          <w:rFonts w:eastAsiaTheme="minorHAnsi"/>
          <w:lang w:eastAsia="en-US"/>
        </w:rPr>
        <w:t>kanceláři Veleba, Milichovský a spol., JUDr. Igoru Velebovi, Koliště 55, 602 00, Brno, která</w:t>
      </w:r>
      <w:r w:rsidR="00384FA9">
        <w:rPr>
          <w:rFonts w:eastAsiaTheme="minorHAnsi"/>
          <w:lang w:eastAsia="en-US"/>
        </w:rPr>
        <w:t xml:space="preserve"> </w:t>
      </w:r>
      <w:r w:rsidR="00384FA9" w:rsidRPr="002960DD">
        <w:rPr>
          <w:rFonts w:eastAsiaTheme="minorHAnsi"/>
          <w:lang w:eastAsia="en-US"/>
        </w:rPr>
        <w:t>zastupuje na základě plné moci zájemce Tempos Břeclav, a.s., Sovadinova 2, IČO: 48911941,</w:t>
      </w:r>
      <w:r w:rsidR="00384FA9">
        <w:rPr>
          <w:rFonts w:eastAsiaTheme="minorHAnsi"/>
          <w:lang w:eastAsia="en-US"/>
        </w:rPr>
        <w:t xml:space="preserve"> </w:t>
      </w:r>
      <w:r w:rsidR="00384FA9" w:rsidRPr="002960DD">
        <w:rPr>
          <w:rFonts w:eastAsiaTheme="minorHAnsi"/>
          <w:lang w:eastAsia="en-US"/>
        </w:rPr>
        <w:t>které jsou uvedeny v příloze zápisu č. 43 (příloha č. 1 tohoto materiálu).</w:t>
      </w:r>
    </w:p>
    <w:p w:rsidR="00384FA9" w:rsidRPr="000D3E33" w:rsidRDefault="00384FA9" w:rsidP="00384FA9">
      <w:pPr>
        <w:jc w:val="both"/>
        <w:rPr>
          <w:b/>
        </w:rPr>
      </w:pPr>
      <w:r>
        <w:rPr>
          <w:b/>
        </w:rPr>
        <w:t>Příloha č. 43</w:t>
      </w:r>
    </w:p>
    <w:p w:rsidR="00384FA9" w:rsidRPr="002960DD" w:rsidRDefault="00384FA9" w:rsidP="00384F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5406" w:rsidRDefault="00105406" w:rsidP="00861DFF">
      <w:pPr>
        <w:rPr>
          <w:b/>
          <w:bCs/>
        </w:rPr>
      </w:pPr>
    </w:p>
    <w:p w:rsidR="00AA1329" w:rsidRDefault="00105406" w:rsidP="00AA1329">
      <w:pPr>
        <w:jc w:val="both"/>
        <w:rPr>
          <w:bCs/>
          <w:color w:val="000000"/>
        </w:rPr>
      </w:pPr>
      <w:r>
        <w:rPr>
          <w:b/>
          <w:bCs/>
        </w:rPr>
        <w:t>R/78/13/</w:t>
      </w:r>
      <w:r w:rsidR="00C1694C">
        <w:rPr>
          <w:b/>
          <w:bCs/>
        </w:rPr>
        <w:t>51</w:t>
      </w:r>
      <w:r w:rsidR="00AA1329" w:rsidRPr="00AA1329">
        <w:rPr>
          <w:color w:val="000000"/>
        </w:rPr>
        <w:t xml:space="preserve"> </w:t>
      </w:r>
      <w:r w:rsidR="00AA1329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AA1329">
        <w:rPr>
          <w:bCs/>
          <w:color w:val="000000"/>
        </w:rPr>
        <w:t>přijetí</w:t>
      </w:r>
      <w:r w:rsidR="00AA1329">
        <w:rPr>
          <w:bCs/>
          <w:iCs/>
          <w:color w:val="000000"/>
          <w:szCs w:val="40"/>
        </w:rPr>
        <w:t xml:space="preserve"> </w:t>
      </w:r>
      <w:r w:rsidR="00AA1329">
        <w:rPr>
          <w:bCs/>
          <w:iCs/>
        </w:rPr>
        <w:t>finanční podpory</w:t>
      </w:r>
      <w:r w:rsidR="00AA1329">
        <w:rPr>
          <w:bCs/>
          <w:iCs/>
          <w:color w:val="000000"/>
          <w:szCs w:val="40"/>
        </w:rPr>
        <w:t xml:space="preserve"> </w:t>
      </w:r>
      <w:r w:rsidR="00AA1329">
        <w:rPr>
          <w:bCs/>
          <w:iCs/>
        </w:rPr>
        <w:t xml:space="preserve">z rozpočtu JMK v </w:t>
      </w:r>
      <w:r w:rsidR="00AA1329">
        <w:t xml:space="preserve">celkové výši </w:t>
      </w:r>
      <w:r w:rsidR="00AA1329">
        <w:rPr>
          <w:bCs/>
          <w:iCs/>
        </w:rPr>
        <w:t xml:space="preserve">99.500 Kč na </w:t>
      </w:r>
      <w:r w:rsidR="00AA1329">
        <w:t>vybavení jednotek SDH obcí věcnými prostředky pro zabezpečení jejich akceschopnosti neinvestiční povahy</w:t>
      </w:r>
      <w:r w:rsidR="00AA1329">
        <w:rPr>
          <w:bCs/>
          <w:iCs/>
        </w:rPr>
        <w:t xml:space="preserve"> a uzavření </w:t>
      </w:r>
      <w:r w:rsidR="00AA1329">
        <w:rPr>
          <w:bCs/>
          <w:color w:val="000000"/>
        </w:rPr>
        <w:t xml:space="preserve">smlouvy o poskytnutí dotace z rozpočtu Jihomoravského kraje s Jihomoravským krajem, se sídlem: </w:t>
      </w:r>
      <w:r w:rsidR="00AA1329">
        <w:rPr>
          <w:bCs/>
        </w:rPr>
        <w:t>Žerotínovo nám. 3/5, 601 82 Brno, IČ: 70888337, uvedenou v příloze č. 46 zápisu (příloha č. 1 tohoto materiálu</w:t>
      </w:r>
      <w:r w:rsidR="00AA1329">
        <w:t>).</w:t>
      </w:r>
    </w:p>
    <w:p w:rsidR="00AA1329" w:rsidRPr="000D3E33" w:rsidRDefault="00AA1329" w:rsidP="00AA1329">
      <w:pPr>
        <w:rPr>
          <w:b/>
        </w:rPr>
      </w:pPr>
      <w:r>
        <w:rPr>
          <w:b/>
        </w:rPr>
        <w:t>Příloha č. 46</w:t>
      </w:r>
    </w:p>
    <w:p w:rsidR="00105406" w:rsidRDefault="00105406" w:rsidP="00105406"/>
    <w:p w:rsidR="00105406" w:rsidRDefault="00105406" w:rsidP="00105406"/>
    <w:p w:rsidR="004B7233" w:rsidRDefault="004B7233" w:rsidP="00861DFF"/>
    <w:p w:rsidR="004B7233" w:rsidRDefault="004B7233" w:rsidP="004B723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4B7233" w:rsidRDefault="004B7233" w:rsidP="00861DFF"/>
    <w:p w:rsidR="00FA7AC6" w:rsidRDefault="00FA7AC6" w:rsidP="00861DFF"/>
    <w:p w:rsidR="00FA7AC6" w:rsidRDefault="00FA7AC6" w:rsidP="00861DFF"/>
    <w:p w:rsidR="009617E8" w:rsidRPr="000C66C1" w:rsidRDefault="00861DFF" w:rsidP="009617E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R/78/13/</w:t>
      </w:r>
      <w:r w:rsidR="009617E8">
        <w:rPr>
          <w:b/>
          <w:bCs/>
        </w:rPr>
        <w:t>41</w:t>
      </w:r>
      <w:r w:rsidR="009617E8" w:rsidRPr="009617E8">
        <w:rPr>
          <w:rFonts w:eastAsiaTheme="minorHAnsi"/>
          <w:lang w:eastAsia="en-US"/>
        </w:rPr>
        <w:t xml:space="preserve"> </w:t>
      </w:r>
      <w:r w:rsidR="009617E8" w:rsidRPr="000C66C1">
        <w:rPr>
          <w:rFonts w:eastAsiaTheme="minorHAnsi"/>
          <w:lang w:eastAsia="en-US"/>
        </w:rPr>
        <w:t>v souladu s ustanovením § 102 odst. 3 zákona č. 128/2000 Sb., o obcích</w:t>
      </w:r>
      <w:r w:rsidR="009617E8">
        <w:rPr>
          <w:rFonts w:eastAsiaTheme="minorHAnsi"/>
          <w:lang w:eastAsia="en-US"/>
        </w:rPr>
        <w:t xml:space="preserve"> </w:t>
      </w:r>
      <w:r w:rsidR="009617E8" w:rsidRPr="000C66C1">
        <w:rPr>
          <w:rFonts w:eastAsiaTheme="minorHAnsi"/>
          <w:lang w:eastAsia="en-US"/>
        </w:rPr>
        <w:t>(obecní zřízení), ve znění pozdějších předpisů,</w:t>
      </w:r>
      <w:r w:rsidR="009617E8">
        <w:rPr>
          <w:rFonts w:eastAsiaTheme="minorHAnsi"/>
          <w:lang w:eastAsia="en-US"/>
        </w:rPr>
        <w:t xml:space="preserve"> </w:t>
      </w:r>
      <w:r w:rsidR="009617E8" w:rsidRPr="000C66C1">
        <w:rPr>
          <w:rFonts w:eastAsiaTheme="minorHAnsi"/>
          <w:lang w:eastAsia="en-US"/>
        </w:rPr>
        <w:t>prominutí pohledávky ve výši 3.630 Kč za Tělovýchovnou jednotu</w:t>
      </w:r>
      <w:r w:rsidR="009617E8">
        <w:rPr>
          <w:rFonts w:eastAsiaTheme="minorHAnsi"/>
          <w:lang w:eastAsia="en-US"/>
        </w:rPr>
        <w:t xml:space="preserve"> </w:t>
      </w:r>
      <w:r w:rsidR="009617E8" w:rsidRPr="000C66C1">
        <w:rPr>
          <w:rFonts w:eastAsiaTheme="minorHAnsi"/>
          <w:lang w:eastAsia="en-US"/>
        </w:rPr>
        <w:t>Lokomotiva Břeclav, Veslařská 1, 690 02, Břeclav za ostrahu objektu.</w:t>
      </w:r>
    </w:p>
    <w:p w:rsidR="00861DFF" w:rsidRDefault="00861DFF" w:rsidP="00861DFF"/>
    <w:p w:rsidR="00861DFF" w:rsidRDefault="00861DFF" w:rsidP="00861DFF"/>
    <w:p w:rsidR="005006EA" w:rsidRDefault="005006EA" w:rsidP="00861DFF"/>
    <w:p w:rsidR="005006EA" w:rsidRDefault="005006EA" w:rsidP="00861DF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5006EA" w:rsidRDefault="005006EA" w:rsidP="00861DFF">
      <w:pPr>
        <w:rPr>
          <w:b/>
          <w:bCs/>
          <w:i/>
          <w:iCs/>
          <w:u w:val="single"/>
        </w:rPr>
      </w:pPr>
    </w:p>
    <w:p w:rsidR="005006EA" w:rsidRDefault="005006EA" w:rsidP="00861DFF">
      <w:pPr>
        <w:rPr>
          <w:b/>
          <w:bCs/>
          <w:i/>
          <w:iCs/>
          <w:u w:val="single"/>
        </w:rPr>
      </w:pPr>
    </w:p>
    <w:p w:rsidR="005006EA" w:rsidRDefault="005006EA" w:rsidP="00861DFF"/>
    <w:p w:rsidR="00E81633" w:rsidRPr="000B4EF0" w:rsidRDefault="00861DFF" w:rsidP="00E81633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992B2D">
        <w:rPr>
          <w:b/>
          <w:bCs/>
        </w:rPr>
        <w:t>5</w:t>
      </w:r>
      <w:r w:rsidR="00E81633" w:rsidRP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v souladu s ustanovením § 102 odst. 1 zák</w:t>
      </w:r>
      <w:r w:rsidR="00E81633">
        <w:rPr>
          <w:rFonts w:eastAsiaTheme="minorHAnsi"/>
          <w:lang w:eastAsia="en-US"/>
        </w:rPr>
        <w:t>ona</w:t>
      </w:r>
      <w:r w:rsidR="00E81633" w:rsidRPr="000B4EF0">
        <w:rPr>
          <w:rFonts w:eastAsiaTheme="minorHAnsi"/>
          <w:lang w:eastAsia="en-US"/>
        </w:rPr>
        <w:t xml:space="preserve"> č. 128/2000 Sb., o obcích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(obecní zřízení), ve znění pozdějších předpisů,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Zastupitelstvu města Břeclavi schválit prodej části pozemku p. č. 1324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v k. ú. Poštorná, označené v geometrickém plánu č. 2257-13009/2013, ze dne 14. 10. 2013,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jako pozemek p. č. 3712/37, díl f1 o výměře 163 m</w:t>
      </w:r>
      <w:r w:rsidR="00E81633" w:rsidRPr="000B4EF0">
        <w:rPr>
          <w:rFonts w:eastAsiaTheme="minorHAnsi"/>
          <w:vertAlign w:val="superscript"/>
          <w:lang w:eastAsia="en-US"/>
        </w:rPr>
        <w:t>2</w:t>
      </w:r>
      <w:r w:rsidR="00E81633" w:rsidRPr="000B4EF0">
        <w:rPr>
          <w:rFonts w:eastAsiaTheme="minorHAnsi"/>
          <w:lang w:eastAsia="en-US"/>
        </w:rPr>
        <w:t xml:space="preserve">, části pozemku </w:t>
      </w:r>
      <w:r w:rsidR="00DA336B">
        <w:rPr>
          <w:rFonts w:eastAsiaTheme="minorHAnsi"/>
          <w:lang w:eastAsia="en-US"/>
        </w:rPr>
        <w:t xml:space="preserve">            </w:t>
      </w:r>
      <w:r w:rsidR="00E81633" w:rsidRPr="000B4EF0">
        <w:rPr>
          <w:rFonts w:eastAsiaTheme="minorHAnsi"/>
          <w:lang w:eastAsia="en-US"/>
        </w:rPr>
        <w:t>p. č. 1256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 xml:space="preserve">v k. ú. Poštorná, označené v geometrickém plánu č. 2257-13009/2013, ze dne </w:t>
      </w:r>
      <w:r w:rsidR="00DA336B">
        <w:rPr>
          <w:rFonts w:eastAsiaTheme="minorHAnsi"/>
          <w:lang w:eastAsia="en-US"/>
        </w:rPr>
        <w:t xml:space="preserve">     </w:t>
      </w:r>
      <w:r w:rsidR="00E81633" w:rsidRPr="000B4EF0">
        <w:rPr>
          <w:rFonts w:eastAsiaTheme="minorHAnsi"/>
          <w:lang w:eastAsia="en-US"/>
        </w:rPr>
        <w:t>14. 10. 2013,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jako pozemek p. č. 3712/37, díl f2 o výměře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121 m</w:t>
      </w:r>
      <w:r w:rsidR="00E81633" w:rsidRPr="000B4EF0">
        <w:rPr>
          <w:rFonts w:eastAsiaTheme="minorHAnsi"/>
          <w:vertAlign w:val="superscript"/>
          <w:lang w:eastAsia="en-US"/>
        </w:rPr>
        <w:t>2</w:t>
      </w:r>
      <w:r w:rsidR="00E81633" w:rsidRPr="000B4EF0">
        <w:rPr>
          <w:rFonts w:eastAsiaTheme="minorHAnsi"/>
          <w:lang w:eastAsia="en-US"/>
        </w:rPr>
        <w:t>, a části pozemku p. č. 1160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v k. ú. Poštorná, označené v geometrickém plánu č. 2257-13009/2013, ze dne 14. 10. 2013,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jako pozemek p. č. 3712/37, díl f3 o výměře 54 m</w:t>
      </w:r>
      <w:r w:rsidR="00E81633" w:rsidRPr="000B4EF0">
        <w:rPr>
          <w:rFonts w:eastAsiaTheme="minorHAnsi"/>
          <w:vertAlign w:val="superscript"/>
          <w:lang w:eastAsia="en-US"/>
        </w:rPr>
        <w:t>2</w:t>
      </w:r>
      <w:r w:rsidR="00E81633" w:rsidRPr="000B4EF0">
        <w:rPr>
          <w:rFonts w:eastAsiaTheme="minorHAnsi"/>
          <w:lang w:eastAsia="en-US"/>
        </w:rPr>
        <w:t>, České republice – Ředitelství silnic</w:t>
      </w:r>
      <w:r w:rsidR="00E81633">
        <w:rPr>
          <w:rFonts w:eastAsiaTheme="minorHAnsi"/>
          <w:lang w:eastAsia="en-US"/>
        </w:rPr>
        <w:t xml:space="preserve"> </w:t>
      </w:r>
      <w:r w:rsidR="00E81633" w:rsidRPr="000B4EF0">
        <w:rPr>
          <w:rFonts w:eastAsiaTheme="minorHAnsi"/>
          <w:lang w:eastAsia="en-US"/>
        </w:rPr>
        <w:t>a dálnic České republiky, se sídlem Praha - Nusle, Na Pankráci 546/56, za cenu 101 040 Kč.</w:t>
      </w:r>
    </w:p>
    <w:p w:rsidR="00E81633" w:rsidRPr="0081372E" w:rsidRDefault="00861DFF" w:rsidP="00E816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lastRenderedPageBreak/>
        <w:t>R/78/13/</w:t>
      </w:r>
      <w:r w:rsidR="00E81633">
        <w:rPr>
          <w:b/>
          <w:bCs/>
        </w:rPr>
        <w:t>33</w:t>
      </w:r>
      <w:r w:rsidR="00E81633" w:rsidRPr="00E81633">
        <w:rPr>
          <w:rFonts w:eastAsiaTheme="minorHAnsi"/>
          <w:lang w:eastAsia="en-US"/>
        </w:rPr>
        <w:t xml:space="preserve"> </w:t>
      </w:r>
      <w:r w:rsidR="00E81633" w:rsidRPr="0081372E">
        <w:rPr>
          <w:rFonts w:eastAsiaTheme="minorHAnsi"/>
          <w:lang w:eastAsia="en-US"/>
        </w:rPr>
        <w:t>v souladu s ustanovením § 102 odst. 1 zákona č. 128/2000 Sb., o obcích</w:t>
      </w:r>
      <w:r w:rsidR="00E81633">
        <w:rPr>
          <w:rFonts w:eastAsiaTheme="minorHAnsi"/>
          <w:lang w:eastAsia="en-US"/>
        </w:rPr>
        <w:t xml:space="preserve"> </w:t>
      </w:r>
      <w:r w:rsidR="00E81633" w:rsidRPr="0081372E">
        <w:rPr>
          <w:rFonts w:eastAsiaTheme="minorHAnsi"/>
          <w:lang w:eastAsia="en-US"/>
        </w:rPr>
        <w:t>(obecní zřízení), ve znění pozdějších předpisů,</w:t>
      </w:r>
      <w:r w:rsidR="00E81633">
        <w:rPr>
          <w:rFonts w:eastAsiaTheme="minorHAnsi"/>
          <w:lang w:eastAsia="en-US"/>
        </w:rPr>
        <w:t xml:space="preserve"> </w:t>
      </w:r>
      <w:r w:rsidR="00E81633" w:rsidRPr="0081372E">
        <w:rPr>
          <w:rFonts w:eastAsiaTheme="minorHAnsi"/>
          <w:lang w:eastAsia="en-US"/>
        </w:rPr>
        <w:t>Zastupitelstvu města Břeclavi schválit uzavření dodatku č. 2 ke zřizovací</w:t>
      </w:r>
      <w:r w:rsidR="00E81633">
        <w:rPr>
          <w:rFonts w:eastAsiaTheme="minorHAnsi"/>
          <w:lang w:eastAsia="en-US"/>
        </w:rPr>
        <w:t xml:space="preserve"> </w:t>
      </w:r>
      <w:r w:rsidR="00E81633" w:rsidRPr="0081372E">
        <w:rPr>
          <w:rFonts w:eastAsiaTheme="minorHAnsi"/>
          <w:lang w:eastAsia="en-US"/>
        </w:rPr>
        <w:t>listině příspěvkové organizace Městská knihovna Břeclav, Národních hrdinů 9, se sídlem,</w:t>
      </w:r>
      <w:r w:rsidR="00E81633">
        <w:rPr>
          <w:rFonts w:eastAsiaTheme="minorHAnsi"/>
          <w:lang w:eastAsia="en-US"/>
        </w:rPr>
        <w:t xml:space="preserve"> </w:t>
      </w:r>
      <w:r w:rsidR="00E81633" w:rsidRPr="0081372E">
        <w:rPr>
          <w:rFonts w:eastAsiaTheme="minorHAnsi"/>
          <w:lang w:eastAsia="en-US"/>
        </w:rPr>
        <w:t>690 02 Břeclav, Národních hrdinů 9, IČ: 00089605, schválené zastupitelstvem města dne</w:t>
      </w:r>
      <w:r w:rsidR="00E81633">
        <w:rPr>
          <w:rFonts w:eastAsiaTheme="minorHAnsi"/>
          <w:lang w:eastAsia="en-US"/>
        </w:rPr>
        <w:t xml:space="preserve"> </w:t>
      </w:r>
      <w:r w:rsidR="00E81633" w:rsidRPr="0081372E">
        <w:rPr>
          <w:rFonts w:eastAsiaTheme="minorHAnsi"/>
          <w:lang w:eastAsia="en-US"/>
        </w:rPr>
        <w:t>18. 11. 2009, ve znění dodatku č. 1, kterým se předává této organizaci k hospodaření movitý</w:t>
      </w:r>
      <w:r w:rsidR="00E81633">
        <w:rPr>
          <w:rFonts w:eastAsiaTheme="minorHAnsi"/>
          <w:lang w:eastAsia="en-US"/>
        </w:rPr>
        <w:t xml:space="preserve"> </w:t>
      </w:r>
      <w:r w:rsidR="00E81633" w:rsidRPr="0081372E">
        <w:rPr>
          <w:rFonts w:eastAsiaTheme="minorHAnsi"/>
          <w:lang w:eastAsia="en-US"/>
        </w:rPr>
        <w:t>majetek, uvedený v příloze č. 29 zápisu (příloha č. 1 tohoto materiálu).</w:t>
      </w:r>
    </w:p>
    <w:p w:rsidR="00E81633" w:rsidRDefault="00E81633" w:rsidP="00E816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29</w:t>
      </w:r>
    </w:p>
    <w:p w:rsidR="00861DFF" w:rsidRDefault="00861DFF" w:rsidP="00861DFF"/>
    <w:p w:rsidR="00861DFF" w:rsidRDefault="00861DFF" w:rsidP="00861DFF"/>
    <w:p w:rsidR="00AF0577" w:rsidRPr="0056367B" w:rsidRDefault="00861DFF" w:rsidP="00AF057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R/78/13/</w:t>
      </w:r>
      <w:r w:rsidR="0018125C">
        <w:rPr>
          <w:b/>
          <w:bCs/>
        </w:rPr>
        <w:t>34</w:t>
      </w:r>
      <w:r w:rsidR="00AF0577" w:rsidRPr="00AF0577">
        <w:rPr>
          <w:rFonts w:eastAsiaTheme="minorHAnsi"/>
          <w:lang w:eastAsia="en-US"/>
        </w:rPr>
        <w:t xml:space="preserve"> </w:t>
      </w:r>
      <w:r w:rsidR="00AF0577" w:rsidRPr="0056367B">
        <w:rPr>
          <w:rFonts w:eastAsiaTheme="minorHAnsi"/>
          <w:lang w:eastAsia="en-US"/>
        </w:rPr>
        <w:t>v souladu s ustanovením § 102 odst. 1 zákona č. 128/2000 Sb., o obcích</w:t>
      </w:r>
      <w:r w:rsidR="00AF0577">
        <w:rPr>
          <w:rFonts w:eastAsiaTheme="minorHAnsi"/>
          <w:lang w:eastAsia="en-US"/>
        </w:rPr>
        <w:t xml:space="preserve"> </w:t>
      </w:r>
      <w:r w:rsidR="00AF0577" w:rsidRPr="0056367B">
        <w:rPr>
          <w:rFonts w:eastAsiaTheme="minorHAnsi"/>
          <w:lang w:eastAsia="en-US"/>
        </w:rPr>
        <w:t>(obecní zřízení), ve znění pozdějších předpisů,</w:t>
      </w:r>
      <w:r w:rsidR="00AF0577">
        <w:rPr>
          <w:rFonts w:eastAsiaTheme="minorHAnsi"/>
          <w:lang w:eastAsia="en-US"/>
        </w:rPr>
        <w:t xml:space="preserve"> </w:t>
      </w:r>
      <w:r w:rsidR="00AF0577" w:rsidRPr="0056367B">
        <w:rPr>
          <w:rFonts w:eastAsiaTheme="minorHAnsi"/>
          <w:lang w:eastAsia="en-US"/>
        </w:rPr>
        <w:t>Zastupitelstvu města Břeclavi schválit uzavření dodatku č. 2 ke zřizovací</w:t>
      </w:r>
      <w:r w:rsidR="00AF0577">
        <w:rPr>
          <w:rFonts w:eastAsiaTheme="minorHAnsi"/>
          <w:lang w:eastAsia="en-US"/>
        </w:rPr>
        <w:t xml:space="preserve"> </w:t>
      </w:r>
      <w:r w:rsidR="00AF0577" w:rsidRPr="0056367B">
        <w:rPr>
          <w:rFonts w:eastAsiaTheme="minorHAnsi"/>
          <w:lang w:eastAsia="en-US"/>
        </w:rPr>
        <w:t>listině příspěvkové organizace Základní a Mateřská škola Břeclav, Kupkova 1, se sídlem</w:t>
      </w:r>
      <w:r w:rsidR="00AF0577">
        <w:rPr>
          <w:rFonts w:eastAsiaTheme="minorHAnsi"/>
          <w:lang w:eastAsia="en-US"/>
        </w:rPr>
        <w:t xml:space="preserve"> </w:t>
      </w:r>
      <w:r w:rsidR="00AF0577" w:rsidRPr="0056367B">
        <w:rPr>
          <w:rFonts w:eastAsiaTheme="minorHAnsi"/>
          <w:lang w:eastAsia="en-US"/>
        </w:rPr>
        <w:t>Břeclav, Kupkova 1, IČ: 63434466, schválené zastupitelstvem města dne 18. 11. 2009, ve</w:t>
      </w:r>
      <w:r w:rsidR="00AF0577">
        <w:rPr>
          <w:rFonts w:eastAsiaTheme="minorHAnsi"/>
          <w:lang w:eastAsia="en-US"/>
        </w:rPr>
        <w:t xml:space="preserve"> </w:t>
      </w:r>
      <w:r w:rsidR="00AF0577" w:rsidRPr="0056367B">
        <w:rPr>
          <w:rFonts w:eastAsiaTheme="minorHAnsi"/>
          <w:lang w:eastAsia="en-US"/>
        </w:rPr>
        <w:t>znění dodatku č. 1, kterým se předává této organizaci k hospodaření movitý majetek, uvedený</w:t>
      </w:r>
      <w:r w:rsidR="00AF0577">
        <w:rPr>
          <w:rFonts w:eastAsiaTheme="minorHAnsi"/>
          <w:lang w:eastAsia="en-US"/>
        </w:rPr>
        <w:t xml:space="preserve"> </w:t>
      </w:r>
      <w:r w:rsidR="00AF0577" w:rsidRPr="0056367B">
        <w:rPr>
          <w:rFonts w:eastAsiaTheme="minorHAnsi"/>
          <w:lang w:eastAsia="en-US"/>
        </w:rPr>
        <w:t>v příloze č. 30 zápisu (příloha č. 1 tohoto materiálu).</w:t>
      </w:r>
    </w:p>
    <w:p w:rsidR="00AF0577" w:rsidRDefault="00AF0577" w:rsidP="00AF057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30</w:t>
      </w:r>
    </w:p>
    <w:p w:rsidR="00861DFF" w:rsidRDefault="00861DFF" w:rsidP="00861DFF"/>
    <w:p w:rsidR="00861DFF" w:rsidRDefault="00861DFF" w:rsidP="00861DFF"/>
    <w:p w:rsidR="0080168F" w:rsidRDefault="0080168F" w:rsidP="00861DFF"/>
    <w:p w:rsidR="0080168F" w:rsidRDefault="0080168F" w:rsidP="0080168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80168F" w:rsidRDefault="0080168F" w:rsidP="00861DFF"/>
    <w:p w:rsidR="0080168F" w:rsidRDefault="0080168F" w:rsidP="00861DFF"/>
    <w:p w:rsidR="0080168F" w:rsidRDefault="0080168F" w:rsidP="00861DFF"/>
    <w:p w:rsidR="00A24E9C" w:rsidRDefault="00861DFF" w:rsidP="00A24E9C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A24E9C">
        <w:rPr>
          <w:b/>
          <w:bCs/>
        </w:rPr>
        <w:t>6</w:t>
      </w:r>
      <w:r w:rsidR="00A24E9C" w:rsidRPr="00A24E9C">
        <w:rPr>
          <w:rFonts w:eastAsiaTheme="minorHAnsi"/>
          <w:lang w:eastAsia="en-US"/>
        </w:rPr>
        <w:t xml:space="preserve"> </w:t>
      </w:r>
      <w:r w:rsidR="00A24E9C" w:rsidRPr="008036E9">
        <w:rPr>
          <w:rFonts w:eastAsiaTheme="minorHAnsi"/>
          <w:lang w:eastAsia="en-US"/>
        </w:rPr>
        <w:t>v souladu s ustanovením § 102 odst. 1 zák</w:t>
      </w:r>
      <w:r w:rsidR="00A24E9C">
        <w:rPr>
          <w:rFonts w:eastAsiaTheme="minorHAnsi"/>
          <w:lang w:eastAsia="en-US"/>
        </w:rPr>
        <w:t>ona</w:t>
      </w:r>
      <w:r w:rsidR="00A24E9C" w:rsidRPr="008036E9">
        <w:rPr>
          <w:rFonts w:eastAsiaTheme="minorHAnsi"/>
          <w:lang w:eastAsia="en-US"/>
        </w:rPr>
        <w:t xml:space="preserve"> č. 128/2000 Sb., o obcích</w:t>
      </w:r>
      <w:r w:rsidR="00A24E9C">
        <w:rPr>
          <w:rFonts w:eastAsiaTheme="minorHAnsi"/>
          <w:lang w:eastAsia="en-US"/>
        </w:rPr>
        <w:t xml:space="preserve"> </w:t>
      </w:r>
      <w:r w:rsidR="00A24E9C" w:rsidRPr="008036E9">
        <w:rPr>
          <w:rFonts w:eastAsiaTheme="minorHAnsi"/>
          <w:lang w:eastAsia="en-US"/>
        </w:rPr>
        <w:t>(obecní zřízení), ve znění pozdějších předpisů,</w:t>
      </w:r>
      <w:r w:rsidR="00A24E9C">
        <w:rPr>
          <w:rFonts w:eastAsiaTheme="minorHAnsi"/>
          <w:lang w:eastAsia="en-US"/>
        </w:rPr>
        <w:t xml:space="preserve"> </w:t>
      </w:r>
      <w:r w:rsidR="00A24E9C" w:rsidRPr="008036E9">
        <w:rPr>
          <w:rFonts w:eastAsiaTheme="minorHAnsi"/>
          <w:lang w:eastAsia="en-US"/>
        </w:rPr>
        <w:t>Zastupitelstvu města Břeclavi schválit záměr prodeje části pozemku</w:t>
      </w:r>
      <w:r w:rsidR="00A24E9C">
        <w:rPr>
          <w:rFonts w:eastAsiaTheme="minorHAnsi"/>
          <w:lang w:eastAsia="en-US"/>
        </w:rPr>
        <w:t xml:space="preserve"> </w:t>
      </w:r>
      <w:r w:rsidR="00A24E9C" w:rsidRPr="008036E9">
        <w:rPr>
          <w:rFonts w:eastAsiaTheme="minorHAnsi"/>
          <w:lang w:eastAsia="en-US"/>
        </w:rPr>
        <w:t>p. č. 2584/53 v k. ú. Břeclav, o výměře cca 127 m</w:t>
      </w:r>
      <w:r w:rsidR="00A24E9C" w:rsidRPr="008036E9">
        <w:rPr>
          <w:rFonts w:eastAsiaTheme="minorHAnsi"/>
          <w:vertAlign w:val="superscript"/>
          <w:lang w:eastAsia="en-US"/>
        </w:rPr>
        <w:t>2</w:t>
      </w:r>
      <w:r w:rsidR="00A24E9C">
        <w:rPr>
          <w:rFonts w:ascii="TimesNewRoman" w:eastAsiaTheme="minorHAnsi" w:hAnsi="TimesNewRoman" w:cs="TimesNewRoman"/>
          <w:lang w:eastAsia="en-US"/>
        </w:rPr>
        <w:t>.</w:t>
      </w:r>
    </w:p>
    <w:p w:rsidR="00861DFF" w:rsidRDefault="00861DFF" w:rsidP="00861DFF"/>
    <w:p w:rsidR="00861DFF" w:rsidRDefault="00861DFF" w:rsidP="00861DFF"/>
    <w:p w:rsidR="00861DFF" w:rsidRDefault="00861DFF" w:rsidP="00EE0B9D">
      <w:pPr>
        <w:jc w:val="both"/>
      </w:pPr>
      <w:r>
        <w:rPr>
          <w:b/>
          <w:bCs/>
        </w:rPr>
        <w:t>R/78/13/</w:t>
      </w:r>
      <w:r w:rsidR="000750FD">
        <w:rPr>
          <w:b/>
          <w:bCs/>
        </w:rPr>
        <w:t>7</w:t>
      </w:r>
      <w:r w:rsidR="00EE0B9D" w:rsidRPr="00EE0B9D">
        <w:rPr>
          <w:rFonts w:eastAsiaTheme="minorHAnsi"/>
          <w:lang w:eastAsia="en-US"/>
        </w:rPr>
        <w:t xml:space="preserve"> </w:t>
      </w:r>
      <w:r w:rsidR="00EE0B9D" w:rsidRPr="00682B59">
        <w:rPr>
          <w:rFonts w:eastAsiaTheme="minorHAnsi"/>
          <w:lang w:eastAsia="en-US"/>
        </w:rPr>
        <w:t>v souladu s ustanovením § 102 odst. 1 zák</w:t>
      </w:r>
      <w:r w:rsidR="00EE0B9D">
        <w:rPr>
          <w:rFonts w:eastAsiaTheme="minorHAnsi"/>
          <w:lang w:eastAsia="en-US"/>
        </w:rPr>
        <w:t>ona</w:t>
      </w:r>
      <w:r w:rsidR="00EE0B9D" w:rsidRPr="00682B59">
        <w:rPr>
          <w:rFonts w:eastAsiaTheme="minorHAnsi"/>
          <w:lang w:eastAsia="en-US"/>
        </w:rPr>
        <w:t xml:space="preserve"> č. 128/2000 Sb., o obcích</w:t>
      </w:r>
      <w:r w:rsidR="00EE0B9D">
        <w:rPr>
          <w:rFonts w:eastAsiaTheme="minorHAnsi"/>
          <w:lang w:eastAsia="en-US"/>
        </w:rPr>
        <w:t xml:space="preserve"> </w:t>
      </w:r>
      <w:r w:rsidR="00EE0B9D" w:rsidRPr="00682B59">
        <w:rPr>
          <w:rFonts w:eastAsiaTheme="minorHAnsi"/>
          <w:lang w:eastAsia="en-US"/>
        </w:rPr>
        <w:t>(obecní zřízení), ve znění pozdějších předpisů,</w:t>
      </w:r>
      <w:r w:rsidR="00EE0B9D">
        <w:rPr>
          <w:rFonts w:eastAsiaTheme="minorHAnsi"/>
          <w:lang w:eastAsia="en-US"/>
        </w:rPr>
        <w:t xml:space="preserve"> </w:t>
      </w:r>
      <w:r w:rsidR="00EE0B9D" w:rsidRPr="00682B59">
        <w:rPr>
          <w:rFonts w:eastAsiaTheme="minorHAnsi"/>
          <w:lang w:eastAsia="en-US"/>
        </w:rPr>
        <w:t>Zastupitelstvu města Břeclavi schválit záměr prodeje částí pozemků</w:t>
      </w:r>
      <w:r w:rsidR="00EE0B9D">
        <w:rPr>
          <w:rFonts w:eastAsiaTheme="minorHAnsi"/>
          <w:lang w:eastAsia="en-US"/>
        </w:rPr>
        <w:t xml:space="preserve"> </w:t>
      </w:r>
      <w:r w:rsidR="00EE0B9D" w:rsidRPr="00682B59">
        <w:rPr>
          <w:rFonts w:eastAsiaTheme="minorHAnsi"/>
          <w:lang w:eastAsia="en-US"/>
        </w:rPr>
        <w:t>p. č. 3723/3 o výměře cca 12 m</w:t>
      </w:r>
      <w:r w:rsidR="00EE0B9D" w:rsidRPr="00682B59">
        <w:rPr>
          <w:rFonts w:eastAsiaTheme="minorHAnsi"/>
          <w:vertAlign w:val="superscript"/>
          <w:lang w:eastAsia="en-US"/>
        </w:rPr>
        <w:t>2</w:t>
      </w:r>
      <w:r w:rsidR="00EE0B9D" w:rsidRPr="00682B59">
        <w:rPr>
          <w:rFonts w:eastAsiaTheme="minorHAnsi"/>
          <w:lang w:eastAsia="en-US"/>
        </w:rPr>
        <w:t xml:space="preserve"> a p. č. 2516/1 o výměře cca 9 m</w:t>
      </w:r>
      <w:r w:rsidR="00EE0B9D" w:rsidRPr="00682B59">
        <w:rPr>
          <w:rFonts w:eastAsiaTheme="minorHAnsi"/>
          <w:vertAlign w:val="superscript"/>
          <w:lang w:eastAsia="en-US"/>
        </w:rPr>
        <w:t>2</w:t>
      </w:r>
      <w:r w:rsidR="00EE0B9D" w:rsidRPr="00682B59">
        <w:rPr>
          <w:rFonts w:eastAsiaTheme="minorHAnsi"/>
          <w:lang w:eastAsia="en-US"/>
        </w:rPr>
        <w:t>, oba v k. ú. Břeclav.</w:t>
      </w:r>
    </w:p>
    <w:p w:rsidR="00861DFF" w:rsidRDefault="00861DFF" w:rsidP="00861DFF"/>
    <w:p w:rsidR="00EE0B9D" w:rsidRDefault="00EE0B9D" w:rsidP="00861DFF"/>
    <w:p w:rsidR="00481A6D" w:rsidRDefault="00481A6D" w:rsidP="00861DFF"/>
    <w:p w:rsidR="00481A6D" w:rsidRDefault="00481A6D" w:rsidP="00861DF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481A6D" w:rsidRDefault="00481A6D" w:rsidP="00861DFF">
      <w:pPr>
        <w:rPr>
          <w:b/>
          <w:bCs/>
          <w:i/>
          <w:iCs/>
          <w:u w:val="single"/>
        </w:rPr>
      </w:pPr>
    </w:p>
    <w:p w:rsidR="00481A6D" w:rsidRDefault="00481A6D" w:rsidP="00861DFF">
      <w:pPr>
        <w:rPr>
          <w:b/>
          <w:bCs/>
          <w:i/>
          <w:iCs/>
          <w:u w:val="single"/>
        </w:rPr>
      </w:pPr>
    </w:p>
    <w:p w:rsidR="00481A6D" w:rsidRDefault="00481A6D" w:rsidP="00861DFF"/>
    <w:p w:rsidR="00ED4C49" w:rsidRPr="0048374E" w:rsidRDefault="00861DFF" w:rsidP="00ED4C49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623A4F">
        <w:rPr>
          <w:b/>
          <w:bCs/>
        </w:rPr>
        <w:t>21</w:t>
      </w:r>
      <w:r w:rsidR="00ED4C49" w:rsidRPr="00ED4C49">
        <w:rPr>
          <w:rFonts w:eastAsiaTheme="minorHAnsi"/>
          <w:lang w:eastAsia="en-US"/>
        </w:rPr>
        <w:t xml:space="preserve"> </w:t>
      </w:r>
      <w:r w:rsidR="00ED4C49" w:rsidRPr="0048374E">
        <w:rPr>
          <w:rFonts w:eastAsiaTheme="minorHAnsi"/>
          <w:lang w:eastAsia="en-US"/>
        </w:rPr>
        <w:t>v souladu s ustanovením § 102 odst. 2 písm. m) zák</w:t>
      </w:r>
      <w:r w:rsidR="00ED4C49">
        <w:rPr>
          <w:rFonts w:eastAsiaTheme="minorHAnsi"/>
          <w:lang w:eastAsia="en-US"/>
        </w:rPr>
        <w:t>ona</w:t>
      </w:r>
      <w:r w:rsidR="00ED4C49" w:rsidRPr="0048374E">
        <w:rPr>
          <w:rFonts w:eastAsiaTheme="minorHAnsi"/>
          <w:lang w:eastAsia="en-US"/>
        </w:rPr>
        <w:t xml:space="preserve"> č. 128/2000 Sb.,</w:t>
      </w:r>
      <w:r w:rsidR="00ED4C49">
        <w:rPr>
          <w:rFonts w:eastAsiaTheme="minorHAnsi"/>
          <w:lang w:eastAsia="en-US"/>
        </w:rPr>
        <w:t xml:space="preserve"> </w:t>
      </w:r>
      <w:r w:rsidR="00ED4C49" w:rsidRPr="0048374E">
        <w:rPr>
          <w:rFonts w:eastAsiaTheme="minorHAnsi"/>
          <w:lang w:eastAsia="en-US"/>
        </w:rPr>
        <w:t>o obcích (obecní zřízení), ve znění pozdějších předpisů,</w:t>
      </w:r>
      <w:r w:rsidR="00ED4C49">
        <w:rPr>
          <w:rFonts w:eastAsiaTheme="minorHAnsi"/>
          <w:lang w:eastAsia="en-US"/>
        </w:rPr>
        <w:t xml:space="preserve"> </w:t>
      </w:r>
      <w:r w:rsidR="00ED4C49" w:rsidRPr="0048374E">
        <w:rPr>
          <w:rFonts w:eastAsiaTheme="minorHAnsi"/>
          <w:lang w:eastAsia="en-US"/>
        </w:rPr>
        <w:t>přehled o podaných výpovědí z nájmu k obecním bytům odborem</w:t>
      </w:r>
      <w:r w:rsidR="00ED4C49">
        <w:rPr>
          <w:rFonts w:eastAsiaTheme="minorHAnsi"/>
          <w:lang w:eastAsia="en-US"/>
        </w:rPr>
        <w:t xml:space="preserve"> </w:t>
      </w:r>
      <w:r w:rsidR="00ED4C49" w:rsidRPr="0048374E">
        <w:rPr>
          <w:rFonts w:eastAsiaTheme="minorHAnsi"/>
          <w:lang w:eastAsia="en-US"/>
        </w:rPr>
        <w:t>majetkovým za období od 1. 6. 2013 do 30. 11. 2013.</w:t>
      </w:r>
    </w:p>
    <w:p w:rsidR="00861DFF" w:rsidRDefault="00861DFF" w:rsidP="00861DFF"/>
    <w:p w:rsidR="00861DFF" w:rsidRDefault="00861DFF" w:rsidP="00861DFF"/>
    <w:p w:rsidR="002960C1" w:rsidRPr="00FD5C53" w:rsidRDefault="00861DFF" w:rsidP="002960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4E377B">
        <w:rPr>
          <w:b/>
          <w:bCs/>
        </w:rPr>
        <w:t>44a</w:t>
      </w:r>
      <w:r w:rsidR="002960C1" w:rsidRP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v souladu s ustanovením § 102 odst. 3 zákona č. 128/2000 Sb., o obcích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(obecní zřízení), ve znění pozdějších předpisů,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změny v realizaci veřejné zakázky „Výstavba terminálu IDS JMK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v Břeclavi – dodatek č.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2</w:t>
      </w:r>
      <w:r w:rsidR="002960C1">
        <w:rPr>
          <w:rFonts w:eastAsiaTheme="minorHAnsi"/>
          <w:lang w:eastAsia="en-US"/>
        </w:rPr>
        <w:t>“</w:t>
      </w:r>
    </w:p>
    <w:p w:rsidR="00861DFF" w:rsidRDefault="00861DFF" w:rsidP="00861DFF"/>
    <w:p w:rsidR="002960C1" w:rsidRDefault="002960C1" w:rsidP="00861DFF"/>
    <w:p w:rsidR="002960C1" w:rsidRPr="00FD5C53" w:rsidRDefault="00861DFF" w:rsidP="002960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R/78/13/</w:t>
      </w:r>
      <w:r w:rsidR="004E377B">
        <w:rPr>
          <w:b/>
          <w:bCs/>
        </w:rPr>
        <w:t>44b</w:t>
      </w:r>
      <w:r w:rsidR="002960C1" w:rsidRP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v souladu s ustanovením § 102 odst. 3 zákona č. 128/2000 Sb., o obcích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(obecní zřízení), ve znění pozdějších předpisů,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protokol z jednacího řízení bez uveřejnění, kterým bylo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prověřeno, že práce uvedené v nabídce uchazeče byl</w:t>
      </w:r>
      <w:r w:rsidR="002960C1">
        <w:rPr>
          <w:rFonts w:eastAsiaTheme="minorHAnsi"/>
          <w:lang w:eastAsia="en-US"/>
        </w:rPr>
        <w:t>y</w:t>
      </w:r>
      <w:r w:rsidR="002960C1" w:rsidRPr="00FD5C53">
        <w:rPr>
          <w:rFonts w:eastAsiaTheme="minorHAnsi"/>
          <w:lang w:eastAsia="en-US"/>
        </w:rPr>
        <w:t xml:space="preserve"> nezbytně nutné pro realizaci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původního předmětu zakázky „Výstav</w:t>
      </w:r>
      <w:r w:rsidR="002960C1">
        <w:rPr>
          <w:rFonts w:eastAsiaTheme="minorHAnsi"/>
          <w:lang w:eastAsia="en-US"/>
        </w:rPr>
        <w:t>ba terminálu IDS JMK v Břeclavi</w:t>
      </w:r>
      <w:r w:rsidR="002960C1" w:rsidRPr="00FD5C53">
        <w:rPr>
          <w:rFonts w:eastAsiaTheme="minorHAnsi"/>
          <w:lang w:eastAsia="en-US"/>
        </w:rPr>
        <w:t>„. Protokol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z jednacího řízení bez uveřejnění je uveden v příloze č. 40 zápisu (příloha č.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1 tohoto</w:t>
      </w:r>
      <w:r w:rsidR="002960C1">
        <w:rPr>
          <w:rFonts w:eastAsiaTheme="minorHAnsi"/>
          <w:lang w:eastAsia="en-US"/>
        </w:rPr>
        <w:t xml:space="preserve"> </w:t>
      </w:r>
      <w:r w:rsidR="002960C1" w:rsidRPr="00FD5C53">
        <w:rPr>
          <w:rFonts w:eastAsiaTheme="minorHAnsi"/>
          <w:lang w:eastAsia="en-US"/>
        </w:rPr>
        <w:t>materiálu)</w:t>
      </w:r>
      <w:r w:rsidR="002960C1">
        <w:rPr>
          <w:rFonts w:eastAsiaTheme="minorHAnsi"/>
          <w:lang w:eastAsia="en-US"/>
        </w:rPr>
        <w:t>.</w:t>
      </w:r>
    </w:p>
    <w:p w:rsidR="00861DFF" w:rsidRPr="002960C1" w:rsidRDefault="002960C1" w:rsidP="00861DFF">
      <w:pPr>
        <w:rPr>
          <w:b/>
        </w:rPr>
      </w:pPr>
      <w:r>
        <w:rPr>
          <w:b/>
        </w:rPr>
        <w:t>Příloha č. 40</w:t>
      </w:r>
    </w:p>
    <w:p w:rsidR="00861DFF" w:rsidRDefault="00861DFF" w:rsidP="00861DFF"/>
    <w:p w:rsidR="00861DFF" w:rsidRDefault="00861DFF" w:rsidP="00861DFF"/>
    <w:p w:rsidR="00C237BB" w:rsidRPr="000D3E33" w:rsidRDefault="00861DFF" w:rsidP="00C237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</w:t>
      </w:r>
      <w:r w:rsidR="00C237BB">
        <w:rPr>
          <w:b/>
          <w:bCs/>
        </w:rPr>
        <w:t>48a</w:t>
      </w:r>
      <w:r w:rsidR="00C237BB" w:rsidRPr="00C237BB">
        <w:rPr>
          <w:rFonts w:eastAsiaTheme="minorHAnsi"/>
          <w:lang w:eastAsia="en-US"/>
        </w:rPr>
        <w:t xml:space="preserve"> </w:t>
      </w:r>
      <w:r w:rsidR="00C237BB" w:rsidRPr="000D3E33">
        <w:rPr>
          <w:rFonts w:eastAsiaTheme="minorHAnsi"/>
          <w:lang w:eastAsia="en-US"/>
        </w:rPr>
        <w:t>v souladu s ustanovením § 102 odst. 3 zá</w:t>
      </w:r>
      <w:r w:rsidR="00C237BB">
        <w:rPr>
          <w:rFonts w:eastAsiaTheme="minorHAnsi"/>
          <w:lang w:eastAsia="en-US"/>
        </w:rPr>
        <w:t>kona</w:t>
      </w:r>
      <w:r w:rsidR="00C237BB" w:rsidRPr="000D3E33">
        <w:rPr>
          <w:rFonts w:eastAsiaTheme="minorHAnsi"/>
          <w:lang w:eastAsia="en-US"/>
        </w:rPr>
        <w:t xml:space="preserve"> č. 128/2000 Sb., o obcích</w:t>
      </w:r>
      <w:r w:rsidR="00C237BB">
        <w:rPr>
          <w:rFonts w:eastAsiaTheme="minorHAnsi"/>
          <w:lang w:eastAsia="en-US"/>
        </w:rPr>
        <w:t xml:space="preserve"> </w:t>
      </w:r>
      <w:r w:rsidR="00C237BB" w:rsidRPr="000D3E33">
        <w:rPr>
          <w:rFonts w:eastAsiaTheme="minorHAnsi"/>
          <w:lang w:eastAsia="en-US"/>
        </w:rPr>
        <w:t>(obecní zřízení), ve znění pozdějších předpisů</w:t>
      </w:r>
      <w:r w:rsidR="00C237BB">
        <w:rPr>
          <w:rFonts w:eastAsiaTheme="minorHAnsi"/>
          <w:lang w:eastAsia="en-US"/>
        </w:rPr>
        <w:t xml:space="preserve">, </w:t>
      </w:r>
      <w:r w:rsidR="00C237BB" w:rsidRPr="000D3E33">
        <w:rPr>
          <w:rFonts w:eastAsiaTheme="minorHAnsi"/>
          <w:lang w:eastAsia="en-US"/>
        </w:rPr>
        <w:t>Investiční záměr „Střed“, uvedený v příloze č. 45 zápisu (příloha</w:t>
      </w:r>
      <w:r w:rsidR="00C237BB">
        <w:rPr>
          <w:rFonts w:eastAsiaTheme="minorHAnsi"/>
          <w:lang w:eastAsia="en-US"/>
        </w:rPr>
        <w:t xml:space="preserve"> </w:t>
      </w:r>
      <w:r w:rsidR="00C237BB" w:rsidRPr="000D3E33">
        <w:rPr>
          <w:rFonts w:eastAsiaTheme="minorHAnsi"/>
          <w:lang w:eastAsia="en-US"/>
        </w:rPr>
        <w:t>č. 1 tohoto materiálu), zpracovaný společností TEPLO Břeclav s. r. o., ze dne 4. 12. 2013.</w:t>
      </w:r>
    </w:p>
    <w:p w:rsidR="00861DFF" w:rsidRDefault="00C237BB" w:rsidP="00861DFF">
      <w:pPr>
        <w:rPr>
          <w:b/>
        </w:rPr>
      </w:pPr>
      <w:r>
        <w:rPr>
          <w:b/>
        </w:rPr>
        <w:t>Příloha č. 45</w:t>
      </w:r>
    </w:p>
    <w:p w:rsidR="006D1A58" w:rsidRDefault="006D1A58" w:rsidP="00861DFF"/>
    <w:p w:rsidR="00315AF9" w:rsidRDefault="00315AF9" w:rsidP="00861DFF"/>
    <w:p w:rsidR="00326007" w:rsidRPr="002960DD" w:rsidRDefault="00315AF9" w:rsidP="003260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R/78/13/50a</w:t>
      </w:r>
      <w:r w:rsidR="00326007" w:rsidRPr="00326007">
        <w:rPr>
          <w:rFonts w:eastAsiaTheme="minorHAnsi"/>
          <w:lang w:eastAsia="en-US"/>
        </w:rPr>
        <w:t xml:space="preserve"> </w:t>
      </w:r>
      <w:r w:rsidR="00326007" w:rsidRPr="002960DD">
        <w:rPr>
          <w:rFonts w:eastAsiaTheme="minorHAnsi"/>
          <w:lang w:eastAsia="en-US"/>
        </w:rPr>
        <w:t>v souladu s ustanovením § 102 odst. 3 zákona č. 128/2000 Sb., o obcích</w:t>
      </w:r>
      <w:r w:rsidR="00326007">
        <w:rPr>
          <w:rFonts w:eastAsiaTheme="minorHAnsi"/>
          <w:lang w:eastAsia="en-US"/>
        </w:rPr>
        <w:t xml:space="preserve"> </w:t>
      </w:r>
      <w:r w:rsidR="00326007" w:rsidRPr="002960DD">
        <w:rPr>
          <w:rFonts w:eastAsiaTheme="minorHAnsi"/>
          <w:lang w:eastAsia="en-US"/>
        </w:rPr>
        <w:t>(obecní zřízení), ve znění pozdějších předpisů,</w:t>
      </w:r>
      <w:r w:rsidR="00326007">
        <w:rPr>
          <w:rFonts w:eastAsiaTheme="minorHAnsi"/>
          <w:lang w:eastAsia="en-US"/>
        </w:rPr>
        <w:t xml:space="preserve"> </w:t>
      </w:r>
      <w:r w:rsidR="00326007" w:rsidRPr="002960DD">
        <w:rPr>
          <w:rFonts w:eastAsiaTheme="minorHAnsi"/>
          <w:lang w:eastAsia="en-US"/>
        </w:rPr>
        <w:t>výzvu ke zpřístupnění protokolů z jednání hodnotící komise k</w:t>
      </w:r>
      <w:r w:rsidR="00326007">
        <w:rPr>
          <w:rFonts w:eastAsiaTheme="minorHAnsi"/>
          <w:lang w:eastAsia="en-US"/>
        </w:rPr>
        <w:t xml:space="preserve"> </w:t>
      </w:r>
      <w:r w:rsidR="00326007" w:rsidRPr="002960DD">
        <w:rPr>
          <w:rFonts w:eastAsiaTheme="minorHAnsi"/>
          <w:lang w:eastAsia="en-US"/>
        </w:rPr>
        <w:t>vyhlášené nadlimitní veřejné zakázce na služby „Nakládání s komunálním odpadem pro</w:t>
      </w:r>
      <w:r w:rsidR="00326007">
        <w:rPr>
          <w:rFonts w:eastAsiaTheme="minorHAnsi"/>
          <w:lang w:eastAsia="en-US"/>
        </w:rPr>
        <w:t xml:space="preserve"> </w:t>
      </w:r>
      <w:r w:rsidR="00326007" w:rsidRPr="002960DD">
        <w:rPr>
          <w:rFonts w:eastAsiaTheme="minorHAnsi"/>
          <w:lang w:eastAsia="en-US"/>
        </w:rPr>
        <w:t>Město Břeclav‘‘advokátní kanceláře Veleba, Milichovský a spol., JUDr. Igora Veleby,</w:t>
      </w:r>
      <w:r w:rsidR="00326007">
        <w:rPr>
          <w:rFonts w:eastAsiaTheme="minorHAnsi"/>
          <w:lang w:eastAsia="en-US"/>
        </w:rPr>
        <w:t xml:space="preserve"> </w:t>
      </w:r>
      <w:r w:rsidR="00326007" w:rsidRPr="002960DD">
        <w:rPr>
          <w:rFonts w:eastAsiaTheme="minorHAnsi"/>
          <w:lang w:eastAsia="en-US"/>
        </w:rPr>
        <w:t>Koliště 55, 602 00, Brno, která zastupuje na základě plné moci zájemce Tempos Břeclav, a.s.,</w:t>
      </w:r>
    </w:p>
    <w:p w:rsidR="00326007" w:rsidRPr="002960DD" w:rsidRDefault="00326007" w:rsidP="003260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60DD">
        <w:rPr>
          <w:rFonts w:eastAsiaTheme="minorHAnsi"/>
          <w:lang w:eastAsia="en-US"/>
        </w:rPr>
        <w:t>Sovadinova 2, IČO: 48911941, které je uvedeny v příloze zápisu č. 43 (příloha č. 1 tohoto</w:t>
      </w:r>
      <w:r>
        <w:rPr>
          <w:rFonts w:eastAsiaTheme="minorHAnsi"/>
          <w:lang w:eastAsia="en-US"/>
        </w:rPr>
        <w:t xml:space="preserve"> </w:t>
      </w:r>
      <w:r w:rsidRPr="002960DD">
        <w:rPr>
          <w:rFonts w:eastAsiaTheme="minorHAnsi"/>
          <w:lang w:eastAsia="en-US"/>
        </w:rPr>
        <w:t>materiálu)</w:t>
      </w:r>
      <w:r>
        <w:rPr>
          <w:rFonts w:eastAsiaTheme="minorHAnsi"/>
          <w:lang w:eastAsia="en-US"/>
        </w:rPr>
        <w:t>.</w:t>
      </w:r>
    </w:p>
    <w:p w:rsidR="00326007" w:rsidRDefault="00326007" w:rsidP="00326007">
      <w:pPr>
        <w:rPr>
          <w:b/>
        </w:rPr>
      </w:pPr>
      <w:r>
        <w:rPr>
          <w:b/>
        </w:rPr>
        <w:t>Příloha č. 43</w:t>
      </w:r>
    </w:p>
    <w:p w:rsidR="00315AF9" w:rsidRDefault="00315AF9" w:rsidP="00315AF9"/>
    <w:p w:rsidR="00861DFF" w:rsidRDefault="00861DFF" w:rsidP="00861DFF"/>
    <w:p w:rsidR="00FC33A1" w:rsidRDefault="00FC33A1" w:rsidP="00861DFF"/>
    <w:p w:rsidR="00FC33A1" w:rsidRDefault="00FC33A1" w:rsidP="00861DF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FC33A1" w:rsidRDefault="00FC33A1" w:rsidP="00861DFF">
      <w:pPr>
        <w:rPr>
          <w:b/>
          <w:bCs/>
          <w:i/>
          <w:iCs/>
          <w:u w:val="single"/>
        </w:rPr>
      </w:pPr>
    </w:p>
    <w:p w:rsidR="00FC33A1" w:rsidRDefault="00FC33A1" w:rsidP="00861DFF">
      <w:pPr>
        <w:rPr>
          <w:b/>
          <w:bCs/>
          <w:i/>
          <w:iCs/>
          <w:u w:val="single"/>
        </w:rPr>
      </w:pPr>
    </w:p>
    <w:p w:rsidR="00FC33A1" w:rsidRDefault="00FC33A1" w:rsidP="00861DFF"/>
    <w:p w:rsidR="00D041EA" w:rsidRPr="00E478A3" w:rsidRDefault="00861DFF" w:rsidP="00D041EA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D041EA">
        <w:rPr>
          <w:b/>
          <w:bCs/>
        </w:rPr>
        <w:t>35</w:t>
      </w:r>
      <w:r w:rsidR="00D041EA" w:rsidRPr="00D041EA">
        <w:rPr>
          <w:rFonts w:eastAsiaTheme="minorHAnsi"/>
          <w:lang w:eastAsia="en-US"/>
        </w:rPr>
        <w:t xml:space="preserve"> </w:t>
      </w:r>
      <w:r w:rsidR="00D041EA" w:rsidRPr="00E478A3">
        <w:rPr>
          <w:rFonts w:eastAsiaTheme="minorHAnsi"/>
          <w:lang w:eastAsia="en-US"/>
        </w:rPr>
        <w:t>v souladu s ustanovením § 102 odst. 2 písm. b) zákona č. 128/2000 Sb.,</w:t>
      </w:r>
      <w:r w:rsidR="00D041EA">
        <w:rPr>
          <w:rFonts w:eastAsiaTheme="minorHAnsi"/>
          <w:lang w:eastAsia="en-US"/>
        </w:rPr>
        <w:t xml:space="preserve"> </w:t>
      </w:r>
      <w:r w:rsidR="00D041EA" w:rsidRPr="00E478A3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D041EA">
        <w:rPr>
          <w:rFonts w:eastAsiaTheme="minorHAnsi"/>
          <w:lang w:eastAsia="en-US"/>
        </w:rPr>
        <w:t xml:space="preserve">              </w:t>
      </w:r>
      <w:r w:rsidR="00D041EA" w:rsidRPr="00E478A3">
        <w:rPr>
          <w:rFonts w:eastAsiaTheme="minorHAnsi"/>
          <w:lang w:eastAsia="en-US"/>
        </w:rPr>
        <w:t>č. 250/2000 Sb., o rozpočtových pravidlech územních rozpočtů, ve znění pozdějších</w:t>
      </w:r>
      <w:r w:rsidR="00D041EA">
        <w:rPr>
          <w:rFonts w:eastAsiaTheme="minorHAnsi"/>
          <w:lang w:eastAsia="en-US"/>
        </w:rPr>
        <w:t xml:space="preserve"> </w:t>
      </w:r>
      <w:r w:rsidR="00D041EA" w:rsidRPr="00E478A3">
        <w:rPr>
          <w:rFonts w:eastAsiaTheme="minorHAnsi"/>
          <w:lang w:eastAsia="en-US"/>
        </w:rPr>
        <w:t>předpisů,</w:t>
      </w:r>
      <w:r w:rsidR="00D041EA">
        <w:rPr>
          <w:rFonts w:eastAsiaTheme="minorHAnsi"/>
          <w:lang w:eastAsia="en-US"/>
        </w:rPr>
        <w:t xml:space="preserve"> </w:t>
      </w:r>
      <w:r w:rsidR="00D041EA" w:rsidRPr="00E478A3">
        <w:rPr>
          <w:rFonts w:eastAsiaTheme="minorHAnsi"/>
          <w:lang w:eastAsia="en-US"/>
        </w:rPr>
        <w:t>příspěvkové organizaci Domov seniorů Břeclav, se sídlem Břeclav 3, Na Pěšině</w:t>
      </w:r>
      <w:r w:rsidR="00D041EA">
        <w:rPr>
          <w:rFonts w:eastAsiaTheme="minorHAnsi"/>
          <w:lang w:eastAsia="en-US"/>
        </w:rPr>
        <w:t xml:space="preserve"> </w:t>
      </w:r>
      <w:r w:rsidR="00D041EA" w:rsidRPr="00E478A3">
        <w:rPr>
          <w:rFonts w:eastAsiaTheme="minorHAnsi"/>
          <w:lang w:eastAsia="en-US"/>
        </w:rPr>
        <w:t>2842/13, souhlas k uzavření smluv o přijetí účelově určených darů od fyzických</w:t>
      </w:r>
      <w:r w:rsidR="00D041EA">
        <w:rPr>
          <w:rFonts w:eastAsiaTheme="minorHAnsi"/>
          <w:lang w:eastAsia="en-US"/>
        </w:rPr>
        <w:t xml:space="preserve"> </w:t>
      </w:r>
      <w:r w:rsidR="00D041EA" w:rsidRPr="00E478A3">
        <w:rPr>
          <w:rFonts w:eastAsiaTheme="minorHAnsi"/>
          <w:lang w:eastAsia="en-US"/>
        </w:rPr>
        <w:t>a právnických osob dle přílohy č</w:t>
      </w:r>
      <w:r w:rsidR="00D041EA">
        <w:rPr>
          <w:rFonts w:eastAsiaTheme="minorHAnsi"/>
          <w:lang w:eastAsia="en-US"/>
        </w:rPr>
        <w:t xml:space="preserve">. 31 </w:t>
      </w:r>
      <w:r w:rsidR="00D041EA" w:rsidRPr="00E478A3">
        <w:rPr>
          <w:rFonts w:eastAsiaTheme="minorHAnsi"/>
          <w:lang w:eastAsia="en-US"/>
        </w:rPr>
        <w:t>zápisu (příloha č.</w:t>
      </w:r>
      <w:r w:rsidR="00D041EA">
        <w:rPr>
          <w:rFonts w:eastAsiaTheme="minorHAnsi"/>
          <w:lang w:eastAsia="en-US"/>
        </w:rPr>
        <w:t xml:space="preserve"> </w:t>
      </w:r>
      <w:r w:rsidR="00D041EA" w:rsidRPr="00E478A3">
        <w:rPr>
          <w:rFonts w:eastAsiaTheme="minorHAnsi"/>
          <w:lang w:eastAsia="en-US"/>
        </w:rPr>
        <w:t>1 a č.</w:t>
      </w:r>
      <w:r w:rsidR="00D041EA">
        <w:rPr>
          <w:rFonts w:eastAsiaTheme="minorHAnsi"/>
          <w:lang w:eastAsia="en-US"/>
        </w:rPr>
        <w:t xml:space="preserve"> </w:t>
      </w:r>
      <w:r w:rsidR="00D041EA" w:rsidRPr="00E478A3">
        <w:rPr>
          <w:rFonts w:eastAsiaTheme="minorHAnsi"/>
          <w:lang w:eastAsia="en-US"/>
        </w:rPr>
        <w:t>2 tohoto materiálu).</w:t>
      </w:r>
    </w:p>
    <w:p w:rsidR="00D041EA" w:rsidRDefault="00D041EA" w:rsidP="00D041EA">
      <w:pPr>
        <w:jc w:val="both"/>
        <w:rPr>
          <w:rFonts w:eastAsiaTheme="minorHAnsi"/>
          <w:b/>
          <w:lang w:eastAsia="en-US"/>
        </w:rPr>
      </w:pPr>
      <w:r w:rsidRPr="00CC61B9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31</w:t>
      </w:r>
    </w:p>
    <w:p w:rsidR="00861DFF" w:rsidRDefault="00861DFF" w:rsidP="00861DFF"/>
    <w:p w:rsidR="00861DFF" w:rsidRDefault="00861DFF" w:rsidP="00861DFF"/>
    <w:p w:rsidR="00C546E5" w:rsidRDefault="00C546E5" w:rsidP="00861DFF"/>
    <w:p w:rsidR="00C546E5" w:rsidRDefault="00C546E5" w:rsidP="00861DF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C546E5" w:rsidRDefault="00C546E5" w:rsidP="00861DFF">
      <w:pPr>
        <w:rPr>
          <w:b/>
          <w:bCs/>
          <w:i/>
          <w:iCs/>
          <w:u w:val="single"/>
        </w:rPr>
      </w:pPr>
    </w:p>
    <w:p w:rsidR="00C546E5" w:rsidRDefault="00C546E5" w:rsidP="00861DFF">
      <w:pPr>
        <w:rPr>
          <w:b/>
          <w:bCs/>
          <w:i/>
          <w:iCs/>
          <w:u w:val="single"/>
        </w:rPr>
      </w:pPr>
    </w:p>
    <w:p w:rsidR="00C546E5" w:rsidRDefault="00C546E5" w:rsidP="00861DFF"/>
    <w:p w:rsidR="008C1F7C" w:rsidRPr="00253966" w:rsidRDefault="00861DFF" w:rsidP="008C1F7C">
      <w:pPr>
        <w:autoSpaceDE w:val="0"/>
        <w:autoSpaceDN w:val="0"/>
        <w:adjustRightInd w:val="0"/>
        <w:jc w:val="both"/>
      </w:pPr>
      <w:r>
        <w:rPr>
          <w:b/>
          <w:bCs/>
        </w:rPr>
        <w:t>R/78/13/</w:t>
      </w:r>
      <w:r w:rsidR="008C1F7C">
        <w:rPr>
          <w:b/>
          <w:bCs/>
        </w:rPr>
        <w:t>46b</w:t>
      </w:r>
      <w:r w:rsidR="008C1F7C" w:rsidRPr="008C1F7C">
        <w:rPr>
          <w:rFonts w:eastAsiaTheme="minorHAnsi"/>
          <w:lang w:eastAsia="en-US"/>
        </w:rPr>
        <w:t xml:space="preserve"> </w:t>
      </w:r>
      <w:r w:rsidR="008C1F7C" w:rsidRPr="00253966">
        <w:rPr>
          <w:rFonts w:eastAsiaTheme="minorHAnsi"/>
          <w:lang w:eastAsia="en-US"/>
        </w:rPr>
        <w:t>v souladu s ustanovením § 102 odst. 3 zákona č. 128/2000 Sb., o obcích</w:t>
      </w:r>
      <w:r w:rsidR="008C1F7C">
        <w:rPr>
          <w:rFonts w:eastAsiaTheme="minorHAnsi"/>
          <w:lang w:eastAsia="en-US"/>
        </w:rPr>
        <w:t xml:space="preserve"> </w:t>
      </w:r>
      <w:r w:rsidR="008C1F7C" w:rsidRPr="00253966">
        <w:rPr>
          <w:rFonts w:eastAsiaTheme="minorHAnsi"/>
          <w:lang w:eastAsia="en-US"/>
        </w:rPr>
        <w:t>(obecní zřízení), ve znění pozdějších předpisů,</w:t>
      </w:r>
      <w:r w:rsidR="008C1F7C" w:rsidRPr="008C1F7C">
        <w:rPr>
          <w:rFonts w:eastAsiaTheme="minorHAnsi"/>
          <w:lang w:eastAsia="en-US"/>
        </w:rPr>
        <w:t xml:space="preserve"> </w:t>
      </w:r>
      <w:r w:rsidR="008C1F7C" w:rsidRPr="00253966">
        <w:rPr>
          <w:rFonts w:eastAsiaTheme="minorHAnsi"/>
          <w:lang w:eastAsia="en-US"/>
        </w:rPr>
        <w:t xml:space="preserve">zástupce zadavatele Bc. Josefa Hlavňovského a </w:t>
      </w:r>
      <w:r w:rsidR="008C1F7C">
        <w:rPr>
          <w:rFonts w:eastAsiaTheme="minorHAnsi"/>
          <w:lang w:eastAsia="en-US"/>
        </w:rPr>
        <w:t xml:space="preserve">  </w:t>
      </w:r>
      <w:r w:rsidR="008C1F7C" w:rsidRPr="00253966">
        <w:rPr>
          <w:rFonts w:eastAsiaTheme="minorHAnsi"/>
          <w:lang w:eastAsia="en-US"/>
        </w:rPr>
        <w:t>Davida Mahovského k</w:t>
      </w:r>
      <w:r w:rsidR="008C1F7C">
        <w:rPr>
          <w:rFonts w:eastAsiaTheme="minorHAnsi"/>
          <w:lang w:eastAsia="en-US"/>
        </w:rPr>
        <w:t xml:space="preserve"> </w:t>
      </w:r>
      <w:r w:rsidR="008C1F7C" w:rsidRPr="00253966">
        <w:rPr>
          <w:rFonts w:eastAsiaTheme="minorHAnsi"/>
          <w:lang w:eastAsia="en-US"/>
        </w:rPr>
        <w:t>posouzení splnění kvalifikačních předpokladů a projednání nabídky a dodatku ke</w:t>
      </w:r>
      <w:r w:rsidR="008C1F7C">
        <w:rPr>
          <w:rFonts w:eastAsiaTheme="minorHAnsi"/>
          <w:lang w:eastAsia="en-US"/>
        </w:rPr>
        <w:t xml:space="preserve"> </w:t>
      </w:r>
      <w:r w:rsidR="008C1F7C" w:rsidRPr="00253966">
        <w:rPr>
          <w:rFonts w:eastAsiaTheme="minorHAnsi"/>
          <w:lang w:eastAsia="en-US"/>
        </w:rPr>
        <w:t>smlouvě o dílo s Josefem Kleinwächterem, Čajkovského 1511, Frýdek-Místek, IČ</w:t>
      </w:r>
      <w:r w:rsidR="008C1F7C">
        <w:rPr>
          <w:rFonts w:eastAsiaTheme="minorHAnsi"/>
          <w:lang w:eastAsia="en-US"/>
        </w:rPr>
        <w:t xml:space="preserve">: </w:t>
      </w:r>
      <w:r w:rsidR="008C1F7C" w:rsidRPr="00253966">
        <w:rPr>
          <w:rFonts w:eastAsiaTheme="minorHAnsi"/>
          <w:lang w:eastAsia="en-US"/>
        </w:rPr>
        <w:t>12643441.</w:t>
      </w:r>
    </w:p>
    <w:p w:rsidR="00D63B8C" w:rsidRPr="000D3E33" w:rsidRDefault="00861DFF" w:rsidP="00D63B8C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R/78/13/</w:t>
      </w:r>
      <w:r w:rsidR="00D63B8C">
        <w:rPr>
          <w:b/>
          <w:bCs/>
        </w:rPr>
        <w:t>48b</w:t>
      </w:r>
      <w:r w:rsidR="00D63B8C" w:rsidRPr="00D63B8C">
        <w:rPr>
          <w:rFonts w:eastAsiaTheme="minorHAnsi"/>
          <w:lang w:eastAsia="en-US"/>
        </w:rPr>
        <w:t xml:space="preserve"> </w:t>
      </w:r>
      <w:r w:rsidR="00D63B8C" w:rsidRPr="000D3E33">
        <w:rPr>
          <w:rFonts w:eastAsiaTheme="minorHAnsi"/>
          <w:lang w:eastAsia="en-US"/>
        </w:rPr>
        <w:t>v souladu s ustanovením § 102 odst. 3 zá</w:t>
      </w:r>
      <w:r w:rsidR="00D63B8C">
        <w:rPr>
          <w:rFonts w:eastAsiaTheme="minorHAnsi"/>
          <w:lang w:eastAsia="en-US"/>
        </w:rPr>
        <w:t>kona</w:t>
      </w:r>
      <w:r w:rsidR="00D63B8C" w:rsidRPr="000D3E33">
        <w:rPr>
          <w:rFonts w:eastAsiaTheme="minorHAnsi"/>
          <w:lang w:eastAsia="en-US"/>
        </w:rPr>
        <w:t xml:space="preserve"> č. 128/2000 Sb., o obcích</w:t>
      </w:r>
      <w:r w:rsidR="00D63B8C">
        <w:rPr>
          <w:rFonts w:eastAsiaTheme="minorHAnsi"/>
          <w:lang w:eastAsia="en-US"/>
        </w:rPr>
        <w:t xml:space="preserve"> </w:t>
      </w:r>
      <w:r w:rsidR="00D63B8C" w:rsidRPr="000D3E33">
        <w:rPr>
          <w:rFonts w:eastAsiaTheme="minorHAnsi"/>
          <w:lang w:eastAsia="en-US"/>
        </w:rPr>
        <w:t>(obecní zřízení), ve znění pozdějších předpisů,</w:t>
      </w:r>
      <w:r w:rsidR="00D63B8C" w:rsidRPr="00D63B8C">
        <w:rPr>
          <w:rFonts w:eastAsiaTheme="minorHAnsi"/>
          <w:lang w:eastAsia="en-US"/>
        </w:rPr>
        <w:t xml:space="preserve"> </w:t>
      </w:r>
      <w:r w:rsidR="00D63B8C" w:rsidRPr="000D3E33">
        <w:rPr>
          <w:rFonts w:eastAsiaTheme="minorHAnsi"/>
          <w:lang w:eastAsia="en-US"/>
        </w:rPr>
        <w:t>společnost TEPLO Břeclav s. r. o., IČ</w:t>
      </w:r>
      <w:r w:rsidR="00D63B8C">
        <w:rPr>
          <w:rFonts w:eastAsiaTheme="minorHAnsi"/>
          <w:lang w:eastAsia="en-US"/>
        </w:rPr>
        <w:t>:</w:t>
      </w:r>
      <w:r w:rsidR="00D63B8C" w:rsidRPr="000D3E33">
        <w:rPr>
          <w:rFonts w:eastAsiaTheme="minorHAnsi"/>
          <w:lang w:eastAsia="en-US"/>
        </w:rPr>
        <w:t xml:space="preserve"> 25543571, k jednání se stávajícími</w:t>
      </w:r>
      <w:r w:rsidR="00D63B8C">
        <w:rPr>
          <w:rFonts w:eastAsiaTheme="minorHAnsi"/>
          <w:lang w:eastAsia="en-US"/>
        </w:rPr>
        <w:t xml:space="preserve"> </w:t>
      </w:r>
      <w:r w:rsidR="00D63B8C" w:rsidRPr="000D3E33">
        <w:rPr>
          <w:rFonts w:eastAsiaTheme="minorHAnsi"/>
          <w:lang w:eastAsia="en-US"/>
        </w:rPr>
        <w:t>odběrateli tepla z Centrálního zdroje tepla (střed města Břeclav) o budoucích dodávkách</w:t>
      </w:r>
      <w:r w:rsidR="00D63B8C">
        <w:rPr>
          <w:rFonts w:eastAsiaTheme="minorHAnsi"/>
          <w:lang w:eastAsia="en-US"/>
        </w:rPr>
        <w:t xml:space="preserve"> </w:t>
      </w:r>
      <w:r w:rsidR="00D63B8C" w:rsidRPr="000D3E33">
        <w:rPr>
          <w:rFonts w:eastAsiaTheme="minorHAnsi"/>
          <w:lang w:eastAsia="en-US"/>
        </w:rPr>
        <w:t>tepla pro vytápění a ohřev vody po 31. 8. 2015.</w:t>
      </w:r>
    </w:p>
    <w:p w:rsidR="00D63B8C" w:rsidRPr="000D3E33" w:rsidRDefault="00D63B8C" w:rsidP="00D63B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1DFF" w:rsidRDefault="00861DFF" w:rsidP="00861DFF"/>
    <w:p w:rsidR="00861DFF" w:rsidRDefault="00861DFF" w:rsidP="00861DFF"/>
    <w:p w:rsidR="00861DFF" w:rsidRDefault="00861DFF" w:rsidP="00861DFF"/>
    <w:p w:rsidR="00861DFF" w:rsidRDefault="00861DFF" w:rsidP="00861DFF"/>
    <w:p w:rsidR="005E0346" w:rsidRDefault="005E0346" w:rsidP="00861DFF"/>
    <w:p w:rsidR="005E0346" w:rsidRDefault="005E0346" w:rsidP="00861DFF"/>
    <w:p w:rsidR="005E0346" w:rsidRDefault="005E0346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BA7F45" w:rsidRDefault="00BA7F45" w:rsidP="00861DFF"/>
    <w:p w:rsidR="000E5F60" w:rsidRDefault="000E5F60" w:rsidP="00861DFF"/>
    <w:p w:rsidR="000E5F60" w:rsidRDefault="000E5F60" w:rsidP="00861DFF"/>
    <w:p w:rsidR="00BA7F45" w:rsidRDefault="00BA7F45" w:rsidP="00861DFF"/>
    <w:p w:rsidR="005E0346" w:rsidRDefault="005E0346" w:rsidP="00861DFF"/>
    <w:p w:rsidR="005E0346" w:rsidRPr="00F27C55" w:rsidRDefault="005E0346" w:rsidP="005E0346">
      <w:pPr>
        <w:pStyle w:val="Zpat"/>
        <w:tabs>
          <w:tab w:val="clear" w:pos="4536"/>
          <w:tab w:val="clear" w:pos="9072"/>
        </w:tabs>
        <w:jc w:val="center"/>
      </w:pPr>
      <w:r w:rsidRPr="00F27C55">
        <w:t>MUDr. Oldřich Ryšavý</w:t>
      </w:r>
      <w:r w:rsidRPr="00F27C55">
        <w:tab/>
      </w:r>
      <w:r w:rsidRPr="00F27C55">
        <w:tab/>
      </w:r>
      <w:r w:rsidRPr="00F27C55">
        <w:tab/>
      </w:r>
      <w:r w:rsidRPr="00F27C55">
        <w:tab/>
      </w:r>
      <w:r w:rsidRPr="00F27C55">
        <w:tab/>
        <w:t xml:space="preserve">                  </w:t>
      </w:r>
      <w:r w:rsidR="005E2BC1">
        <w:t>Ing. Jaroslav Parolek</w:t>
      </w:r>
    </w:p>
    <w:p w:rsidR="005E0346" w:rsidRPr="00F27C55" w:rsidRDefault="005E0346" w:rsidP="005E0346">
      <w:pPr>
        <w:pStyle w:val="Zpat"/>
        <w:tabs>
          <w:tab w:val="clear" w:pos="4536"/>
          <w:tab w:val="clear" w:pos="9072"/>
        </w:tabs>
        <w:ind w:firstLine="708"/>
        <w:jc w:val="center"/>
      </w:pPr>
      <w:r w:rsidRPr="00F27C55">
        <w:t>starosta                                                                                           místostarosta</w:t>
      </w:r>
    </w:p>
    <w:p w:rsidR="005E0346" w:rsidRPr="00F27C55" w:rsidRDefault="005E0346" w:rsidP="005E0346">
      <w:pPr>
        <w:ind w:left="2832" w:firstLine="708"/>
        <w:jc w:val="center"/>
      </w:pPr>
    </w:p>
    <w:p w:rsidR="005E0346" w:rsidRPr="00F27C55" w:rsidRDefault="005E0346" w:rsidP="005E0346">
      <w:pPr>
        <w:pStyle w:val="Zkladntext"/>
        <w:jc w:val="center"/>
        <w:rPr>
          <w:i/>
          <w:iCs/>
        </w:rPr>
      </w:pPr>
    </w:p>
    <w:p w:rsidR="005E0346" w:rsidRDefault="005E0346" w:rsidP="005E0346">
      <w:pPr>
        <w:pStyle w:val="Zkladntext"/>
        <w:jc w:val="center"/>
        <w:rPr>
          <w:i/>
          <w:iCs/>
        </w:rPr>
      </w:pPr>
    </w:p>
    <w:p w:rsidR="005E0346" w:rsidRDefault="005E0346" w:rsidP="005E0346">
      <w:pPr>
        <w:pStyle w:val="Zkladntext"/>
        <w:jc w:val="center"/>
        <w:rPr>
          <w:i/>
          <w:iCs/>
        </w:rPr>
      </w:pPr>
    </w:p>
    <w:p w:rsidR="005E0346" w:rsidRDefault="005E0346" w:rsidP="005E0346">
      <w:pPr>
        <w:pStyle w:val="Zkladntext"/>
        <w:jc w:val="center"/>
        <w:rPr>
          <w:i/>
          <w:iCs/>
        </w:rPr>
      </w:pPr>
    </w:p>
    <w:p w:rsidR="005E0346" w:rsidRDefault="005E0346" w:rsidP="005E0346">
      <w:pPr>
        <w:pStyle w:val="Zkladntext"/>
        <w:jc w:val="center"/>
        <w:rPr>
          <w:i/>
          <w:iCs/>
        </w:rPr>
      </w:pPr>
    </w:p>
    <w:p w:rsidR="005E0346" w:rsidRDefault="005E0346" w:rsidP="005E0346">
      <w:pPr>
        <w:pStyle w:val="Zkladntext"/>
        <w:jc w:val="center"/>
        <w:rPr>
          <w:i/>
          <w:iCs/>
        </w:rPr>
      </w:pPr>
    </w:p>
    <w:p w:rsidR="00BA7F45" w:rsidRDefault="00BA7F45" w:rsidP="005E0346">
      <w:pPr>
        <w:pStyle w:val="Zkladntext"/>
        <w:jc w:val="center"/>
        <w:rPr>
          <w:i/>
          <w:iCs/>
        </w:rPr>
      </w:pPr>
    </w:p>
    <w:p w:rsidR="00BA7F45" w:rsidRDefault="00BA7F45" w:rsidP="005E0346">
      <w:pPr>
        <w:pStyle w:val="Zkladntext"/>
        <w:jc w:val="center"/>
        <w:rPr>
          <w:i/>
          <w:iCs/>
        </w:rPr>
      </w:pPr>
    </w:p>
    <w:p w:rsidR="00BA7F45" w:rsidRDefault="00BA7F45" w:rsidP="005E0346">
      <w:pPr>
        <w:pStyle w:val="Zkladntext"/>
        <w:jc w:val="center"/>
        <w:rPr>
          <w:i/>
          <w:iCs/>
        </w:rPr>
      </w:pPr>
    </w:p>
    <w:p w:rsidR="00BA7F45" w:rsidRDefault="00BA7F45" w:rsidP="005E0346">
      <w:pPr>
        <w:pStyle w:val="Zkladntext"/>
        <w:jc w:val="center"/>
        <w:rPr>
          <w:i/>
          <w:iCs/>
        </w:rPr>
      </w:pPr>
    </w:p>
    <w:p w:rsidR="00BA7F45" w:rsidRDefault="00BA7F45" w:rsidP="005E0346">
      <w:pPr>
        <w:pStyle w:val="Zkladntext"/>
        <w:jc w:val="center"/>
        <w:rPr>
          <w:i/>
          <w:iCs/>
        </w:rPr>
      </w:pPr>
    </w:p>
    <w:p w:rsidR="00BA7F45" w:rsidRDefault="00BA7F45" w:rsidP="005E0346">
      <w:pPr>
        <w:pStyle w:val="Zkladntext"/>
        <w:jc w:val="center"/>
        <w:rPr>
          <w:i/>
          <w:iCs/>
        </w:rPr>
      </w:pPr>
    </w:p>
    <w:p w:rsidR="00BA7F45" w:rsidRDefault="00BA7F45" w:rsidP="005E0346">
      <w:pPr>
        <w:pStyle w:val="Zkladntext"/>
        <w:jc w:val="center"/>
        <w:rPr>
          <w:i/>
          <w:iCs/>
        </w:rPr>
      </w:pPr>
    </w:p>
    <w:p w:rsidR="00BA7F45" w:rsidRDefault="00BA7F45" w:rsidP="005E0346">
      <w:pPr>
        <w:pStyle w:val="Zkladntext"/>
        <w:jc w:val="center"/>
        <w:rPr>
          <w:i/>
          <w:iCs/>
        </w:rPr>
      </w:pPr>
    </w:p>
    <w:p w:rsidR="005E0346" w:rsidRPr="004C0505" w:rsidRDefault="005E0346" w:rsidP="005E0346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861DFF" w:rsidRDefault="005E0346" w:rsidP="009D34C5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17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12</w:t>
      </w:r>
      <w:r w:rsidRPr="004C0505">
        <w:rPr>
          <w:i/>
          <w:iCs/>
          <w:sz w:val="16"/>
          <w:szCs w:val="16"/>
        </w:rPr>
        <w:t>. 2013</w:t>
      </w:r>
    </w:p>
    <w:sectPr w:rsidR="00861DFF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D2" w:rsidRDefault="007508D2" w:rsidP="009D34C5">
      <w:r>
        <w:separator/>
      </w:r>
    </w:p>
  </w:endnote>
  <w:endnote w:type="continuationSeparator" w:id="1">
    <w:p w:rsidR="007508D2" w:rsidRDefault="007508D2" w:rsidP="009D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1767"/>
      <w:docPartObj>
        <w:docPartGallery w:val="Page Numbers (Bottom of Page)"/>
        <w:docPartUnique/>
      </w:docPartObj>
    </w:sdtPr>
    <w:sdtContent>
      <w:p w:rsidR="009D34C5" w:rsidRDefault="009A7242">
        <w:pPr>
          <w:pStyle w:val="Zpat"/>
          <w:jc w:val="center"/>
        </w:pPr>
        <w:fldSimple w:instr=" PAGE   \* MERGEFORMAT ">
          <w:r w:rsidR="005E2BC1">
            <w:rPr>
              <w:noProof/>
            </w:rPr>
            <w:t>13</w:t>
          </w:r>
        </w:fldSimple>
      </w:p>
    </w:sdtContent>
  </w:sdt>
  <w:p w:rsidR="009D34C5" w:rsidRDefault="009D34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D2" w:rsidRDefault="007508D2" w:rsidP="009D34C5">
      <w:r>
        <w:separator/>
      </w:r>
    </w:p>
  </w:footnote>
  <w:footnote w:type="continuationSeparator" w:id="1">
    <w:p w:rsidR="007508D2" w:rsidRDefault="007508D2" w:rsidP="009D3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4C5"/>
    <w:rsid w:val="0001089B"/>
    <w:rsid w:val="00013506"/>
    <w:rsid w:val="000170B6"/>
    <w:rsid w:val="000750FD"/>
    <w:rsid w:val="00080F92"/>
    <w:rsid w:val="00081622"/>
    <w:rsid w:val="00081CF3"/>
    <w:rsid w:val="000828EF"/>
    <w:rsid w:val="000A31A7"/>
    <w:rsid w:val="000A57CB"/>
    <w:rsid w:val="000B29D6"/>
    <w:rsid w:val="000D1468"/>
    <w:rsid w:val="000D2253"/>
    <w:rsid w:val="000E5F60"/>
    <w:rsid w:val="000F74F5"/>
    <w:rsid w:val="00102A5C"/>
    <w:rsid w:val="00105406"/>
    <w:rsid w:val="00116ED8"/>
    <w:rsid w:val="001337A7"/>
    <w:rsid w:val="001404DF"/>
    <w:rsid w:val="00140DEA"/>
    <w:rsid w:val="00150D7D"/>
    <w:rsid w:val="00153852"/>
    <w:rsid w:val="001570AC"/>
    <w:rsid w:val="00163661"/>
    <w:rsid w:val="00176494"/>
    <w:rsid w:val="0018125C"/>
    <w:rsid w:val="001C3EF2"/>
    <w:rsid w:val="001E0175"/>
    <w:rsid w:val="001E0CD5"/>
    <w:rsid w:val="001E3F98"/>
    <w:rsid w:val="001E6018"/>
    <w:rsid w:val="001E7790"/>
    <w:rsid w:val="001F5888"/>
    <w:rsid w:val="00213DBA"/>
    <w:rsid w:val="0021767F"/>
    <w:rsid w:val="00237086"/>
    <w:rsid w:val="00237625"/>
    <w:rsid w:val="00261824"/>
    <w:rsid w:val="00271937"/>
    <w:rsid w:val="00271C5B"/>
    <w:rsid w:val="0027307D"/>
    <w:rsid w:val="002864B5"/>
    <w:rsid w:val="002922AD"/>
    <w:rsid w:val="002960C1"/>
    <w:rsid w:val="002A0D39"/>
    <w:rsid w:val="002A3E6B"/>
    <w:rsid w:val="002A7346"/>
    <w:rsid w:val="002B0A43"/>
    <w:rsid w:val="002B16B1"/>
    <w:rsid w:val="002D45E6"/>
    <w:rsid w:val="002F3B7C"/>
    <w:rsid w:val="002F60BD"/>
    <w:rsid w:val="00303653"/>
    <w:rsid w:val="003136EE"/>
    <w:rsid w:val="00315AF9"/>
    <w:rsid w:val="00324E80"/>
    <w:rsid w:val="00326007"/>
    <w:rsid w:val="003415E1"/>
    <w:rsid w:val="00343B6A"/>
    <w:rsid w:val="003524A0"/>
    <w:rsid w:val="00352C5D"/>
    <w:rsid w:val="003568F3"/>
    <w:rsid w:val="003617A3"/>
    <w:rsid w:val="00366DBE"/>
    <w:rsid w:val="00384FA9"/>
    <w:rsid w:val="003A2241"/>
    <w:rsid w:val="003B069E"/>
    <w:rsid w:val="003B14F5"/>
    <w:rsid w:val="003C2FFD"/>
    <w:rsid w:val="003D0F2E"/>
    <w:rsid w:val="003E70A0"/>
    <w:rsid w:val="00403957"/>
    <w:rsid w:val="00423FAE"/>
    <w:rsid w:val="004405A0"/>
    <w:rsid w:val="00453096"/>
    <w:rsid w:val="0045544C"/>
    <w:rsid w:val="00456961"/>
    <w:rsid w:val="00457610"/>
    <w:rsid w:val="00481A6D"/>
    <w:rsid w:val="0049569B"/>
    <w:rsid w:val="004B7233"/>
    <w:rsid w:val="004C7AE6"/>
    <w:rsid w:val="004D727E"/>
    <w:rsid w:val="004E377B"/>
    <w:rsid w:val="005006EA"/>
    <w:rsid w:val="00512C6A"/>
    <w:rsid w:val="00547898"/>
    <w:rsid w:val="00552962"/>
    <w:rsid w:val="005529E0"/>
    <w:rsid w:val="00555925"/>
    <w:rsid w:val="005563AE"/>
    <w:rsid w:val="0058201A"/>
    <w:rsid w:val="005A17F3"/>
    <w:rsid w:val="005A4688"/>
    <w:rsid w:val="005A6C0A"/>
    <w:rsid w:val="005D33B7"/>
    <w:rsid w:val="005D3FDC"/>
    <w:rsid w:val="005E0346"/>
    <w:rsid w:val="005E2BC1"/>
    <w:rsid w:val="005F3521"/>
    <w:rsid w:val="005F4BBA"/>
    <w:rsid w:val="00601DBA"/>
    <w:rsid w:val="00604F1B"/>
    <w:rsid w:val="00607B8C"/>
    <w:rsid w:val="006166CE"/>
    <w:rsid w:val="00623A4F"/>
    <w:rsid w:val="006272D9"/>
    <w:rsid w:val="006438AB"/>
    <w:rsid w:val="0064402D"/>
    <w:rsid w:val="00653C81"/>
    <w:rsid w:val="00664BAC"/>
    <w:rsid w:val="006878A1"/>
    <w:rsid w:val="0069438E"/>
    <w:rsid w:val="006953A7"/>
    <w:rsid w:val="006A1986"/>
    <w:rsid w:val="006B2D52"/>
    <w:rsid w:val="006B6A8C"/>
    <w:rsid w:val="006C175E"/>
    <w:rsid w:val="006D1A58"/>
    <w:rsid w:val="006D5EBD"/>
    <w:rsid w:val="006E708E"/>
    <w:rsid w:val="006F2E92"/>
    <w:rsid w:val="00711E10"/>
    <w:rsid w:val="00715D41"/>
    <w:rsid w:val="007223D9"/>
    <w:rsid w:val="00737DD4"/>
    <w:rsid w:val="00742F78"/>
    <w:rsid w:val="00745B65"/>
    <w:rsid w:val="007508D2"/>
    <w:rsid w:val="0077361A"/>
    <w:rsid w:val="0079574C"/>
    <w:rsid w:val="007A5985"/>
    <w:rsid w:val="007A6737"/>
    <w:rsid w:val="007F5B4F"/>
    <w:rsid w:val="0080168F"/>
    <w:rsid w:val="0081286E"/>
    <w:rsid w:val="00813AD6"/>
    <w:rsid w:val="00815A93"/>
    <w:rsid w:val="00821D6C"/>
    <w:rsid w:val="00822F1A"/>
    <w:rsid w:val="00831315"/>
    <w:rsid w:val="008433CD"/>
    <w:rsid w:val="00843803"/>
    <w:rsid w:val="00861DFF"/>
    <w:rsid w:val="00863648"/>
    <w:rsid w:val="008636B4"/>
    <w:rsid w:val="00870592"/>
    <w:rsid w:val="00874676"/>
    <w:rsid w:val="008848EF"/>
    <w:rsid w:val="008B723A"/>
    <w:rsid w:val="008C1F7C"/>
    <w:rsid w:val="008E2687"/>
    <w:rsid w:val="008E767E"/>
    <w:rsid w:val="009030D9"/>
    <w:rsid w:val="0094615C"/>
    <w:rsid w:val="009617E8"/>
    <w:rsid w:val="00981570"/>
    <w:rsid w:val="00982710"/>
    <w:rsid w:val="00992B2D"/>
    <w:rsid w:val="00995F75"/>
    <w:rsid w:val="009A3C57"/>
    <w:rsid w:val="009A7242"/>
    <w:rsid w:val="009A76F8"/>
    <w:rsid w:val="009B769C"/>
    <w:rsid w:val="009C32DE"/>
    <w:rsid w:val="009D34C5"/>
    <w:rsid w:val="00A047B8"/>
    <w:rsid w:val="00A1763E"/>
    <w:rsid w:val="00A24E9C"/>
    <w:rsid w:val="00A25E93"/>
    <w:rsid w:val="00A25F20"/>
    <w:rsid w:val="00A7285F"/>
    <w:rsid w:val="00A742F7"/>
    <w:rsid w:val="00A8648E"/>
    <w:rsid w:val="00AA1329"/>
    <w:rsid w:val="00AA4BFF"/>
    <w:rsid w:val="00AB4394"/>
    <w:rsid w:val="00AB61BA"/>
    <w:rsid w:val="00AC0B16"/>
    <w:rsid w:val="00AD1E4E"/>
    <w:rsid w:val="00AF0577"/>
    <w:rsid w:val="00AF4C80"/>
    <w:rsid w:val="00B25FBE"/>
    <w:rsid w:val="00B26409"/>
    <w:rsid w:val="00B351BB"/>
    <w:rsid w:val="00B41110"/>
    <w:rsid w:val="00B448B5"/>
    <w:rsid w:val="00B60904"/>
    <w:rsid w:val="00B60A81"/>
    <w:rsid w:val="00B826DF"/>
    <w:rsid w:val="00B91A4B"/>
    <w:rsid w:val="00BA3D2F"/>
    <w:rsid w:val="00BA7F45"/>
    <w:rsid w:val="00BB23AC"/>
    <w:rsid w:val="00BB24D1"/>
    <w:rsid w:val="00BD33CC"/>
    <w:rsid w:val="00BE62B0"/>
    <w:rsid w:val="00BE653B"/>
    <w:rsid w:val="00BF3481"/>
    <w:rsid w:val="00BF3C72"/>
    <w:rsid w:val="00C1278B"/>
    <w:rsid w:val="00C1694C"/>
    <w:rsid w:val="00C237BB"/>
    <w:rsid w:val="00C37524"/>
    <w:rsid w:val="00C41B9D"/>
    <w:rsid w:val="00C43D79"/>
    <w:rsid w:val="00C546E5"/>
    <w:rsid w:val="00C60818"/>
    <w:rsid w:val="00C619BE"/>
    <w:rsid w:val="00C64C91"/>
    <w:rsid w:val="00C6564B"/>
    <w:rsid w:val="00C84AFD"/>
    <w:rsid w:val="00C91BCF"/>
    <w:rsid w:val="00CA65CE"/>
    <w:rsid w:val="00CF6B08"/>
    <w:rsid w:val="00D01C71"/>
    <w:rsid w:val="00D041EA"/>
    <w:rsid w:val="00D057AD"/>
    <w:rsid w:val="00D14512"/>
    <w:rsid w:val="00D22D8E"/>
    <w:rsid w:val="00D2369D"/>
    <w:rsid w:val="00D3708A"/>
    <w:rsid w:val="00D50B18"/>
    <w:rsid w:val="00D63B8C"/>
    <w:rsid w:val="00D71B6D"/>
    <w:rsid w:val="00D732F6"/>
    <w:rsid w:val="00D768A8"/>
    <w:rsid w:val="00D86C7A"/>
    <w:rsid w:val="00D875DB"/>
    <w:rsid w:val="00DA336B"/>
    <w:rsid w:val="00E14AE8"/>
    <w:rsid w:val="00E200F2"/>
    <w:rsid w:val="00E33AFB"/>
    <w:rsid w:val="00E41AE9"/>
    <w:rsid w:val="00E46AF1"/>
    <w:rsid w:val="00E61AD4"/>
    <w:rsid w:val="00E62A1C"/>
    <w:rsid w:val="00E75D32"/>
    <w:rsid w:val="00E81633"/>
    <w:rsid w:val="00EA0CB7"/>
    <w:rsid w:val="00EA156E"/>
    <w:rsid w:val="00EB05A5"/>
    <w:rsid w:val="00EC264D"/>
    <w:rsid w:val="00ED2C07"/>
    <w:rsid w:val="00ED4C49"/>
    <w:rsid w:val="00ED6BB1"/>
    <w:rsid w:val="00EE0B9D"/>
    <w:rsid w:val="00F060C9"/>
    <w:rsid w:val="00F128B2"/>
    <w:rsid w:val="00F27A95"/>
    <w:rsid w:val="00F32739"/>
    <w:rsid w:val="00F32D70"/>
    <w:rsid w:val="00F34BEC"/>
    <w:rsid w:val="00F64627"/>
    <w:rsid w:val="00F64A4E"/>
    <w:rsid w:val="00F85F26"/>
    <w:rsid w:val="00F86128"/>
    <w:rsid w:val="00FA6D44"/>
    <w:rsid w:val="00FA7AC6"/>
    <w:rsid w:val="00FB03F1"/>
    <w:rsid w:val="00FB25E6"/>
    <w:rsid w:val="00FC33A1"/>
    <w:rsid w:val="00FD24DB"/>
    <w:rsid w:val="00FD354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D34C5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D34C5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D34C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D34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D34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34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34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4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8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4623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137</cp:revision>
  <cp:lastPrinted>2013-12-11T17:57:00Z</cp:lastPrinted>
  <dcterms:created xsi:type="dcterms:W3CDTF">2013-12-04T15:30:00Z</dcterms:created>
  <dcterms:modified xsi:type="dcterms:W3CDTF">2013-12-16T09:17:00Z</dcterms:modified>
</cp:coreProperties>
</file>