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DB" w:rsidRDefault="00D50AC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5C1661" w:rsidRPr="00EB0A03"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A15CC2" w:rsidRPr="00A15CC2">
        <w:rPr>
          <w:rFonts w:ascii="Times New Roman" w:eastAsia="Times New Roman" w:hAnsi="Times New Roman" w:cs="Times New Roman"/>
          <w:b/>
          <w:sz w:val="32"/>
          <w:u w:val="single"/>
        </w:rPr>
        <w:t>Výpis u</w:t>
      </w:r>
      <w:r w:rsidR="004165C7" w:rsidRPr="00A15CC2">
        <w:rPr>
          <w:rFonts w:ascii="Times New Roman" w:eastAsia="Times New Roman" w:hAnsi="Times New Roman" w:cs="Times New Roman"/>
          <w:b/>
          <w:sz w:val="32"/>
          <w:u w:val="single"/>
        </w:rPr>
        <w:t>snesení</w:t>
      </w:r>
      <w:r w:rsidR="004165C7">
        <w:rPr>
          <w:rFonts w:ascii="Times New Roman" w:eastAsia="Times New Roman" w:hAnsi="Times New Roman" w:cs="Times New Roman"/>
          <w:b/>
          <w:sz w:val="32"/>
          <w:u w:val="single"/>
        </w:rPr>
        <w:t xml:space="preserve"> </w:t>
      </w:r>
      <w:proofErr w:type="gramStart"/>
      <w:r w:rsidR="004165C7">
        <w:rPr>
          <w:rFonts w:ascii="Times New Roman" w:eastAsia="Times New Roman" w:hAnsi="Times New Roman" w:cs="Times New Roman"/>
          <w:b/>
          <w:sz w:val="32"/>
          <w:u w:val="single"/>
        </w:rPr>
        <w:t>z</w:t>
      </w:r>
      <w:r w:rsidR="007F19CB">
        <w:rPr>
          <w:rFonts w:ascii="Times New Roman" w:eastAsia="Times New Roman" w:hAnsi="Times New Roman" w:cs="Times New Roman"/>
          <w:b/>
          <w:sz w:val="32"/>
          <w:u w:val="single"/>
        </w:rPr>
        <w:t>e</w:t>
      </w:r>
      <w:proofErr w:type="gramEnd"/>
      <w:r w:rsidR="004B2FE6">
        <w:rPr>
          <w:rFonts w:ascii="Times New Roman" w:eastAsia="Times New Roman" w:hAnsi="Times New Roman" w:cs="Times New Roman"/>
          <w:b/>
          <w:sz w:val="32"/>
          <w:u w:val="single"/>
        </w:rPr>
        <w:t> 1</w:t>
      </w:r>
      <w:r w:rsidR="001A4208">
        <w:rPr>
          <w:rFonts w:ascii="Times New Roman" w:eastAsia="Times New Roman" w:hAnsi="Times New Roman" w:cs="Times New Roman"/>
          <w:b/>
          <w:sz w:val="32"/>
          <w:u w:val="single"/>
        </w:rPr>
        <w:t>5</w:t>
      </w:r>
      <w:r w:rsidR="00C00CA9">
        <w:rPr>
          <w:rFonts w:ascii="Times New Roman" w:eastAsia="Times New Roman" w:hAnsi="Times New Roman" w:cs="Times New Roman"/>
          <w:b/>
          <w:sz w:val="32"/>
          <w:u w:val="single"/>
        </w:rPr>
        <w:t>.</w:t>
      </w:r>
      <w:r w:rsidR="005E2B4C">
        <w:rPr>
          <w:rFonts w:ascii="Times New Roman" w:eastAsia="Times New Roman" w:hAnsi="Times New Roman" w:cs="Times New Roman"/>
          <w:b/>
          <w:sz w:val="32"/>
          <w:u w:val="single"/>
        </w:rPr>
        <w:t xml:space="preserve"> </w:t>
      </w:r>
      <w:r w:rsidR="00EC7784">
        <w:rPr>
          <w:rFonts w:ascii="Times New Roman" w:eastAsia="Times New Roman" w:hAnsi="Times New Roman" w:cs="Times New Roman"/>
          <w:b/>
          <w:sz w:val="32"/>
          <w:u w:val="single"/>
        </w:rPr>
        <w:t>schůze Rady města Břeclavi</w:t>
      </w:r>
    </w:p>
    <w:p w:rsidR="004047DB" w:rsidRDefault="00674E7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 xml:space="preserve">ze dne </w:t>
      </w:r>
      <w:proofErr w:type="gramStart"/>
      <w:r w:rsidR="001A4208">
        <w:rPr>
          <w:rFonts w:ascii="Times New Roman" w:eastAsia="Times New Roman" w:hAnsi="Times New Roman" w:cs="Times New Roman"/>
          <w:b/>
          <w:sz w:val="32"/>
          <w:u w:val="single"/>
        </w:rPr>
        <w:t>24</w:t>
      </w:r>
      <w:r w:rsidR="00F81624">
        <w:rPr>
          <w:rFonts w:ascii="Times New Roman" w:eastAsia="Times New Roman" w:hAnsi="Times New Roman" w:cs="Times New Roman"/>
          <w:b/>
          <w:sz w:val="32"/>
          <w:u w:val="single"/>
        </w:rPr>
        <w:t>.</w:t>
      </w:r>
      <w:r w:rsidR="007F19CB">
        <w:rPr>
          <w:rFonts w:ascii="Times New Roman" w:eastAsia="Times New Roman" w:hAnsi="Times New Roman" w:cs="Times New Roman"/>
          <w:b/>
          <w:sz w:val="32"/>
          <w:u w:val="single"/>
        </w:rPr>
        <w:t>6</w:t>
      </w:r>
      <w:r w:rsidR="00F81624">
        <w:rPr>
          <w:rFonts w:ascii="Times New Roman" w:eastAsia="Times New Roman" w:hAnsi="Times New Roman" w:cs="Times New Roman"/>
          <w:b/>
          <w:sz w:val="32"/>
          <w:u w:val="single"/>
        </w:rPr>
        <w:t>.2015</w:t>
      </w:r>
      <w:proofErr w:type="gramEnd"/>
    </w:p>
    <w:p w:rsidR="005457D5" w:rsidRDefault="005457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964957" w:rsidRDefault="009649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171719" w:rsidRDefault="001717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1A58F9" w:rsidRDefault="00AD53D2" w:rsidP="00AD53D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 w:rsidRPr="0081255C">
        <w:rPr>
          <w:rFonts w:ascii="Times New Roman" w:eastAsia="Times New Roman" w:hAnsi="Times New Roman" w:cs="Times New Roman"/>
          <w:b/>
          <w:i/>
          <w:sz w:val="24"/>
          <w:u w:val="single"/>
        </w:rPr>
        <w:t>Rada města projednala:</w:t>
      </w:r>
    </w:p>
    <w:p w:rsidR="001A58F9" w:rsidRDefault="001A58F9" w:rsidP="00AD53D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21817" w:rsidRDefault="00D21817" w:rsidP="00AD53D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D53D2" w:rsidRPr="0081255C" w:rsidRDefault="00F81624" w:rsidP="00AD53D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R/1</w:t>
      </w:r>
      <w:r w:rsidR="001A4208">
        <w:rPr>
          <w:rFonts w:ascii="Times New Roman" w:eastAsia="Times New Roman" w:hAnsi="Times New Roman" w:cs="Times New Roman"/>
          <w:b/>
          <w:sz w:val="24"/>
        </w:rPr>
        <w:t>5</w:t>
      </w:r>
      <w:r w:rsidR="00340CEF">
        <w:rPr>
          <w:rFonts w:ascii="Times New Roman" w:eastAsia="Times New Roman" w:hAnsi="Times New Roman" w:cs="Times New Roman"/>
          <w:b/>
          <w:sz w:val="24"/>
        </w:rPr>
        <w:t>/15/</w:t>
      </w:r>
      <w:r w:rsidR="007C09F8">
        <w:rPr>
          <w:rFonts w:ascii="Times New Roman" w:eastAsia="Times New Roman" w:hAnsi="Times New Roman" w:cs="Times New Roman"/>
          <w:b/>
          <w:sz w:val="24"/>
        </w:rPr>
        <w:t>3</w:t>
      </w:r>
      <w:r w:rsidR="007B6E26">
        <w:rPr>
          <w:rFonts w:ascii="Times New Roman" w:eastAsia="Times New Roman" w:hAnsi="Times New Roman" w:cs="Times New Roman"/>
          <w:sz w:val="24"/>
        </w:rPr>
        <w:t xml:space="preserve"> </w:t>
      </w:r>
      <w:r w:rsidR="00AD53D2">
        <w:rPr>
          <w:rFonts w:ascii="Times New Roman" w:eastAsia="Times New Roman" w:hAnsi="Times New Roman" w:cs="Times New Roman"/>
          <w:sz w:val="24"/>
        </w:rPr>
        <w:t>z</w:t>
      </w:r>
      <w:r w:rsidR="00AD53D2" w:rsidRPr="0081255C">
        <w:rPr>
          <w:rFonts w:ascii="Times New Roman" w:eastAsia="Times New Roman" w:hAnsi="Times New Roman" w:cs="Times New Roman"/>
          <w:sz w:val="24"/>
        </w:rPr>
        <w:t xml:space="preserve">ápis </w:t>
      </w:r>
      <w:r w:rsidR="00340CEF">
        <w:rPr>
          <w:rFonts w:ascii="Times New Roman" w:eastAsia="Times New Roman" w:hAnsi="Times New Roman" w:cs="Times New Roman"/>
          <w:sz w:val="24"/>
        </w:rPr>
        <w:t>z</w:t>
      </w:r>
      <w:r w:rsidR="007F19CB">
        <w:rPr>
          <w:rFonts w:ascii="Times New Roman" w:eastAsia="Times New Roman" w:hAnsi="Times New Roman" w:cs="Times New Roman"/>
          <w:sz w:val="24"/>
        </w:rPr>
        <w:t>e</w:t>
      </w:r>
      <w:r w:rsidR="007B6E26">
        <w:rPr>
          <w:rFonts w:ascii="Times New Roman" w:eastAsia="Times New Roman" w:hAnsi="Times New Roman" w:cs="Times New Roman"/>
          <w:sz w:val="24"/>
        </w:rPr>
        <w:t xml:space="preserve"> </w:t>
      </w:r>
      <w:r w:rsidR="001A4208">
        <w:rPr>
          <w:rFonts w:ascii="Times New Roman" w:eastAsia="Times New Roman" w:hAnsi="Times New Roman" w:cs="Times New Roman"/>
          <w:sz w:val="24"/>
        </w:rPr>
        <w:t>14</w:t>
      </w:r>
      <w:r w:rsidR="007B6E26">
        <w:rPr>
          <w:rFonts w:ascii="Times New Roman" w:eastAsia="Times New Roman" w:hAnsi="Times New Roman" w:cs="Times New Roman"/>
          <w:sz w:val="24"/>
        </w:rPr>
        <w:t>.</w:t>
      </w:r>
      <w:r w:rsidR="00AD53D2">
        <w:rPr>
          <w:rFonts w:ascii="Times New Roman" w:eastAsia="Times New Roman" w:hAnsi="Times New Roman" w:cs="Times New Roman"/>
          <w:sz w:val="24"/>
        </w:rPr>
        <w:t xml:space="preserve"> schůze </w:t>
      </w:r>
      <w:r w:rsidR="001A4208">
        <w:rPr>
          <w:rFonts w:ascii="Times New Roman" w:eastAsia="Times New Roman" w:hAnsi="Times New Roman" w:cs="Times New Roman"/>
          <w:sz w:val="24"/>
        </w:rPr>
        <w:t xml:space="preserve">RM a </w:t>
      </w:r>
      <w:proofErr w:type="gramStart"/>
      <w:r w:rsidR="001A4208">
        <w:rPr>
          <w:rFonts w:ascii="Times New Roman" w:eastAsia="Times New Roman" w:hAnsi="Times New Roman" w:cs="Times New Roman"/>
          <w:sz w:val="24"/>
        </w:rPr>
        <w:t>14</w:t>
      </w:r>
      <w:r w:rsidR="007F19CB">
        <w:rPr>
          <w:rFonts w:ascii="Times New Roman" w:eastAsia="Times New Roman" w:hAnsi="Times New Roman" w:cs="Times New Roman"/>
          <w:sz w:val="24"/>
        </w:rPr>
        <w:t>.A mimořádné</w:t>
      </w:r>
      <w:proofErr w:type="gramEnd"/>
      <w:r w:rsidR="007F19CB">
        <w:rPr>
          <w:rFonts w:ascii="Times New Roman" w:eastAsia="Times New Roman" w:hAnsi="Times New Roman" w:cs="Times New Roman"/>
          <w:sz w:val="24"/>
        </w:rPr>
        <w:t xml:space="preserve"> schůze RM</w:t>
      </w:r>
      <w:r w:rsidR="00AD53D2">
        <w:rPr>
          <w:rFonts w:ascii="Times New Roman" w:eastAsia="Times New Roman" w:hAnsi="Times New Roman" w:cs="Times New Roman"/>
          <w:sz w:val="24"/>
        </w:rPr>
        <w:t xml:space="preserve"> a nemá k </w:t>
      </w:r>
      <w:r w:rsidR="007F19CB">
        <w:rPr>
          <w:rFonts w:ascii="Times New Roman" w:eastAsia="Times New Roman" w:hAnsi="Times New Roman" w:cs="Times New Roman"/>
          <w:sz w:val="24"/>
        </w:rPr>
        <w:t>tomu</w:t>
      </w:r>
      <w:r w:rsidR="00AD53D2">
        <w:rPr>
          <w:rFonts w:ascii="Times New Roman" w:eastAsia="Times New Roman" w:hAnsi="Times New Roman" w:cs="Times New Roman"/>
          <w:sz w:val="24"/>
        </w:rPr>
        <w:t xml:space="preserve"> připomínky.</w:t>
      </w:r>
    </w:p>
    <w:p w:rsidR="00AD53D2" w:rsidRDefault="00AD53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B73473" w:rsidRDefault="00B734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6F780B" w:rsidRDefault="006F7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4047DB" w:rsidRDefault="00EC77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Rada města schválila:</w:t>
      </w:r>
      <w:r w:rsidR="00EB0A03"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 </w:t>
      </w:r>
    </w:p>
    <w:p w:rsidR="002A7DC1" w:rsidRDefault="002A7D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D21817" w:rsidRDefault="00D218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2A7DC1" w:rsidRDefault="002A7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A7DC1">
        <w:rPr>
          <w:rFonts w:ascii="Times New Roman" w:eastAsia="Times New Roman" w:hAnsi="Times New Roman" w:cs="Times New Roman"/>
          <w:b/>
          <w:sz w:val="24"/>
        </w:rPr>
        <w:t>R/1</w:t>
      </w:r>
      <w:r w:rsidR="001A4208">
        <w:rPr>
          <w:rFonts w:ascii="Times New Roman" w:eastAsia="Times New Roman" w:hAnsi="Times New Roman" w:cs="Times New Roman"/>
          <w:b/>
          <w:sz w:val="24"/>
        </w:rPr>
        <w:t>5</w:t>
      </w:r>
      <w:r w:rsidR="00F81624">
        <w:rPr>
          <w:rFonts w:ascii="Times New Roman" w:eastAsia="Times New Roman" w:hAnsi="Times New Roman" w:cs="Times New Roman"/>
          <w:b/>
          <w:sz w:val="24"/>
        </w:rPr>
        <w:t>/15/2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</w:t>
      </w:r>
      <w:r w:rsidR="001A4208">
        <w:rPr>
          <w:rFonts w:ascii="Times New Roman" w:eastAsia="Times New Roman" w:hAnsi="Times New Roman" w:cs="Times New Roman"/>
          <w:sz w:val="24"/>
        </w:rPr>
        <w:t>chválila navržený program své 15</w:t>
      </w:r>
      <w:r>
        <w:rPr>
          <w:rFonts w:ascii="Times New Roman" w:eastAsia="Times New Roman" w:hAnsi="Times New Roman" w:cs="Times New Roman"/>
          <w:sz w:val="24"/>
        </w:rPr>
        <w:t>. schůze</w:t>
      </w:r>
    </w:p>
    <w:p w:rsidR="006D6E5D" w:rsidRDefault="006D6E5D" w:rsidP="00F47496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C3490E" w:rsidRDefault="00C3490E" w:rsidP="00F47496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C3490E" w:rsidRPr="00C3490E" w:rsidRDefault="00C3490E" w:rsidP="00C3490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3490E">
        <w:rPr>
          <w:rFonts w:ascii="Times New Roman" w:eastAsia="Times New Roman" w:hAnsi="Times New Roman" w:cs="Times New Roman"/>
          <w:b/>
          <w:sz w:val="24"/>
          <w:szCs w:val="24"/>
        </w:rPr>
        <w:t xml:space="preserve">R/15/15/5 </w:t>
      </w:r>
      <w:r w:rsidRPr="00C3490E">
        <w:rPr>
          <w:rFonts w:ascii="Times New Roman" w:hAnsi="Times New Roman" w:cs="Times New Roman"/>
          <w:sz w:val="24"/>
          <w:szCs w:val="24"/>
        </w:rPr>
        <w:t>v souladu s ustanovením § 102 odst. 2 písm. a) zákona č. 128/2000 Sb., o obcích (obecní zřízení), ve znění pozdějších předpisů, změny rozpočtu na rok 2015 uvedené v příloze č. 1 zápisu.</w:t>
      </w:r>
    </w:p>
    <w:p w:rsidR="00C3490E" w:rsidRPr="00C3490E" w:rsidRDefault="00C3490E" w:rsidP="00C3490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90E">
        <w:rPr>
          <w:rFonts w:ascii="Times New Roman" w:hAnsi="Times New Roman" w:cs="Times New Roman"/>
          <w:b/>
          <w:sz w:val="24"/>
          <w:szCs w:val="24"/>
        </w:rPr>
        <w:t>Příloha č. 1</w:t>
      </w:r>
    </w:p>
    <w:p w:rsidR="00C3490E" w:rsidRDefault="00C3490E" w:rsidP="00C3490E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C3490E" w:rsidRDefault="00C3490E" w:rsidP="00F47496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C3490E" w:rsidRPr="00C3490E" w:rsidRDefault="00C3490E" w:rsidP="00C3490E">
      <w:pPr>
        <w:pStyle w:val="Bezmezer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3490E">
        <w:rPr>
          <w:rFonts w:ascii="Times New Roman" w:eastAsia="Times New Roman" w:hAnsi="Times New Roman" w:cs="Times New Roman"/>
          <w:b/>
          <w:sz w:val="24"/>
          <w:szCs w:val="24"/>
        </w:rPr>
        <w:t xml:space="preserve">R/15/15/6 </w:t>
      </w:r>
      <w:r w:rsidRPr="00C3490E">
        <w:rPr>
          <w:rFonts w:ascii="Times New Roman" w:hAnsi="Times New Roman" w:cs="Times New Roman"/>
          <w:sz w:val="24"/>
          <w:szCs w:val="24"/>
        </w:rPr>
        <w:t xml:space="preserve">v souladu s ustanovením § 102 odst. 2 písm. o) zákona č. 128/2000 Sb., o obcích (obecní zřízení), ve znění pozdějších předpisů, </w:t>
      </w:r>
      <w:r w:rsidRPr="00C3490E">
        <w:rPr>
          <w:rFonts w:ascii="Times New Roman" w:hAnsi="Times New Roman" w:cs="Times New Roman"/>
          <w:bCs/>
          <w:iCs/>
          <w:sz w:val="24"/>
          <w:szCs w:val="24"/>
        </w:rPr>
        <w:t xml:space="preserve">s účinností od </w:t>
      </w:r>
      <w:proofErr w:type="gramStart"/>
      <w:r w:rsidRPr="00C3490E">
        <w:rPr>
          <w:rFonts w:ascii="Times New Roman" w:hAnsi="Times New Roman" w:cs="Times New Roman"/>
          <w:bCs/>
          <w:iCs/>
          <w:sz w:val="24"/>
          <w:szCs w:val="24"/>
        </w:rPr>
        <w:t>1.7.2015</w:t>
      </w:r>
      <w:proofErr w:type="gramEnd"/>
      <w:r w:rsidRPr="00C3490E">
        <w:rPr>
          <w:rFonts w:ascii="Times New Roman" w:hAnsi="Times New Roman" w:cs="Times New Roman"/>
          <w:bCs/>
          <w:iCs/>
          <w:sz w:val="24"/>
          <w:szCs w:val="24"/>
        </w:rPr>
        <w:t xml:space="preserve"> nový organizační řád městského úřadu, který je uveden v příloze č. 2 zápisu.</w:t>
      </w:r>
    </w:p>
    <w:p w:rsidR="00C3490E" w:rsidRPr="00C3490E" w:rsidRDefault="00C3490E" w:rsidP="00C3490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90E">
        <w:rPr>
          <w:rFonts w:ascii="Times New Roman" w:hAnsi="Times New Roman" w:cs="Times New Roman"/>
          <w:b/>
          <w:sz w:val="24"/>
          <w:szCs w:val="24"/>
        </w:rPr>
        <w:t>Příloha č. 2</w:t>
      </w:r>
    </w:p>
    <w:p w:rsidR="00C3490E" w:rsidRDefault="00C3490E" w:rsidP="00C3490E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C3490E" w:rsidRDefault="00C3490E" w:rsidP="00F47496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9172B7" w:rsidRPr="009172B7" w:rsidRDefault="00C3490E" w:rsidP="009172B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172B7">
        <w:rPr>
          <w:rFonts w:ascii="Times New Roman" w:eastAsia="Times New Roman" w:hAnsi="Times New Roman" w:cs="Times New Roman"/>
          <w:b/>
          <w:sz w:val="24"/>
          <w:szCs w:val="24"/>
        </w:rPr>
        <w:t>R/15/15/</w:t>
      </w:r>
      <w:r w:rsidR="009172B7" w:rsidRPr="009172B7">
        <w:rPr>
          <w:rFonts w:ascii="Times New Roman" w:eastAsia="Times New Roman" w:hAnsi="Times New Roman" w:cs="Times New Roman"/>
          <w:b/>
          <w:sz w:val="24"/>
          <w:szCs w:val="24"/>
        </w:rPr>
        <w:t xml:space="preserve">8 </w:t>
      </w:r>
      <w:r w:rsidR="009172B7" w:rsidRPr="009172B7">
        <w:rPr>
          <w:rFonts w:ascii="Times New Roman" w:hAnsi="Times New Roman" w:cs="Times New Roman"/>
          <w:sz w:val="24"/>
          <w:szCs w:val="24"/>
        </w:rPr>
        <w:t xml:space="preserve">v souladu s ustanovením § 102 odst. 2 písm. m) zákona č. 128/2000 Sb., o obcích (obecní zřízení), ve znění pozdějších předpisů, </w:t>
      </w:r>
      <w:r w:rsidR="009172B7">
        <w:rPr>
          <w:rFonts w:ascii="Times New Roman" w:hAnsi="Times New Roman" w:cs="Times New Roman"/>
          <w:sz w:val="24"/>
          <w:szCs w:val="24"/>
        </w:rPr>
        <w:t xml:space="preserve">uzavření dodatku č. 1 k </w:t>
      </w:r>
      <w:r w:rsidR="009172B7" w:rsidRPr="009172B7">
        <w:rPr>
          <w:rFonts w:ascii="Times New Roman" w:hAnsi="Times New Roman" w:cs="Times New Roman"/>
          <w:sz w:val="24"/>
          <w:szCs w:val="24"/>
        </w:rPr>
        <w:t>nájemní smlouvě č. 335-N-09/59, uzavřené na pozemek p. č. 428/1 o výměře 6865 m</w:t>
      </w:r>
      <w:r w:rsidR="009172B7" w:rsidRPr="009172B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172B7" w:rsidRPr="009172B7">
        <w:rPr>
          <w:rFonts w:ascii="Times New Roman" w:hAnsi="Times New Roman" w:cs="Times New Roman"/>
          <w:sz w:val="24"/>
          <w:szCs w:val="24"/>
        </w:rPr>
        <w:t xml:space="preserve"> v k. </w:t>
      </w:r>
      <w:proofErr w:type="spellStart"/>
      <w:r w:rsidR="009172B7" w:rsidRPr="009172B7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9172B7" w:rsidRPr="009172B7">
        <w:rPr>
          <w:rFonts w:ascii="Times New Roman" w:hAnsi="Times New Roman" w:cs="Times New Roman"/>
          <w:sz w:val="24"/>
          <w:szCs w:val="24"/>
        </w:rPr>
        <w:t xml:space="preserve"> Břeclav, s ČR-Státní pozemkový úřad, IČ: 01312774, se sídlem Praha 3, Husinecká 1024/11a, kterým bude upravena výše nájemného. Dodatek je uveden v příloze č. 5 zápisu.</w:t>
      </w:r>
    </w:p>
    <w:p w:rsidR="009172B7" w:rsidRPr="009172B7" w:rsidRDefault="009172B7" w:rsidP="009172B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2B7">
        <w:rPr>
          <w:rFonts w:ascii="Times New Roman" w:hAnsi="Times New Roman" w:cs="Times New Roman"/>
          <w:b/>
          <w:sz w:val="24"/>
          <w:szCs w:val="24"/>
        </w:rPr>
        <w:t>Příloha č. 5</w:t>
      </w:r>
    </w:p>
    <w:p w:rsidR="00C3490E" w:rsidRDefault="00C3490E" w:rsidP="00C3490E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C3490E" w:rsidRDefault="00C3490E" w:rsidP="00F47496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9172B7" w:rsidRPr="009172B7" w:rsidRDefault="00C3490E" w:rsidP="009172B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172B7">
        <w:rPr>
          <w:rFonts w:ascii="Times New Roman" w:eastAsia="Times New Roman" w:hAnsi="Times New Roman" w:cs="Times New Roman"/>
          <w:b/>
          <w:sz w:val="24"/>
          <w:szCs w:val="24"/>
        </w:rPr>
        <w:t>R/15/15/</w:t>
      </w:r>
      <w:r w:rsidR="009172B7" w:rsidRPr="009172B7">
        <w:rPr>
          <w:rFonts w:ascii="Times New Roman" w:eastAsia="Times New Roman" w:hAnsi="Times New Roman" w:cs="Times New Roman"/>
          <w:b/>
          <w:sz w:val="24"/>
          <w:szCs w:val="24"/>
        </w:rPr>
        <w:t xml:space="preserve">11 </w:t>
      </w:r>
      <w:r w:rsidR="009172B7" w:rsidRPr="009172B7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postoupení Smlouvy č. OM/135/2015 – Smlouvy o nájmu prostor sloužících k podnikání, uzavřené dne </w:t>
      </w:r>
      <w:proofErr w:type="gramStart"/>
      <w:r w:rsidR="009172B7" w:rsidRPr="009172B7">
        <w:rPr>
          <w:rFonts w:ascii="Times New Roman" w:hAnsi="Times New Roman" w:cs="Times New Roman"/>
          <w:sz w:val="24"/>
          <w:szCs w:val="24"/>
        </w:rPr>
        <w:t>1.4.2015</w:t>
      </w:r>
      <w:proofErr w:type="gramEnd"/>
      <w:r w:rsidR="009172B7" w:rsidRPr="009172B7">
        <w:rPr>
          <w:rFonts w:ascii="Times New Roman" w:hAnsi="Times New Roman" w:cs="Times New Roman"/>
          <w:sz w:val="24"/>
          <w:szCs w:val="24"/>
        </w:rPr>
        <w:t xml:space="preserve"> mezi městem Břeclav a Lahůdkami V+V, s. r. o., IČ: 253 17 377, se sídlem Hraničářů 10, Mikulov, jejíž předmětem je pronájem prostor sloužících k podnikání o výměře celkem 153,2 m</w:t>
      </w:r>
      <w:r w:rsidR="009172B7" w:rsidRPr="009172B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172B7" w:rsidRPr="009172B7">
        <w:rPr>
          <w:rFonts w:ascii="Times New Roman" w:hAnsi="Times New Roman" w:cs="Times New Roman"/>
          <w:sz w:val="24"/>
          <w:szCs w:val="24"/>
        </w:rPr>
        <w:t xml:space="preserve">, nacházejících se 1. nadzemním podlaží budovy č. p. 588 na ul. Sady 28. října č. 2 v Břeclavi, za účelem provozování prodejny lahůdek, na dobu neurčitou, a to z Lahůdek V+V, s. r. o. na GARNER CATERING s. r. </w:t>
      </w:r>
      <w:proofErr w:type="gramStart"/>
      <w:r w:rsidR="009172B7" w:rsidRPr="009172B7">
        <w:rPr>
          <w:rFonts w:ascii="Times New Roman" w:hAnsi="Times New Roman" w:cs="Times New Roman"/>
          <w:sz w:val="24"/>
          <w:szCs w:val="24"/>
        </w:rPr>
        <w:t>o. , IČ</w:t>
      </w:r>
      <w:proofErr w:type="gramEnd"/>
      <w:r w:rsidR="009172B7" w:rsidRPr="009172B7">
        <w:rPr>
          <w:rFonts w:ascii="Times New Roman" w:hAnsi="Times New Roman" w:cs="Times New Roman"/>
          <w:sz w:val="24"/>
          <w:szCs w:val="24"/>
        </w:rPr>
        <w:t>: 039 32 044, se sídlem Nádražní 1622/13 b, Mikulov.</w:t>
      </w:r>
    </w:p>
    <w:p w:rsidR="00C3490E" w:rsidRPr="009172B7" w:rsidRDefault="00C3490E" w:rsidP="009172B7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C3490E" w:rsidRDefault="00C3490E" w:rsidP="00F47496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9172B7" w:rsidRPr="009172B7" w:rsidRDefault="00C3490E" w:rsidP="009172B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172B7">
        <w:rPr>
          <w:rFonts w:ascii="Times New Roman" w:eastAsia="Times New Roman" w:hAnsi="Times New Roman" w:cs="Times New Roman"/>
          <w:b/>
          <w:sz w:val="24"/>
          <w:szCs w:val="24"/>
        </w:rPr>
        <w:t>R/15/15/</w:t>
      </w:r>
      <w:r w:rsidR="009172B7" w:rsidRPr="009172B7">
        <w:rPr>
          <w:rFonts w:ascii="Times New Roman" w:eastAsia="Times New Roman" w:hAnsi="Times New Roman" w:cs="Times New Roman"/>
          <w:b/>
          <w:sz w:val="24"/>
          <w:szCs w:val="24"/>
        </w:rPr>
        <w:t xml:space="preserve">12 </w:t>
      </w:r>
      <w:r w:rsidR="009172B7" w:rsidRPr="009172B7">
        <w:rPr>
          <w:rFonts w:ascii="Times New Roman" w:hAnsi="Times New Roman" w:cs="Times New Roman"/>
          <w:sz w:val="24"/>
          <w:szCs w:val="24"/>
        </w:rPr>
        <w:t xml:space="preserve">v souladu s ustanovením § 102 odst. 2 písm. m) zákona č. 128/2000 Sb., o obcích (obecní zřízení), ve znění pozdějších předpisů, uzavření Smlouvy o nájmu kanceláře č. 204 </w:t>
      </w:r>
      <w:proofErr w:type="spellStart"/>
      <w:r w:rsidR="009172B7" w:rsidRPr="009172B7">
        <w:rPr>
          <w:rFonts w:ascii="Times New Roman" w:hAnsi="Times New Roman" w:cs="Times New Roman"/>
          <w:sz w:val="24"/>
          <w:szCs w:val="24"/>
        </w:rPr>
        <w:t>b,c</w:t>
      </w:r>
      <w:proofErr w:type="spellEnd"/>
      <w:r w:rsidR="009172B7" w:rsidRPr="009172B7">
        <w:rPr>
          <w:rFonts w:ascii="Times New Roman" w:hAnsi="Times New Roman" w:cs="Times New Roman"/>
          <w:sz w:val="24"/>
          <w:szCs w:val="24"/>
        </w:rPr>
        <w:t xml:space="preserve"> </w:t>
      </w:r>
      <w:r w:rsidR="009172B7" w:rsidRPr="009172B7">
        <w:rPr>
          <w:rFonts w:ascii="Times New Roman" w:hAnsi="Times New Roman" w:cs="Times New Roman"/>
          <w:sz w:val="24"/>
          <w:szCs w:val="24"/>
        </w:rPr>
        <w:lastRenderedPageBreak/>
        <w:t>o výměře 47,3 m</w:t>
      </w:r>
      <w:r w:rsidR="009172B7" w:rsidRPr="009172B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172B7" w:rsidRPr="009172B7">
        <w:rPr>
          <w:rFonts w:ascii="Times New Roman" w:hAnsi="Times New Roman" w:cs="Times New Roman"/>
          <w:sz w:val="24"/>
          <w:szCs w:val="24"/>
        </w:rPr>
        <w:t xml:space="preserve"> , ve druhém nadzemním podlaží domu č. p. 38 na Nám. TGM 10 v Břeclavi, s nájemcem Česká republika – Kancelář Poslanecké sněmovny, Sněmovní 4, 118 26 Praha 1, za nájemné ve výši 7.000 Kč a úhradou energií a služeb poskytovaným s nájmem ve výši 3.000 Kč měsíčně, včetně DPH, za účelem užívání jako kanceláře pro poslance PSP ČR pana MUDr. Miloslava </w:t>
      </w:r>
      <w:proofErr w:type="spellStart"/>
      <w:r w:rsidR="009172B7" w:rsidRPr="009172B7">
        <w:rPr>
          <w:rFonts w:ascii="Times New Roman" w:hAnsi="Times New Roman" w:cs="Times New Roman"/>
          <w:sz w:val="24"/>
          <w:szCs w:val="24"/>
        </w:rPr>
        <w:t>Janulíka</w:t>
      </w:r>
      <w:proofErr w:type="spellEnd"/>
      <w:r w:rsidR="009172B7" w:rsidRPr="009172B7">
        <w:rPr>
          <w:rFonts w:ascii="Times New Roman" w:hAnsi="Times New Roman" w:cs="Times New Roman"/>
          <w:sz w:val="24"/>
          <w:szCs w:val="24"/>
        </w:rPr>
        <w:t xml:space="preserve">, od </w:t>
      </w:r>
      <w:proofErr w:type="gramStart"/>
      <w:r w:rsidR="009172B7" w:rsidRPr="009172B7">
        <w:rPr>
          <w:rFonts w:ascii="Times New Roman" w:hAnsi="Times New Roman" w:cs="Times New Roman"/>
          <w:sz w:val="24"/>
          <w:szCs w:val="24"/>
        </w:rPr>
        <w:t>30.6.2015</w:t>
      </w:r>
      <w:proofErr w:type="gramEnd"/>
      <w:r w:rsidR="009172B7" w:rsidRPr="009172B7">
        <w:rPr>
          <w:rFonts w:ascii="Times New Roman" w:hAnsi="Times New Roman" w:cs="Times New Roman"/>
          <w:sz w:val="24"/>
          <w:szCs w:val="24"/>
        </w:rPr>
        <w:t xml:space="preserve"> na dobu určitou do zániku mandátu tohoto poslance, uvedenou v příloze č. 6 zápisu.</w:t>
      </w:r>
    </w:p>
    <w:p w:rsidR="009172B7" w:rsidRPr="009172B7" w:rsidRDefault="009172B7" w:rsidP="009172B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2B7">
        <w:rPr>
          <w:rFonts w:ascii="Times New Roman" w:hAnsi="Times New Roman" w:cs="Times New Roman"/>
          <w:b/>
          <w:sz w:val="24"/>
          <w:szCs w:val="24"/>
        </w:rPr>
        <w:t>Příloha č. 6</w:t>
      </w:r>
    </w:p>
    <w:p w:rsidR="00C3490E" w:rsidRDefault="00C3490E" w:rsidP="00C3490E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C3490E" w:rsidRDefault="00C3490E" w:rsidP="00F47496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7F5D85" w:rsidRPr="007F5D85" w:rsidRDefault="00C3490E" w:rsidP="007F5D8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F5D85">
        <w:rPr>
          <w:rFonts w:ascii="Times New Roman" w:eastAsia="Times New Roman" w:hAnsi="Times New Roman" w:cs="Times New Roman"/>
          <w:b/>
          <w:sz w:val="24"/>
          <w:szCs w:val="24"/>
        </w:rPr>
        <w:t>R/15/15/</w:t>
      </w:r>
      <w:r w:rsidR="007F5D85" w:rsidRPr="007F5D85">
        <w:rPr>
          <w:rFonts w:ascii="Times New Roman" w:eastAsia="Times New Roman" w:hAnsi="Times New Roman" w:cs="Times New Roman"/>
          <w:b/>
          <w:sz w:val="24"/>
          <w:szCs w:val="24"/>
        </w:rPr>
        <w:t xml:space="preserve">13 </w:t>
      </w:r>
      <w:r w:rsidR="007F5D85" w:rsidRPr="007F5D85">
        <w:rPr>
          <w:rFonts w:ascii="Times New Roman" w:hAnsi="Times New Roman" w:cs="Times New Roman"/>
          <w:sz w:val="24"/>
          <w:szCs w:val="24"/>
        </w:rPr>
        <w:t xml:space="preserve">v souladu s ustanovením § 102 odst. 2 </w:t>
      </w:r>
      <w:proofErr w:type="gramStart"/>
      <w:r w:rsidR="007F5D85" w:rsidRPr="007F5D85">
        <w:rPr>
          <w:rFonts w:ascii="Times New Roman" w:hAnsi="Times New Roman" w:cs="Times New Roman"/>
          <w:sz w:val="24"/>
          <w:szCs w:val="24"/>
        </w:rPr>
        <w:t>písm. m)  zákona</w:t>
      </w:r>
      <w:proofErr w:type="gramEnd"/>
      <w:r w:rsidR="007F5D85" w:rsidRPr="007F5D85">
        <w:rPr>
          <w:rFonts w:ascii="Times New Roman" w:hAnsi="Times New Roman" w:cs="Times New Roman"/>
          <w:sz w:val="24"/>
          <w:szCs w:val="24"/>
        </w:rPr>
        <w:t xml:space="preserve"> č. 128/2000 Sb., o obcích (obecní zřízení), ve znění pozdějších předpisů, </w:t>
      </w:r>
      <w:r w:rsidR="007F5D85" w:rsidRPr="007F5D85">
        <w:rPr>
          <w:rFonts w:ascii="Times New Roman" w:hAnsi="Times New Roman" w:cs="Times New Roman"/>
          <w:color w:val="000000"/>
          <w:sz w:val="24"/>
          <w:szCs w:val="24"/>
        </w:rPr>
        <w:t>uzavření smlouvy o výpůjčce prostor kanceláře č. 418 o výměře 16,7 m</w:t>
      </w:r>
      <w:r w:rsidR="007F5D85" w:rsidRPr="007F5D8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7F5D85" w:rsidRPr="007F5D85">
        <w:rPr>
          <w:rFonts w:ascii="Times New Roman" w:hAnsi="Times New Roman" w:cs="Times New Roman"/>
          <w:color w:val="000000"/>
          <w:sz w:val="24"/>
          <w:szCs w:val="24"/>
        </w:rPr>
        <w:t xml:space="preserve">, ve 4. nadzemním podlaží nacházející se v objektu občanské vybavenosti č. p. 2995 - Domu školství, na ul. 17. listopadu 1A v Břeclavi, Břeclavskému divadlu, spolku, IČ: 26561107, se sídlem Nerudova 16, Břeclav, za účelem užívání jako kanceláře, na dobu určitou od </w:t>
      </w:r>
      <w:proofErr w:type="gramStart"/>
      <w:r w:rsidR="007F5D85" w:rsidRPr="007F5D85">
        <w:rPr>
          <w:rFonts w:ascii="Times New Roman" w:hAnsi="Times New Roman" w:cs="Times New Roman"/>
          <w:color w:val="000000"/>
          <w:sz w:val="24"/>
          <w:szCs w:val="24"/>
        </w:rPr>
        <w:t>1.7.2015</w:t>
      </w:r>
      <w:proofErr w:type="gramEnd"/>
      <w:r w:rsidR="007F5D85" w:rsidRPr="007F5D85">
        <w:rPr>
          <w:rFonts w:ascii="Times New Roman" w:hAnsi="Times New Roman" w:cs="Times New Roman"/>
          <w:color w:val="000000"/>
          <w:sz w:val="24"/>
          <w:szCs w:val="24"/>
        </w:rPr>
        <w:t xml:space="preserve"> do 31.12.2016, uvedenou v příloze č. 7 zápisu.</w:t>
      </w:r>
    </w:p>
    <w:p w:rsidR="007F5D85" w:rsidRPr="007F5D85" w:rsidRDefault="007F5D85" w:rsidP="007F5D85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D85">
        <w:rPr>
          <w:rFonts w:ascii="Times New Roman" w:hAnsi="Times New Roman" w:cs="Times New Roman"/>
          <w:b/>
          <w:sz w:val="24"/>
          <w:szCs w:val="24"/>
        </w:rPr>
        <w:t>Příloha č. 7</w:t>
      </w:r>
    </w:p>
    <w:p w:rsidR="00C3490E" w:rsidRDefault="00C3490E" w:rsidP="00C3490E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C3490E" w:rsidRDefault="00C3490E" w:rsidP="00F47496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7F5D85" w:rsidRPr="007F5D85" w:rsidRDefault="00C3490E" w:rsidP="007F5D8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F5D85">
        <w:rPr>
          <w:rFonts w:ascii="Times New Roman" w:eastAsia="Times New Roman" w:hAnsi="Times New Roman" w:cs="Times New Roman"/>
          <w:b/>
          <w:sz w:val="24"/>
          <w:szCs w:val="24"/>
        </w:rPr>
        <w:t>R/15/15/</w:t>
      </w:r>
      <w:r w:rsidR="007F5D85" w:rsidRPr="007F5D85">
        <w:rPr>
          <w:rFonts w:ascii="Times New Roman" w:eastAsia="Times New Roman" w:hAnsi="Times New Roman" w:cs="Times New Roman"/>
          <w:b/>
          <w:sz w:val="24"/>
          <w:szCs w:val="24"/>
        </w:rPr>
        <w:t xml:space="preserve">14a </w:t>
      </w:r>
      <w:r w:rsidR="007F5D85" w:rsidRPr="007F5D85">
        <w:rPr>
          <w:rFonts w:ascii="Times New Roman" w:hAnsi="Times New Roman" w:cs="Times New Roman"/>
          <w:sz w:val="24"/>
          <w:szCs w:val="24"/>
        </w:rPr>
        <w:t>v souladu s ustanovením § 102 odst. 2 písm. m) zákona č. 128/2000 Sb., o obcích (obecní zřízení), ve znění pozdějších předpisů,</w:t>
      </w:r>
      <w:r w:rsidR="007F5D85">
        <w:rPr>
          <w:rFonts w:ascii="Times New Roman" w:hAnsi="Times New Roman" w:cs="Times New Roman"/>
          <w:sz w:val="24"/>
          <w:szCs w:val="24"/>
        </w:rPr>
        <w:t xml:space="preserve"> </w:t>
      </w:r>
      <w:r w:rsidR="007F5D85" w:rsidRPr="007F5D85">
        <w:rPr>
          <w:rFonts w:ascii="Times New Roman" w:hAnsi="Times New Roman" w:cs="Times New Roman"/>
          <w:color w:val="000000"/>
          <w:sz w:val="24"/>
          <w:szCs w:val="24"/>
        </w:rPr>
        <w:t>uzavření Dodatku č. 1 ke Smlouvě č. 45/2003 o nájmu nebytových prostor o výměře 98,19 m</w:t>
      </w:r>
      <w:r w:rsidR="007F5D85" w:rsidRPr="007F5D8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7F5D85" w:rsidRPr="007F5D85">
        <w:rPr>
          <w:rFonts w:ascii="Times New Roman" w:hAnsi="Times New Roman" w:cs="Times New Roman"/>
          <w:color w:val="000000"/>
          <w:sz w:val="24"/>
          <w:szCs w:val="24"/>
        </w:rPr>
        <w:t xml:space="preserve">, nacházejících se v přízemí objektu č. e. 2587, stojícího na pozemku </w:t>
      </w:r>
      <w:proofErr w:type="spellStart"/>
      <w:r w:rsidR="007F5D85" w:rsidRPr="007F5D85">
        <w:rPr>
          <w:rFonts w:ascii="Times New Roman" w:hAnsi="Times New Roman" w:cs="Times New Roman"/>
          <w:color w:val="000000"/>
          <w:sz w:val="24"/>
          <w:szCs w:val="24"/>
        </w:rPr>
        <w:t>parc</w:t>
      </w:r>
      <w:proofErr w:type="spellEnd"/>
      <w:r w:rsidR="007F5D85" w:rsidRPr="007F5D8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7F5D85" w:rsidRPr="007F5D85">
        <w:rPr>
          <w:rFonts w:ascii="Times New Roman" w:hAnsi="Times New Roman" w:cs="Times New Roman"/>
          <w:color w:val="000000"/>
          <w:sz w:val="24"/>
          <w:szCs w:val="24"/>
        </w:rPr>
        <w:t>č.</w:t>
      </w:r>
      <w:proofErr w:type="gramEnd"/>
      <w:r w:rsidR="007F5D85" w:rsidRPr="007F5D85">
        <w:rPr>
          <w:rFonts w:ascii="Times New Roman" w:hAnsi="Times New Roman" w:cs="Times New Roman"/>
          <w:color w:val="000000"/>
          <w:sz w:val="24"/>
          <w:szCs w:val="24"/>
        </w:rPr>
        <w:t xml:space="preserve"> st. 3836, na ul. Slovácká v Břeclavi, s nájemcem D. H. D. Břeclav spol. s r. o., IČ: 60710535, jehož předmětem je úhrada poskytovaných služeb, s účinností od </w:t>
      </w:r>
      <w:proofErr w:type="gramStart"/>
      <w:r w:rsidR="007F5D85" w:rsidRPr="007F5D85">
        <w:rPr>
          <w:rFonts w:ascii="Times New Roman" w:hAnsi="Times New Roman" w:cs="Times New Roman"/>
          <w:color w:val="000000"/>
          <w:sz w:val="24"/>
          <w:szCs w:val="24"/>
        </w:rPr>
        <w:t>1.7.2015</w:t>
      </w:r>
      <w:proofErr w:type="gramEnd"/>
      <w:r w:rsidR="007F5D85" w:rsidRPr="007F5D85">
        <w:rPr>
          <w:rFonts w:ascii="Times New Roman" w:hAnsi="Times New Roman" w:cs="Times New Roman"/>
          <w:color w:val="000000"/>
          <w:sz w:val="24"/>
          <w:szCs w:val="24"/>
        </w:rPr>
        <w:t>, uvedeného příloze č. 8 zápisu</w:t>
      </w:r>
      <w:r w:rsidR="007F5D8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F5D85" w:rsidRPr="007F5D85" w:rsidRDefault="007F5D85" w:rsidP="007F5D85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8</w:t>
      </w:r>
    </w:p>
    <w:p w:rsidR="00C3490E" w:rsidRDefault="002D1FFC" w:rsidP="00C3490E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7F5D85" w:rsidRDefault="007F5D85" w:rsidP="007F5D8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5D85" w:rsidRPr="007F5D85" w:rsidRDefault="007F5D85" w:rsidP="007F5D8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F5D85">
        <w:rPr>
          <w:rFonts w:ascii="Times New Roman" w:eastAsia="Times New Roman" w:hAnsi="Times New Roman" w:cs="Times New Roman"/>
          <w:b/>
          <w:sz w:val="24"/>
          <w:szCs w:val="24"/>
        </w:rPr>
        <w:t xml:space="preserve">R/15/15/14b </w:t>
      </w:r>
      <w:r w:rsidRPr="007F5D85">
        <w:rPr>
          <w:rFonts w:ascii="Times New Roman" w:hAnsi="Times New Roman" w:cs="Times New Roman"/>
          <w:sz w:val="24"/>
          <w:szCs w:val="24"/>
        </w:rPr>
        <w:t>v souladu s ustanovením § 102 odst. 2 písm. m) zákona č. 128/2000 Sb., o obcích (obecní zřízení), ve znění pozdějších předpisů,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5D85">
        <w:rPr>
          <w:rFonts w:ascii="Times New Roman" w:hAnsi="Times New Roman" w:cs="Times New Roman"/>
          <w:color w:val="000000"/>
          <w:sz w:val="24"/>
          <w:szCs w:val="24"/>
        </w:rPr>
        <w:t>uzavření Dodatku č. 2 ke Smlouvě č. 44/2003 o nájmu nebytových prostor o výměře 110,4 m</w:t>
      </w:r>
      <w:r w:rsidRPr="007F5D8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7F5D85">
        <w:rPr>
          <w:rFonts w:ascii="Times New Roman" w:hAnsi="Times New Roman" w:cs="Times New Roman"/>
          <w:color w:val="000000"/>
          <w:sz w:val="24"/>
          <w:szCs w:val="24"/>
        </w:rPr>
        <w:t xml:space="preserve"> nacházejících se v přízemí objektu č. e. 2587, stojícího na pozemku </w:t>
      </w:r>
      <w:proofErr w:type="spellStart"/>
      <w:r w:rsidRPr="007F5D85">
        <w:rPr>
          <w:rFonts w:ascii="Times New Roman" w:hAnsi="Times New Roman" w:cs="Times New Roman"/>
          <w:color w:val="000000"/>
          <w:sz w:val="24"/>
          <w:szCs w:val="24"/>
        </w:rPr>
        <w:t>parc</w:t>
      </w:r>
      <w:proofErr w:type="spellEnd"/>
      <w:r w:rsidRPr="007F5D85">
        <w:rPr>
          <w:rFonts w:ascii="Times New Roman" w:hAnsi="Times New Roman" w:cs="Times New Roman"/>
          <w:color w:val="000000"/>
          <w:sz w:val="24"/>
          <w:szCs w:val="24"/>
        </w:rPr>
        <w:t xml:space="preserve">. č. st. 3836, na ul. Slovácká v Břeclavi, s nájemcem manžely </w:t>
      </w:r>
      <w:r w:rsidR="002D1FFC">
        <w:rPr>
          <w:rFonts w:ascii="Times New Roman" w:hAnsi="Times New Roman" w:cs="Times New Roman"/>
          <w:color w:val="000000"/>
          <w:sz w:val="24"/>
          <w:szCs w:val="24"/>
        </w:rPr>
        <w:t>XXXXXXXXX</w:t>
      </w:r>
      <w:r w:rsidRPr="007F5D85">
        <w:rPr>
          <w:rFonts w:ascii="Times New Roman" w:hAnsi="Times New Roman" w:cs="Times New Roman"/>
          <w:color w:val="000000"/>
          <w:sz w:val="24"/>
          <w:szCs w:val="24"/>
        </w:rPr>
        <w:t xml:space="preserve">, jehož předmětem je úhrada poskytovaných služeb, s účinností od </w:t>
      </w:r>
      <w:proofErr w:type="gramStart"/>
      <w:r w:rsidRPr="007F5D85">
        <w:rPr>
          <w:rFonts w:ascii="Times New Roman" w:hAnsi="Times New Roman" w:cs="Times New Roman"/>
          <w:color w:val="000000"/>
          <w:sz w:val="24"/>
          <w:szCs w:val="24"/>
        </w:rPr>
        <w:t>1.7.2015</w:t>
      </w:r>
      <w:proofErr w:type="gramEnd"/>
      <w:r w:rsidRPr="007F5D85">
        <w:rPr>
          <w:rFonts w:ascii="Times New Roman" w:hAnsi="Times New Roman" w:cs="Times New Roman"/>
          <w:color w:val="000000"/>
          <w:sz w:val="24"/>
          <w:szCs w:val="24"/>
        </w:rPr>
        <w:t xml:space="preserve">, uvedeného příloze č. 9 zápisu. </w:t>
      </w:r>
    </w:p>
    <w:p w:rsidR="007F5D85" w:rsidRPr="007F5D85" w:rsidRDefault="007F5D85" w:rsidP="007F5D85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Pr="007F5D85">
        <w:rPr>
          <w:rFonts w:ascii="Times New Roman" w:hAnsi="Times New Roman" w:cs="Times New Roman"/>
          <w:b/>
          <w:sz w:val="24"/>
          <w:szCs w:val="24"/>
        </w:rPr>
        <w:t>9</w:t>
      </w:r>
    </w:p>
    <w:p w:rsidR="007F5D85" w:rsidRDefault="007F5D85" w:rsidP="007F5D85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7F5D85" w:rsidRDefault="007F5D85" w:rsidP="007F5D85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7F5D85" w:rsidRPr="007F5D85" w:rsidRDefault="007F5D85" w:rsidP="007F5D8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F5D85">
        <w:rPr>
          <w:rFonts w:ascii="Times New Roman" w:eastAsia="Times New Roman" w:hAnsi="Times New Roman" w:cs="Times New Roman"/>
          <w:b/>
          <w:sz w:val="24"/>
          <w:szCs w:val="24"/>
        </w:rPr>
        <w:t xml:space="preserve">R/15/15/15 </w:t>
      </w:r>
      <w:r w:rsidRPr="007F5D85">
        <w:rPr>
          <w:rFonts w:ascii="Times New Roman" w:hAnsi="Times New Roman" w:cs="Times New Roman"/>
          <w:sz w:val="24"/>
          <w:szCs w:val="24"/>
        </w:rPr>
        <w:t xml:space="preserve">v souladu s ustanovením § 102 odst. 2 písm. m) zákona č. 128/2000 Sb., o obcích (obecní zřízení), ve znění pozdějších předpisů, </w:t>
      </w:r>
      <w:r w:rsidRPr="007F5D85">
        <w:rPr>
          <w:rFonts w:ascii="Times New Roman" w:hAnsi="Times New Roman" w:cs="Times New Roman"/>
          <w:color w:val="000000"/>
          <w:sz w:val="24"/>
          <w:szCs w:val="24"/>
        </w:rPr>
        <w:t xml:space="preserve">uzavření Smlouvy o nájmu souboru majetku energetického hospodářství vybudovaného, vybudovaného v rámci staveb „Rekonstrukce CZT Břeclav - II. etapa U Splavu Břeclav“ a „Teplovod III. – Břeclav Cukrovar“, a o výkonu dalších práv a povinností, se společností TEPLO Břeclav, s. r. o., za účelem zabezpečení provozu, správy, údržby a oprav a ochrany souboru pronajatého majetku a jeho prostřednictvím zajišťování výroby, rozvodu a dodávky tepla a teplé vody koncovým odběratelům, s účinností od </w:t>
      </w:r>
      <w:proofErr w:type="gramStart"/>
      <w:r w:rsidRPr="007F5D85">
        <w:rPr>
          <w:rFonts w:ascii="Times New Roman" w:hAnsi="Times New Roman" w:cs="Times New Roman"/>
          <w:color w:val="000000"/>
          <w:sz w:val="24"/>
          <w:szCs w:val="24"/>
        </w:rPr>
        <w:t>1.9.2015</w:t>
      </w:r>
      <w:proofErr w:type="gramEnd"/>
      <w:r w:rsidRPr="007F5D85">
        <w:rPr>
          <w:rFonts w:ascii="Times New Roman" w:hAnsi="Times New Roman" w:cs="Times New Roman"/>
          <w:color w:val="000000"/>
          <w:sz w:val="24"/>
          <w:szCs w:val="24"/>
        </w:rPr>
        <w:t xml:space="preserve"> na dobu určitou do 31.12.2030, za nájemné ve výši 217 500 Kč ročně, uvedené příloze č. 10 zápisu.</w:t>
      </w:r>
    </w:p>
    <w:p w:rsidR="007F5D85" w:rsidRPr="007F5D85" w:rsidRDefault="007F5D85" w:rsidP="007F5D85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D85">
        <w:rPr>
          <w:rFonts w:ascii="Times New Roman" w:hAnsi="Times New Roman" w:cs="Times New Roman"/>
          <w:b/>
          <w:sz w:val="24"/>
          <w:szCs w:val="24"/>
        </w:rPr>
        <w:t>Příloha č. 10</w:t>
      </w:r>
    </w:p>
    <w:p w:rsidR="00D25EB3" w:rsidRDefault="00D25EB3" w:rsidP="007F5D8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5EB3" w:rsidRDefault="00D25EB3" w:rsidP="007F5D8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5D85" w:rsidRPr="007F5D85" w:rsidRDefault="00D25EB3" w:rsidP="007F5D8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="007F5D85" w:rsidRPr="007F5D85">
        <w:rPr>
          <w:rFonts w:ascii="Times New Roman" w:eastAsia="Times New Roman" w:hAnsi="Times New Roman" w:cs="Times New Roman"/>
          <w:b/>
          <w:sz w:val="24"/>
          <w:szCs w:val="24"/>
        </w:rPr>
        <w:t xml:space="preserve">/15/15/16 </w:t>
      </w:r>
      <w:r w:rsidR="007F5D85" w:rsidRPr="007F5D85">
        <w:rPr>
          <w:rFonts w:ascii="Times New Roman" w:hAnsi="Times New Roman" w:cs="Times New Roman"/>
          <w:sz w:val="24"/>
          <w:szCs w:val="24"/>
        </w:rPr>
        <w:t xml:space="preserve">v souladu s ustanovením § 102 odst. 2 písm. m) zákona č. 128/2000 Sb., o obcích (obecní zřízení), ve znění pozdějších předpisů, </w:t>
      </w:r>
      <w:r w:rsidR="007F5D85" w:rsidRPr="007F5D85">
        <w:rPr>
          <w:rFonts w:ascii="Times New Roman" w:hAnsi="Times New Roman" w:cs="Times New Roman"/>
          <w:color w:val="000000"/>
          <w:sz w:val="24"/>
          <w:szCs w:val="24"/>
        </w:rPr>
        <w:t xml:space="preserve">uzavření Smlouvy o nájmu prostor sloužících k </w:t>
      </w:r>
      <w:r w:rsidR="007F5D85" w:rsidRPr="007F5D85">
        <w:rPr>
          <w:rFonts w:ascii="Times New Roman" w:hAnsi="Times New Roman" w:cs="Times New Roman"/>
          <w:color w:val="000000"/>
          <w:sz w:val="24"/>
          <w:szCs w:val="24"/>
        </w:rPr>
        <w:lastRenderedPageBreak/>
        <w:t>podnikání se společností TEPLO Břeclav s. r. o., IČ: 255 43 571, se sídlem ul. 17. listopadu 1A, Břeclav na pronájem místností č. 421 o výměře 15,5 m</w:t>
      </w:r>
      <w:r w:rsidR="007F5D85" w:rsidRPr="007F5D8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7F5D85" w:rsidRPr="007F5D85">
        <w:rPr>
          <w:rFonts w:ascii="Times New Roman" w:hAnsi="Times New Roman" w:cs="Times New Roman"/>
          <w:color w:val="000000"/>
          <w:sz w:val="24"/>
          <w:szCs w:val="24"/>
        </w:rPr>
        <w:t xml:space="preserve"> a č. 422 o výměře 14,6 m</w:t>
      </w:r>
      <w:r w:rsidR="007F5D85" w:rsidRPr="007F5D8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7F5D85" w:rsidRPr="007F5D85">
        <w:rPr>
          <w:rFonts w:ascii="Times New Roman" w:hAnsi="Times New Roman" w:cs="Times New Roman"/>
          <w:color w:val="000000"/>
          <w:sz w:val="24"/>
          <w:szCs w:val="24"/>
        </w:rPr>
        <w:t xml:space="preserve"> ve 4. nadzemním podlaží objektu občanské vybavenosti č. p. 2995 Domu školství na ulici 17. listopadu 1A v Břeclavi, za účelem užívání jako kanceláří, za nájemné ve výši 2 047 Kč za metr čtvereční ročně, včetně služeb a energií, zvyšované pronajímatelem každoročně o míru inflace a o případné zvýšení cen energií, s účinností od </w:t>
      </w:r>
      <w:proofErr w:type="gramStart"/>
      <w:r w:rsidR="007F5D85" w:rsidRPr="007F5D85">
        <w:rPr>
          <w:rFonts w:ascii="Times New Roman" w:hAnsi="Times New Roman" w:cs="Times New Roman"/>
          <w:color w:val="000000"/>
          <w:sz w:val="24"/>
          <w:szCs w:val="24"/>
        </w:rPr>
        <w:t>1.7.2015</w:t>
      </w:r>
      <w:proofErr w:type="gramEnd"/>
      <w:r w:rsidR="007F5D85" w:rsidRPr="007F5D85">
        <w:rPr>
          <w:rFonts w:ascii="Times New Roman" w:hAnsi="Times New Roman" w:cs="Times New Roman"/>
          <w:color w:val="000000"/>
          <w:sz w:val="24"/>
          <w:szCs w:val="24"/>
        </w:rPr>
        <w:t xml:space="preserve"> na dobu neurčitou, uvedené v příloze č. 11 zápisu.</w:t>
      </w:r>
    </w:p>
    <w:p w:rsidR="007F5D85" w:rsidRPr="007F5D85" w:rsidRDefault="007F5D85" w:rsidP="007F5D85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D85">
        <w:rPr>
          <w:rFonts w:ascii="Times New Roman" w:hAnsi="Times New Roman" w:cs="Times New Roman"/>
          <w:b/>
          <w:sz w:val="24"/>
          <w:szCs w:val="24"/>
        </w:rPr>
        <w:t>Příloha č. 11</w:t>
      </w:r>
    </w:p>
    <w:p w:rsidR="007F5D85" w:rsidRDefault="007F5D85" w:rsidP="007F5D85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7F5D85" w:rsidRDefault="007F5D85" w:rsidP="007F5D85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7F5D85" w:rsidRPr="007F5D85" w:rsidRDefault="007F5D85" w:rsidP="007F5D8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F5D85">
        <w:rPr>
          <w:rFonts w:ascii="Times New Roman" w:eastAsia="Times New Roman" w:hAnsi="Times New Roman" w:cs="Times New Roman"/>
          <w:b/>
          <w:sz w:val="24"/>
          <w:szCs w:val="24"/>
        </w:rPr>
        <w:t xml:space="preserve">R/15/15/17 </w:t>
      </w:r>
      <w:r w:rsidRPr="007F5D85">
        <w:rPr>
          <w:rFonts w:ascii="Times New Roman" w:hAnsi="Times New Roman" w:cs="Times New Roman"/>
          <w:sz w:val="24"/>
          <w:szCs w:val="24"/>
        </w:rPr>
        <w:t>v souladu s ustanovením § 102 odst. 2 písm. m) zákona č. 128/2000 Sb., o obcích (obecní zřízení), ve znění pozdějších předpisů, uzavření smlouvy o výpůjčce prostor o výměře 810,5 m</w:t>
      </w:r>
      <w:r w:rsidRPr="007F5D8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F5D85">
        <w:rPr>
          <w:rFonts w:ascii="Times New Roman" w:hAnsi="Times New Roman" w:cs="Times New Roman"/>
          <w:sz w:val="24"/>
          <w:szCs w:val="24"/>
        </w:rPr>
        <w:t xml:space="preserve"> s příslušenstvím, nacházejících se ve 2. nadzemním podlaží objektu č. p. 3487 - jiné stavbě, na ulici Národních hrdinů 20A v Břeclavi, stojící na pozemku </w:t>
      </w:r>
      <w:proofErr w:type="spellStart"/>
      <w:r w:rsidRPr="007F5D85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7F5D8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F5D85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7F5D85">
        <w:rPr>
          <w:rFonts w:ascii="Times New Roman" w:hAnsi="Times New Roman" w:cs="Times New Roman"/>
          <w:sz w:val="24"/>
          <w:szCs w:val="24"/>
        </w:rPr>
        <w:t xml:space="preserve"> st. 529/3 v k. </w:t>
      </w:r>
      <w:proofErr w:type="spellStart"/>
      <w:r w:rsidRPr="007F5D85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7F5D85">
        <w:rPr>
          <w:rFonts w:ascii="Times New Roman" w:hAnsi="Times New Roman" w:cs="Times New Roman"/>
          <w:sz w:val="24"/>
          <w:szCs w:val="24"/>
        </w:rPr>
        <w:t xml:space="preserve"> Břeclav s Městským muzeem a galerií Břeclav, se sídlem Dukelských hrdinů 2747, Břeclav, IČ: 60680920, příspěvkovou organizací města, za účelem užívání jako prostor pro muzejní a galerijní činnost, na dobu určitou od </w:t>
      </w:r>
      <w:proofErr w:type="gramStart"/>
      <w:r w:rsidRPr="007F5D85">
        <w:rPr>
          <w:rFonts w:ascii="Times New Roman" w:hAnsi="Times New Roman" w:cs="Times New Roman"/>
          <w:sz w:val="24"/>
          <w:szCs w:val="24"/>
        </w:rPr>
        <w:t>1.7.2015</w:t>
      </w:r>
      <w:proofErr w:type="gramEnd"/>
      <w:r w:rsidRPr="007F5D85">
        <w:rPr>
          <w:rFonts w:ascii="Times New Roman" w:hAnsi="Times New Roman" w:cs="Times New Roman"/>
          <w:sz w:val="24"/>
          <w:szCs w:val="24"/>
        </w:rPr>
        <w:t xml:space="preserve"> do 31.12.2016, s úhradou poskytovaných energií a služeb vypůjčitelem, uvedenou v příloze č. 12 zápisu. </w:t>
      </w:r>
    </w:p>
    <w:p w:rsidR="007F5D85" w:rsidRPr="007F5D85" w:rsidRDefault="007F5D85" w:rsidP="007F5D85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D85">
        <w:rPr>
          <w:rFonts w:ascii="Times New Roman" w:hAnsi="Times New Roman" w:cs="Times New Roman"/>
          <w:b/>
          <w:sz w:val="24"/>
          <w:szCs w:val="24"/>
        </w:rPr>
        <w:t>Příloha č. 12</w:t>
      </w:r>
    </w:p>
    <w:p w:rsidR="007F5D85" w:rsidRDefault="007F5D85" w:rsidP="007F5D85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7F5D85" w:rsidRDefault="007F5D85" w:rsidP="007F5D85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7F5D85" w:rsidRPr="007F5D85" w:rsidRDefault="007F5D85" w:rsidP="007F5D8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F5D85">
        <w:rPr>
          <w:rFonts w:ascii="Times New Roman" w:eastAsia="Times New Roman" w:hAnsi="Times New Roman" w:cs="Times New Roman"/>
          <w:b/>
          <w:sz w:val="24"/>
          <w:szCs w:val="24"/>
        </w:rPr>
        <w:t xml:space="preserve">R/15/15/18 </w:t>
      </w:r>
      <w:r w:rsidRPr="007F5D85">
        <w:rPr>
          <w:rFonts w:ascii="Times New Roman" w:hAnsi="Times New Roman" w:cs="Times New Roman"/>
          <w:sz w:val="24"/>
          <w:szCs w:val="24"/>
        </w:rPr>
        <w:t xml:space="preserve">v souladu s ustanovením § 102 </w:t>
      </w:r>
      <w:proofErr w:type="gramStart"/>
      <w:r w:rsidRPr="007F5D85">
        <w:rPr>
          <w:rFonts w:ascii="Times New Roman" w:hAnsi="Times New Roman" w:cs="Times New Roman"/>
          <w:sz w:val="24"/>
          <w:szCs w:val="24"/>
        </w:rPr>
        <w:t>odst. 3  zákona</w:t>
      </w:r>
      <w:proofErr w:type="gramEnd"/>
      <w:r w:rsidRPr="007F5D85">
        <w:rPr>
          <w:rFonts w:ascii="Times New Roman" w:hAnsi="Times New Roman" w:cs="Times New Roman"/>
          <w:sz w:val="24"/>
          <w:szCs w:val="24"/>
        </w:rPr>
        <w:t xml:space="preserve"> č. 128/2000 Sb., o obcích (obecní zřízení), ve znění pozdějších přepisů, přijetí finanční podpory z rozpočtu SFDI v roce 2015 k projektu „Břeclav bez bariér II. etapa, ul. Skopalíkova – Na </w:t>
      </w:r>
      <w:proofErr w:type="spellStart"/>
      <w:r w:rsidRPr="007F5D85">
        <w:rPr>
          <w:rFonts w:ascii="Times New Roman" w:hAnsi="Times New Roman" w:cs="Times New Roman"/>
          <w:sz w:val="24"/>
          <w:szCs w:val="24"/>
        </w:rPr>
        <w:t>Zvolenci</w:t>
      </w:r>
      <w:proofErr w:type="spellEnd"/>
      <w:r w:rsidRPr="007F5D85">
        <w:rPr>
          <w:rFonts w:ascii="Times New Roman" w:hAnsi="Times New Roman" w:cs="Times New Roman"/>
          <w:sz w:val="24"/>
          <w:szCs w:val="24"/>
        </w:rPr>
        <w:t>, levá strana“ ve výši 1 377 000 Kč včetně DPH a uzavření Smlouvy č. 495/2015 o poskytnutí finančních prostředků z rozpočtu Státního fondu dopravní infrastruktury na rok 2015 se Státním fondem dopravní infrastruktury, se sídlem  Sokolovská 278, 190 00 Praha 9, IČ: 70856508, uvedenou v příloze č. 13 zápisu.</w:t>
      </w:r>
    </w:p>
    <w:p w:rsidR="007F5D85" w:rsidRPr="007F5D85" w:rsidRDefault="007F5D85" w:rsidP="007F5D85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D85">
        <w:rPr>
          <w:rFonts w:ascii="Times New Roman" w:hAnsi="Times New Roman" w:cs="Times New Roman"/>
          <w:b/>
          <w:sz w:val="24"/>
          <w:szCs w:val="24"/>
        </w:rPr>
        <w:t>Příloha č. 13</w:t>
      </w:r>
    </w:p>
    <w:p w:rsidR="007F5D85" w:rsidRDefault="007F5D85" w:rsidP="007F5D85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D67109" w:rsidRDefault="00D67109" w:rsidP="007F5D85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D67109" w:rsidRPr="00D67109" w:rsidRDefault="007F5D85" w:rsidP="00D6710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67109">
        <w:rPr>
          <w:rFonts w:ascii="Times New Roman" w:eastAsia="Times New Roman" w:hAnsi="Times New Roman" w:cs="Times New Roman"/>
          <w:b/>
          <w:sz w:val="24"/>
          <w:szCs w:val="24"/>
        </w:rPr>
        <w:t>R/15/15/</w:t>
      </w:r>
      <w:r w:rsidR="00D67109" w:rsidRPr="00D67109">
        <w:rPr>
          <w:rFonts w:ascii="Times New Roman" w:eastAsia="Times New Roman" w:hAnsi="Times New Roman" w:cs="Times New Roman"/>
          <w:b/>
          <w:sz w:val="24"/>
          <w:szCs w:val="24"/>
        </w:rPr>
        <w:t xml:space="preserve">19b </w:t>
      </w:r>
      <w:r w:rsidR="00D67109" w:rsidRPr="00D67109">
        <w:rPr>
          <w:rFonts w:ascii="Times New Roman" w:hAnsi="Times New Roman" w:cs="Times New Roman"/>
          <w:sz w:val="24"/>
          <w:szCs w:val="24"/>
        </w:rPr>
        <w:t>v souladu s ustanovením § 102 odst. 3 zákona č. 128/2000 Sb., o obcích (obecní zřízení), ve znění pozdějších předpisů,</w:t>
      </w:r>
      <w:r w:rsidR="00D67109">
        <w:rPr>
          <w:rFonts w:ascii="Times New Roman" w:hAnsi="Times New Roman" w:cs="Times New Roman"/>
          <w:sz w:val="24"/>
          <w:szCs w:val="24"/>
        </w:rPr>
        <w:t xml:space="preserve"> </w:t>
      </w:r>
      <w:r w:rsidR="00D67109" w:rsidRPr="00D67109">
        <w:rPr>
          <w:rFonts w:ascii="Times New Roman" w:hAnsi="Times New Roman" w:cs="Times New Roman"/>
          <w:sz w:val="24"/>
          <w:szCs w:val="24"/>
        </w:rPr>
        <w:t xml:space="preserve">uzavření dodatku </w:t>
      </w:r>
      <w:proofErr w:type="gramStart"/>
      <w:r w:rsidR="00D67109" w:rsidRPr="00D67109">
        <w:rPr>
          <w:rFonts w:ascii="Times New Roman" w:hAnsi="Times New Roman" w:cs="Times New Roman"/>
          <w:sz w:val="24"/>
          <w:szCs w:val="24"/>
        </w:rPr>
        <w:t>č.1 ke</w:t>
      </w:r>
      <w:proofErr w:type="gramEnd"/>
      <w:r w:rsidR="00D67109" w:rsidRPr="00D67109">
        <w:rPr>
          <w:rFonts w:ascii="Times New Roman" w:hAnsi="Times New Roman" w:cs="Times New Roman"/>
          <w:sz w:val="24"/>
          <w:szCs w:val="24"/>
        </w:rPr>
        <w:t xml:space="preserve"> smlouvě o dílo na veřejnou zakázku „Břeclav, ul. </w:t>
      </w:r>
      <w:proofErr w:type="spellStart"/>
      <w:r w:rsidR="00D67109" w:rsidRPr="00D67109">
        <w:rPr>
          <w:rFonts w:ascii="Times New Roman" w:hAnsi="Times New Roman" w:cs="Times New Roman"/>
          <w:sz w:val="24"/>
          <w:szCs w:val="24"/>
        </w:rPr>
        <w:t>K.Čapka</w:t>
      </w:r>
      <w:proofErr w:type="spellEnd"/>
      <w:r w:rsidR="00D67109" w:rsidRPr="00D671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67109" w:rsidRPr="00D67109">
        <w:rPr>
          <w:rFonts w:ascii="Times New Roman" w:hAnsi="Times New Roman" w:cs="Times New Roman"/>
          <w:sz w:val="24"/>
          <w:szCs w:val="24"/>
        </w:rPr>
        <w:t>Fleischmannova</w:t>
      </w:r>
      <w:proofErr w:type="spellEnd"/>
      <w:r w:rsidR="00D67109" w:rsidRPr="00D67109">
        <w:rPr>
          <w:rFonts w:ascii="Times New Roman" w:hAnsi="Times New Roman" w:cs="Times New Roman"/>
          <w:sz w:val="24"/>
          <w:szCs w:val="24"/>
        </w:rPr>
        <w:t xml:space="preserve">, Denisova chodníky a komunikace – oprava povrchů“, se společností Stavba a údržba silnic s r.o., Riegrova 817/37, 690 02 Břeclav, IČ: 262 64 081, kterým se mění termín dokončení díla z </w:t>
      </w:r>
      <w:proofErr w:type="gramStart"/>
      <w:r w:rsidR="00D67109" w:rsidRPr="00D67109">
        <w:rPr>
          <w:rFonts w:ascii="Times New Roman" w:hAnsi="Times New Roman" w:cs="Times New Roman"/>
          <w:sz w:val="24"/>
          <w:szCs w:val="24"/>
        </w:rPr>
        <w:t>16.7.2015</w:t>
      </w:r>
      <w:proofErr w:type="gramEnd"/>
      <w:r w:rsidR="00D67109" w:rsidRPr="00D67109">
        <w:rPr>
          <w:rFonts w:ascii="Times New Roman" w:hAnsi="Times New Roman" w:cs="Times New Roman"/>
          <w:sz w:val="24"/>
          <w:szCs w:val="24"/>
        </w:rPr>
        <w:t xml:space="preserve"> na 15.8.2015 a mění se celková cena díla z 3.561.140,- Kč včetně DPH na 3.748.196,- Kč včetně DPH. Návrh dodatku č. 1 ke smlouvě o dílo je uveden v příloze č. 14 zápisu.</w:t>
      </w:r>
    </w:p>
    <w:p w:rsidR="00D67109" w:rsidRPr="00D67109" w:rsidRDefault="00D67109" w:rsidP="00D6710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109">
        <w:rPr>
          <w:rFonts w:ascii="Times New Roman" w:hAnsi="Times New Roman" w:cs="Times New Roman"/>
          <w:b/>
          <w:sz w:val="24"/>
          <w:szCs w:val="24"/>
        </w:rPr>
        <w:t xml:space="preserve">Přílohy </w:t>
      </w:r>
      <w:r>
        <w:rPr>
          <w:rFonts w:ascii="Times New Roman" w:hAnsi="Times New Roman" w:cs="Times New Roman"/>
          <w:b/>
          <w:sz w:val="24"/>
          <w:szCs w:val="24"/>
        </w:rPr>
        <w:t xml:space="preserve">č. </w:t>
      </w:r>
      <w:r w:rsidRPr="00D67109">
        <w:rPr>
          <w:rFonts w:ascii="Times New Roman" w:hAnsi="Times New Roman" w:cs="Times New Roman"/>
          <w:b/>
          <w:sz w:val="24"/>
          <w:szCs w:val="24"/>
        </w:rPr>
        <w:t>14</w:t>
      </w:r>
    </w:p>
    <w:p w:rsidR="007F5D85" w:rsidRDefault="007F5D85" w:rsidP="007F5D85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D67109" w:rsidRDefault="00D67109" w:rsidP="007F5D85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D67109" w:rsidRPr="00D67109" w:rsidRDefault="007F5D85" w:rsidP="00D6710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67109">
        <w:rPr>
          <w:rFonts w:ascii="Times New Roman" w:eastAsia="Times New Roman" w:hAnsi="Times New Roman" w:cs="Times New Roman"/>
          <w:b/>
          <w:sz w:val="24"/>
          <w:szCs w:val="24"/>
        </w:rPr>
        <w:t>R/15/15/</w:t>
      </w:r>
      <w:r w:rsidR="00D67109" w:rsidRPr="00D67109">
        <w:rPr>
          <w:rFonts w:ascii="Times New Roman" w:eastAsia="Times New Roman" w:hAnsi="Times New Roman" w:cs="Times New Roman"/>
          <w:b/>
          <w:sz w:val="24"/>
          <w:szCs w:val="24"/>
        </w:rPr>
        <w:t xml:space="preserve">20b </w:t>
      </w:r>
      <w:r w:rsidR="00D67109" w:rsidRPr="00D67109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na základě doporučení komise v rámci veřejné zakázky malého rozsahu „Břeclav, ulice Šilingrova - chodníky a komunikace – oprava povrchů“ výběr dodavatele a uzavření smlouvy o dílo se společností Inženýrské stavby Hodonín, s.r.o., Martina </w:t>
      </w:r>
      <w:proofErr w:type="spellStart"/>
      <w:r w:rsidR="00D67109" w:rsidRPr="00D67109">
        <w:rPr>
          <w:rFonts w:ascii="Times New Roman" w:hAnsi="Times New Roman" w:cs="Times New Roman"/>
          <w:sz w:val="24"/>
          <w:szCs w:val="24"/>
        </w:rPr>
        <w:t>Benky</w:t>
      </w:r>
      <w:proofErr w:type="spellEnd"/>
      <w:r w:rsidR="00D67109" w:rsidRPr="00D67109">
        <w:rPr>
          <w:rFonts w:ascii="Times New Roman" w:hAnsi="Times New Roman" w:cs="Times New Roman"/>
          <w:sz w:val="24"/>
          <w:szCs w:val="24"/>
        </w:rPr>
        <w:t xml:space="preserve"> 12, 695 01, Hodonín, IČ: 46983309, v souladu s nabídkou v celkové výši 3.082.596 Kč včetně DPH. Smlouva o dílo je uvedena v příloze č. 16 zápisu.</w:t>
      </w:r>
    </w:p>
    <w:p w:rsidR="007F5D85" w:rsidRPr="00D67109" w:rsidRDefault="00D67109" w:rsidP="00D6710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Přílohy č. </w:t>
      </w:r>
      <w:r w:rsidRPr="00D67109">
        <w:rPr>
          <w:rFonts w:ascii="Times New Roman" w:hAnsi="Times New Roman" w:cs="Times New Roman"/>
          <w:b/>
          <w:sz w:val="24"/>
          <w:szCs w:val="24"/>
        </w:rPr>
        <w:t>16</w:t>
      </w:r>
    </w:p>
    <w:p w:rsidR="00D67109" w:rsidRPr="00D67109" w:rsidRDefault="007F5D85" w:rsidP="00D6710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6710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R/15/15/</w:t>
      </w:r>
      <w:r w:rsidR="00D67109" w:rsidRPr="00D67109">
        <w:rPr>
          <w:rFonts w:ascii="Times New Roman" w:eastAsia="Times New Roman" w:hAnsi="Times New Roman" w:cs="Times New Roman"/>
          <w:b/>
          <w:sz w:val="24"/>
          <w:szCs w:val="24"/>
        </w:rPr>
        <w:t xml:space="preserve">21a </w:t>
      </w:r>
      <w:r w:rsidR="00D67109" w:rsidRPr="00D67109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D67109">
        <w:rPr>
          <w:rFonts w:ascii="Times New Roman" w:hAnsi="Times New Roman" w:cs="Times New Roman"/>
          <w:sz w:val="24"/>
          <w:szCs w:val="24"/>
        </w:rPr>
        <w:t xml:space="preserve"> </w:t>
      </w:r>
      <w:r w:rsidR="00D67109" w:rsidRPr="00D67109">
        <w:rPr>
          <w:rFonts w:ascii="Times New Roman" w:hAnsi="Times New Roman" w:cs="Times New Roman"/>
          <w:sz w:val="24"/>
          <w:szCs w:val="24"/>
        </w:rPr>
        <w:t>Závěrečnou zprávu Zdravého města Břeclav za rok 2014, která je uvedena v příloze č. 17 zápisu</w:t>
      </w:r>
      <w:r w:rsidR="00D67109">
        <w:rPr>
          <w:rFonts w:ascii="Times New Roman" w:hAnsi="Times New Roman" w:cs="Times New Roman"/>
          <w:sz w:val="24"/>
          <w:szCs w:val="24"/>
        </w:rPr>
        <w:t>.</w:t>
      </w:r>
    </w:p>
    <w:p w:rsidR="00D67109" w:rsidRPr="00D67109" w:rsidRDefault="00D67109" w:rsidP="00D6710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Přílohy č. 17</w:t>
      </w:r>
    </w:p>
    <w:p w:rsidR="00D67109" w:rsidRDefault="00D67109" w:rsidP="00D6710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7109" w:rsidRDefault="00D67109" w:rsidP="00D6710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7109" w:rsidRPr="00D67109" w:rsidRDefault="00D67109" w:rsidP="00D6710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67109">
        <w:rPr>
          <w:rFonts w:ascii="Times New Roman" w:eastAsia="Times New Roman" w:hAnsi="Times New Roman" w:cs="Times New Roman"/>
          <w:b/>
          <w:sz w:val="24"/>
          <w:szCs w:val="24"/>
        </w:rPr>
        <w:t xml:space="preserve">R/15/15/21b </w:t>
      </w:r>
      <w:r w:rsidRPr="00D67109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7109">
        <w:rPr>
          <w:rFonts w:ascii="Times New Roman" w:hAnsi="Times New Roman" w:cs="Times New Roman"/>
          <w:sz w:val="24"/>
          <w:szCs w:val="24"/>
        </w:rPr>
        <w:t>k projektu Zdravé město Břeclav Plán zlepšování v roce 2015, který je uveden v příloze č. 18 zápisu.</w:t>
      </w:r>
    </w:p>
    <w:p w:rsidR="00D67109" w:rsidRPr="00D67109" w:rsidRDefault="00D67109" w:rsidP="00D6710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Přílohy č. </w:t>
      </w:r>
      <w:r w:rsidRPr="00D67109">
        <w:rPr>
          <w:rFonts w:ascii="Times New Roman" w:hAnsi="Times New Roman" w:cs="Times New Roman"/>
          <w:b/>
          <w:sz w:val="24"/>
          <w:szCs w:val="24"/>
        </w:rPr>
        <w:t>18</w:t>
      </w:r>
    </w:p>
    <w:p w:rsidR="00D67109" w:rsidRDefault="00D67109" w:rsidP="00D67109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57920" w:rsidRDefault="00657920" w:rsidP="00D67109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FB320C" w:rsidRPr="00FB320C" w:rsidRDefault="00D67109" w:rsidP="00FB320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B320C">
        <w:rPr>
          <w:rFonts w:ascii="Times New Roman" w:eastAsia="Times New Roman" w:hAnsi="Times New Roman" w:cs="Times New Roman"/>
          <w:b/>
          <w:sz w:val="24"/>
          <w:szCs w:val="24"/>
        </w:rPr>
        <w:t>R/15/15/</w:t>
      </w:r>
      <w:r w:rsidR="00657920" w:rsidRPr="00FB320C">
        <w:rPr>
          <w:rFonts w:ascii="Times New Roman" w:eastAsia="Times New Roman" w:hAnsi="Times New Roman" w:cs="Times New Roman"/>
          <w:b/>
          <w:sz w:val="24"/>
          <w:szCs w:val="24"/>
        </w:rPr>
        <w:t xml:space="preserve">22 </w:t>
      </w:r>
      <w:r w:rsidR="00FB320C" w:rsidRPr="00FB320C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3 zákona č. 128/2000 Sb., o obcích (obecní zřízení), ve znění pozdějších předpisů, </w:t>
      </w:r>
      <w:r w:rsidR="00FB320C" w:rsidRPr="00FB320C">
        <w:rPr>
          <w:rFonts w:ascii="Times New Roman" w:hAnsi="Times New Roman" w:cs="Times New Roman"/>
          <w:sz w:val="24"/>
          <w:szCs w:val="24"/>
        </w:rPr>
        <w:t xml:space="preserve">uzavření dodatku č. 1 k Veřejnoprávní smlouvě o poskytnutí neinvestiční dotace z rozpočtu města Břeclavi č. 79/2015/OŠKMS/K/Dotace/festival Ostrava uzavřené dne </w:t>
      </w:r>
      <w:proofErr w:type="gramStart"/>
      <w:r w:rsidR="00FB320C" w:rsidRPr="00FB320C">
        <w:rPr>
          <w:rFonts w:ascii="Times New Roman" w:hAnsi="Times New Roman" w:cs="Times New Roman"/>
          <w:sz w:val="24"/>
          <w:szCs w:val="24"/>
        </w:rPr>
        <w:t>20.05.2015</w:t>
      </w:r>
      <w:proofErr w:type="gramEnd"/>
      <w:r w:rsidR="00FB320C" w:rsidRPr="00FB320C">
        <w:rPr>
          <w:rFonts w:ascii="Times New Roman" w:hAnsi="Times New Roman" w:cs="Times New Roman"/>
          <w:sz w:val="24"/>
          <w:szCs w:val="24"/>
        </w:rPr>
        <w:t xml:space="preserve"> se spolkem Dětský národopisný soubor </w:t>
      </w:r>
      <w:proofErr w:type="spellStart"/>
      <w:r w:rsidR="00FB320C" w:rsidRPr="00FB320C">
        <w:rPr>
          <w:rFonts w:ascii="Times New Roman" w:hAnsi="Times New Roman" w:cs="Times New Roman"/>
          <w:sz w:val="24"/>
          <w:szCs w:val="24"/>
        </w:rPr>
        <w:t>Břeclavánek</w:t>
      </w:r>
      <w:proofErr w:type="spellEnd"/>
      <w:r w:rsidR="00FB320C" w:rsidRPr="00FB320C">
        <w:rPr>
          <w:rFonts w:ascii="Times New Roman" w:hAnsi="Times New Roman" w:cs="Times New Roman"/>
          <w:sz w:val="24"/>
          <w:szCs w:val="24"/>
        </w:rPr>
        <w:t>, se sídlem Záhumní 23,</w:t>
      </w:r>
      <w:r w:rsidR="00FB320C" w:rsidRPr="00FB32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320C" w:rsidRPr="00FB320C">
        <w:rPr>
          <w:rFonts w:ascii="Times New Roman" w:hAnsi="Times New Roman" w:cs="Times New Roman"/>
          <w:sz w:val="24"/>
          <w:szCs w:val="24"/>
        </w:rPr>
        <w:t>691 41 Břeclav, uvedeného v příloze č. 19 zápisu.</w:t>
      </w:r>
    </w:p>
    <w:p w:rsidR="00FB320C" w:rsidRPr="00FB320C" w:rsidRDefault="00FB320C" w:rsidP="00FB320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20C">
        <w:rPr>
          <w:rFonts w:ascii="Times New Roman" w:hAnsi="Times New Roman" w:cs="Times New Roman"/>
          <w:b/>
          <w:sz w:val="24"/>
          <w:szCs w:val="24"/>
        </w:rPr>
        <w:t>Příloha č. 19</w:t>
      </w:r>
    </w:p>
    <w:p w:rsidR="00D67109" w:rsidRDefault="00D67109" w:rsidP="00D67109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B320C" w:rsidRDefault="00FB320C" w:rsidP="00D67109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3307C2" w:rsidRPr="003307C2" w:rsidRDefault="00D67109" w:rsidP="003307C2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07C2">
        <w:rPr>
          <w:rFonts w:ascii="Times New Roman" w:eastAsia="Times New Roman" w:hAnsi="Times New Roman" w:cs="Times New Roman"/>
          <w:b/>
          <w:sz w:val="24"/>
          <w:szCs w:val="24"/>
        </w:rPr>
        <w:t>R/15/15/</w:t>
      </w:r>
      <w:r w:rsidR="00FB320C" w:rsidRPr="003307C2">
        <w:rPr>
          <w:rFonts w:ascii="Times New Roman" w:eastAsia="Times New Roman" w:hAnsi="Times New Roman" w:cs="Times New Roman"/>
          <w:b/>
          <w:sz w:val="24"/>
          <w:szCs w:val="24"/>
        </w:rPr>
        <w:t xml:space="preserve">23 </w:t>
      </w:r>
      <w:r w:rsidR="003307C2" w:rsidRPr="003307C2">
        <w:rPr>
          <w:rFonts w:ascii="Times New Roman" w:hAnsi="Times New Roman" w:cs="Times New Roman"/>
          <w:color w:val="000000"/>
          <w:sz w:val="24"/>
          <w:szCs w:val="24"/>
        </w:rPr>
        <w:t xml:space="preserve">v souladu s ustanovením § 102 odst. 3 zákona č. 128/2000 Sb., o obcích (obecní zřízení), ve znění pozdějších předpisů, </w:t>
      </w:r>
      <w:r w:rsidR="003307C2" w:rsidRPr="003307C2">
        <w:rPr>
          <w:rFonts w:ascii="Times New Roman" w:hAnsi="Times New Roman" w:cs="Times New Roman"/>
          <w:sz w:val="24"/>
          <w:szCs w:val="24"/>
        </w:rPr>
        <w:t>příspěvkové organizaci Tereza Břeclav, Pod Zámkem 2281/5, 690 02 Břeclav, úpravu - snížení závazného ukazatele rozpočtu roku 2015 stanoveného zřizovatelem na provoz o 1.904.000 Kč na částku 22.803.000 Kč.</w:t>
      </w:r>
    </w:p>
    <w:p w:rsidR="00D67109" w:rsidRDefault="00D67109" w:rsidP="00D67109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FB320C" w:rsidRDefault="00FB320C" w:rsidP="00D67109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307C2" w:rsidRPr="003307C2" w:rsidRDefault="00D67109" w:rsidP="003307C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307C2">
        <w:rPr>
          <w:rFonts w:ascii="Times New Roman" w:eastAsia="Times New Roman" w:hAnsi="Times New Roman" w:cs="Times New Roman"/>
          <w:b/>
          <w:sz w:val="24"/>
          <w:szCs w:val="24"/>
        </w:rPr>
        <w:t>R/15/15/</w:t>
      </w:r>
      <w:r w:rsidR="003307C2" w:rsidRPr="003307C2">
        <w:rPr>
          <w:rFonts w:ascii="Times New Roman" w:eastAsia="Times New Roman" w:hAnsi="Times New Roman" w:cs="Times New Roman"/>
          <w:b/>
          <w:sz w:val="24"/>
          <w:szCs w:val="24"/>
        </w:rPr>
        <w:t xml:space="preserve">28a </w:t>
      </w:r>
      <w:r w:rsidR="003307C2" w:rsidRPr="003307C2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Veřejnoprávní smlouvy o výkonu přenesené působnosti na úseku sociálně-právní ochrany dětí č.41/2015/OSV s Obcí Hrušky, U Zbrojnice 100, Hrušky, IČ 00283185, která je uvedena v příloze č. 22 zápisu</w:t>
      </w:r>
      <w:r w:rsidR="003307C2">
        <w:rPr>
          <w:rFonts w:ascii="Times New Roman" w:hAnsi="Times New Roman" w:cs="Times New Roman"/>
          <w:sz w:val="24"/>
          <w:szCs w:val="24"/>
        </w:rPr>
        <w:t>.</w:t>
      </w:r>
    </w:p>
    <w:p w:rsidR="003307C2" w:rsidRPr="003307C2" w:rsidRDefault="003307C2" w:rsidP="003307C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22</w:t>
      </w:r>
    </w:p>
    <w:p w:rsidR="00D67109" w:rsidRDefault="00D67109" w:rsidP="00D67109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3307C2" w:rsidRPr="003307C2" w:rsidRDefault="003307C2" w:rsidP="003307C2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07C2" w:rsidRPr="003307C2" w:rsidRDefault="00D67109" w:rsidP="003307C2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07C2">
        <w:rPr>
          <w:rFonts w:ascii="Times New Roman" w:eastAsia="Times New Roman" w:hAnsi="Times New Roman" w:cs="Times New Roman"/>
          <w:b/>
          <w:sz w:val="24"/>
          <w:szCs w:val="24"/>
        </w:rPr>
        <w:t>R/15/15/</w:t>
      </w:r>
      <w:r w:rsidR="003307C2" w:rsidRPr="003307C2">
        <w:rPr>
          <w:rFonts w:ascii="Times New Roman" w:eastAsia="Times New Roman" w:hAnsi="Times New Roman" w:cs="Times New Roman"/>
          <w:b/>
          <w:sz w:val="24"/>
          <w:szCs w:val="24"/>
        </w:rPr>
        <w:t>28b</w:t>
      </w:r>
      <w:r w:rsidR="003307C2" w:rsidRPr="00330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07C2" w:rsidRPr="003307C2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3 zákona č. 128/2000 Sb., o obcích (obecní zřízení),</w:t>
      </w:r>
      <w:r w:rsidR="003307C2">
        <w:rPr>
          <w:rFonts w:ascii="Times New Roman" w:hAnsi="Times New Roman" w:cs="Times New Roman"/>
          <w:color w:val="000000"/>
          <w:sz w:val="24"/>
          <w:szCs w:val="24"/>
        </w:rPr>
        <w:t xml:space="preserve"> ve znění pozdějších předpisů, </w:t>
      </w:r>
      <w:r w:rsidR="003307C2" w:rsidRPr="003307C2">
        <w:rPr>
          <w:rFonts w:ascii="Times New Roman" w:hAnsi="Times New Roman" w:cs="Times New Roman"/>
          <w:color w:val="000000"/>
          <w:sz w:val="24"/>
          <w:szCs w:val="24"/>
        </w:rPr>
        <w:t>uzavření Veřejnoprávní smlouvy o výkonu přenesené působnosti na úseku sociálně-právní ochrany dětí č.42/2015/OSV s Obcí Kostice, nám. Osvobození 445/14, Kostice, IČ 00283274, která je uvedena v příloze č. 23 zápisu.</w:t>
      </w:r>
    </w:p>
    <w:p w:rsidR="003307C2" w:rsidRPr="003307C2" w:rsidRDefault="003307C2" w:rsidP="003307C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Pr="003307C2">
        <w:rPr>
          <w:rFonts w:ascii="Times New Roman" w:hAnsi="Times New Roman" w:cs="Times New Roman"/>
          <w:b/>
          <w:sz w:val="24"/>
          <w:szCs w:val="24"/>
        </w:rPr>
        <w:t>23</w:t>
      </w:r>
    </w:p>
    <w:p w:rsidR="003307C2" w:rsidRDefault="003307C2" w:rsidP="00C3490E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3307C2" w:rsidRDefault="003307C2" w:rsidP="00C3490E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3307C2" w:rsidRPr="003307C2" w:rsidRDefault="00C3490E" w:rsidP="003307C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307C2">
        <w:rPr>
          <w:rFonts w:ascii="Times New Roman" w:eastAsia="Times New Roman" w:hAnsi="Times New Roman" w:cs="Times New Roman"/>
          <w:b/>
          <w:sz w:val="24"/>
          <w:szCs w:val="24"/>
        </w:rPr>
        <w:t>R/15/15/</w:t>
      </w:r>
      <w:r w:rsidR="003307C2" w:rsidRPr="003307C2">
        <w:rPr>
          <w:rFonts w:ascii="Times New Roman" w:eastAsia="Times New Roman" w:hAnsi="Times New Roman" w:cs="Times New Roman"/>
          <w:b/>
          <w:sz w:val="24"/>
          <w:szCs w:val="24"/>
        </w:rPr>
        <w:t xml:space="preserve">30 </w:t>
      </w:r>
      <w:r w:rsidR="003307C2" w:rsidRPr="003307C2">
        <w:rPr>
          <w:rFonts w:ascii="Times New Roman" w:hAnsi="Times New Roman" w:cs="Times New Roman"/>
          <w:sz w:val="24"/>
          <w:szCs w:val="24"/>
        </w:rPr>
        <w:t xml:space="preserve">v souladu s ustanovením § 102 odst. 3 zákona č. 128/2000 Sb., o obcích (obecní zřízení), ve znění pozdějších předpisů, vyřazení nepotřebného movitého majetku v celkové </w:t>
      </w:r>
      <w:proofErr w:type="gramStart"/>
      <w:r w:rsidR="003307C2" w:rsidRPr="003307C2">
        <w:rPr>
          <w:rFonts w:ascii="Times New Roman" w:hAnsi="Times New Roman" w:cs="Times New Roman"/>
          <w:sz w:val="24"/>
          <w:szCs w:val="24"/>
        </w:rPr>
        <w:t>hodnotě  19 657,70</w:t>
      </w:r>
      <w:proofErr w:type="gramEnd"/>
      <w:r w:rsidR="003307C2" w:rsidRPr="003307C2">
        <w:rPr>
          <w:rFonts w:ascii="Times New Roman" w:hAnsi="Times New Roman" w:cs="Times New Roman"/>
          <w:sz w:val="24"/>
          <w:szCs w:val="24"/>
        </w:rPr>
        <w:t xml:space="preserve"> Kč, jedná se o   majetek JSDH Poštorná přiloženého seznamu v příloze č. 24 zápisu.</w:t>
      </w:r>
    </w:p>
    <w:p w:rsidR="003307C2" w:rsidRPr="003307C2" w:rsidRDefault="003307C2" w:rsidP="003307C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7C2">
        <w:rPr>
          <w:rFonts w:ascii="Times New Roman" w:hAnsi="Times New Roman" w:cs="Times New Roman"/>
          <w:b/>
          <w:sz w:val="24"/>
          <w:szCs w:val="24"/>
        </w:rPr>
        <w:t>Příloha č. 24</w:t>
      </w:r>
    </w:p>
    <w:p w:rsidR="00C3490E" w:rsidRDefault="00C3490E" w:rsidP="00F47496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3307C2" w:rsidRDefault="003307C2" w:rsidP="00F47496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3307C2" w:rsidRPr="003307C2" w:rsidRDefault="00C3490E" w:rsidP="003307C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307C2">
        <w:rPr>
          <w:rFonts w:ascii="Times New Roman" w:eastAsia="Times New Roman" w:hAnsi="Times New Roman" w:cs="Times New Roman"/>
          <w:b/>
          <w:sz w:val="24"/>
          <w:szCs w:val="24"/>
        </w:rPr>
        <w:t>R/15/15/</w:t>
      </w:r>
      <w:r w:rsidR="003307C2" w:rsidRPr="003307C2">
        <w:rPr>
          <w:rFonts w:ascii="Times New Roman" w:eastAsia="Times New Roman" w:hAnsi="Times New Roman" w:cs="Times New Roman"/>
          <w:b/>
          <w:sz w:val="24"/>
          <w:szCs w:val="24"/>
        </w:rPr>
        <w:t xml:space="preserve">32a </w:t>
      </w:r>
      <w:r w:rsidR="003307C2" w:rsidRPr="003307C2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vyhlášení veřejné zakázky malého rozsahu na "Mobilní </w:t>
      </w:r>
      <w:r w:rsidR="003307C2" w:rsidRPr="003307C2">
        <w:rPr>
          <w:rFonts w:ascii="Times New Roman" w:hAnsi="Times New Roman" w:cs="Times New Roman"/>
          <w:sz w:val="24"/>
          <w:szCs w:val="24"/>
        </w:rPr>
        <w:lastRenderedPageBreak/>
        <w:t>hlasové a datové služby, služby operátora fixních telefonních linek pro město Břeclav", podle článku 3 odst. 3 písmena c) směrnice rady města č. 5/2013, kterou se upřesňuje postup při zadávání veřejných zakázek malého rozsahu a rozhodnutí o vypsání veřejné zakázky a výzvu k podání nabídek, které jsou uvedeny v příloze č. 26 zápisu</w:t>
      </w:r>
      <w:r w:rsidR="003307C2">
        <w:rPr>
          <w:rFonts w:ascii="Times New Roman" w:hAnsi="Times New Roman" w:cs="Times New Roman"/>
          <w:sz w:val="24"/>
          <w:szCs w:val="24"/>
        </w:rPr>
        <w:t>.</w:t>
      </w:r>
    </w:p>
    <w:p w:rsidR="003307C2" w:rsidRPr="003307C2" w:rsidRDefault="003307C2" w:rsidP="003307C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7C2">
        <w:rPr>
          <w:rFonts w:ascii="Times New Roman" w:hAnsi="Times New Roman" w:cs="Times New Roman"/>
          <w:b/>
          <w:sz w:val="24"/>
          <w:szCs w:val="24"/>
        </w:rPr>
        <w:t>Příloha č. 26</w:t>
      </w:r>
    </w:p>
    <w:p w:rsidR="00C3490E" w:rsidRDefault="00C3490E" w:rsidP="00C3490E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3307C2" w:rsidRDefault="003307C2" w:rsidP="00C3490E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3307C2" w:rsidRPr="003307C2" w:rsidRDefault="00C3490E" w:rsidP="003307C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307C2">
        <w:rPr>
          <w:rFonts w:ascii="Times New Roman" w:eastAsia="Times New Roman" w:hAnsi="Times New Roman" w:cs="Times New Roman"/>
          <w:b/>
          <w:sz w:val="24"/>
          <w:szCs w:val="24"/>
        </w:rPr>
        <w:t>R/15/15/</w:t>
      </w:r>
      <w:r w:rsidR="003307C2" w:rsidRPr="003307C2">
        <w:rPr>
          <w:rFonts w:ascii="Times New Roman" w:eastAsia="Times New Roman" w:hAnsi="Times New Roman" w:cs="Times New Roman"/>
          <w:b/>
          <w:sz w:val="24"/>
          <w:szCs w:val="24"/>
        </w:rPr>
        <w:t xml:space="preserve">32b </w:t>
      </w:r>
      <w:r w:rsidR="003307C2" w:rsidRPr="003307C2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členy a náhradníky hodnotící komise a návrh na vyzvání 3 uchazečů pro podání nabídky na služby v rámci veřejné zakázky malého rozsahu „Mobilní hlasové a datové služby, služby operátora fixních telefonních linek pro město Břeclav ‘‘. </w:t>
      </w:r>
    </w:p>
    <w:p w:rsidR="003307C2" w:rsidRPr="003307C2" w:rsidRDefault="003307C2" w:rsidP="003307C2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07C2">
        <w:rPr>
          <w:rFonts w:ascii="Times New Roman" w:hAnsi="Times New Roman" w:cs="Times New Roman"/>
          <w:b/>
          <w:bCs/>
          <w:sz w:val="24"/>
          <w:szCs w:val="24"/>
        </w:rPr>
        <w:t>Hodnotící komise:</w:t>
      </w:r>
    </w:p>
    <w:p w:rsidR="003307C2" w:rsidRPr="003307C2" w:rsidRDefault="003307C2" w:rsidP="003307C2">
      <w:pPr>
        <w:pStyle w:val="Bezmezer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07C2">
        <w:rPr>
          <w:rFonts w:ascii="Times New Roman" w:hAnsi="Times New Roman" w:cs="Times New Roman"/>
          <w:bCs/>
          <w:sz w:val="24"/>
          <w:szCs w:val="24"/>
        </w:rPr>
        <w:t>Členové:</w:t>
      </w:r>
      <w:r w:rsidRPr="003307C2">
        <w:rPr>
          <w:rFonts w:ascii="Times New Roman" w:hAnsi="Times New Roman" w:cs="Times New Roman"/>
          <w:bCs/>
          <w:sz w:val="24"/>
          <w:szCs w:val="24"/>
        </w:rPr>
        <w:tab/>
      </w:r>
      <w:r w:rsidRPr="003307C2">
        <w:rPr>
          <w:rFonts w:ascii="Times New Roman" w:hAnsi="Times New Roman" w:cs="Times New Roman"/>
          <w:bCs/>
          <w:sz w:val="24"/>
          <w:szCs w:val="24"/>
        </w:rPr>
        <w:tab/>
      </w:r>
      <w:r w:rsidRPr="003307C2">
        <w:rPr>
          <w:rFonts w:ascii="Times New Roman" w:hAnsi="Times New Roman" w:cs="Times New Roman"/>
          <w:bCs/>
          <w:sz w:val="24"/>
          <w:szCs w:val="24"/>
        </w:rPr>
        <w:tab/>
      </w:r>
      <w:r w:rsidRPr="003307C2">
        <w:rPr>
          <w:rFonts w:ascii="Times New Roman" w:hAnsi="Times New Roman" w:cs="Times New Roman"/>
          <w:bCs/>
          <w:sz w:val="24"/>
          <w:szCs w:val="24"/>
        </w:rPr>
        <w:tab/>
      </w:r>
      <w:r w:rsidRPr="003307C2">
        <w:rPr>
          <w:rFonts w:ascii="Times New Roman" w:hAnsi="Times New Roman" w:cs="Times New Roman"/>
          <w:bCs/>
          <w:sz w:val="24"/>
          <w:szCs w:val="24"/>
        </w:rPr>
        <w:tab/>
        <w:t>Náhradníci:</w:t>
      </w:r>
    </w:p>
    <w:p w:rsidR="003307C2" w:rsidRPr="003307C2" w:rsidRDefault="003307C2" w:rsidP="003307C2">
      <w:pPr>
        <w:pStyle w:val="Bezmezer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07C2">
        <w:rPr>
          <w:rFonts w:ascii="Times New Roman" w:hAnsi="Times New Roman" w:cs="Times New Roman"/>
          <w:bCs/>
          <w:sz w:val="24"/>
          <w:szCs w:val="24"/>
        </w:rPr>
        <w:t xml:space="preserve">JUDr. Roland </w:t>
      </w:r>
      <w:proofErr w:type="spellStart"/>
      <w:r w:rsidRPr="003307C2">
        <w:rPr>
          <w:rFonts w:ascii="Times New Roman" w:hAnsi="Times New Roman" w:cs="Times New Roman"/>
          <w:bCs/>
          <w:sz w:val="24"/>
          <w:szCs w:val="24"/>
        </w:rPr>
        <w:t>Vlašic</w:t>
      </w:r>
      <w:proofErr w:type="spellEnd"/>
      <w:r w:rsidRPr="003307C2">
        <w:rPr>
          <w:rFonts w:ascii="Times New Roman" w:hAnsi="Times New Roman" w:cs="Times New Roman"/>
          <w:bCs/>
          <w:sz w:val="24"/>
          <w:szCs w:val="24"/>
        </w:rPr>
        <w:tab/>
      </w:r>
      <w:r w:rsidRPr="003307C2">
        <w:rPr>
          <w:rFonts w:ascii="Times New Roman" w:hAnsi="Times New Roman" w:cs="Times New Roman"/>
          <w:bCs/>
          <w:sz w:val="24"/>
          <w:szCs w:val="24"/>
        </w:rPr>
        <w:tab/>
      </w:r>
      <w:r w:rsidRPr="003307C2">
        <w:rPr>
          <w:rFonts w:ascii="Times New Roman" w:hAnsi="Times New Roman" w:cs="Times New Roman"/>
          <w:bCs/>
          <w:sz w:val="24"/>
          <w:szCs w:val="24"/>
        </w:rPr>
        <w:tab/>
      </w:r>
      <w:r w:rsidRPr="003307C2">
        <w:rPr>
          <w:rFonts w:ascii="Times New Roman" w:hAnsi="Times New Roman" w:cs="Times New Roman"/>
          <w:bCs/>
          <w:sz w:val="24"/>
          <w:szCs w:val="24"/>
        </w:rPr>
        <w:tab/>
        <w:t>JUDr. Hana Dědová</w:t>
      </w:r>
    </w:p>
    <w:p w:rsidR="003307C2" w:rsidRPr="003307C2" w:rsidRDefault="003307C2" w:rsidP="003307C2">
      <w:pPr>
        <w:pStyle w:val="Bezmezer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07C2">
        <w:rPr>
          <w:rFonts w:ascii="Times New Roman" w:hAnsi="Times New Roman" w:cs="Times New Roman"/>
          <w:bCs/>
          <w:sz w:val="24"/>
          <w:szCs w:val="24"/>
        </w:rPr>
        <w:t xml:space="preserve">Bc. Josef </w:t>
      </w:r>
      <w:proofErr w:type="spellStart"/>
      <w:r w:rsidRPr="003307C2">
        <w:rPr>
          <w:rFonts w:ascii="Times New Roman" w:hAnsi="Times New Roman" w:cs="Times New Roman"/>
          <w:bCs/>
          <w:sz w:val="24"/>
          <w:szCs w:val="24"/>
        </w:rPr>
        <w:t>Hlavňovský</w:t>
      </w:r>
      <w:proofErr w:type="spellEnd"/>
      <w:r w:rsidRPr="003307C2">
        <w:rPr>
          <w:rFonts w:ascii="Times New Roman" w:hAnsi="Times New Roman" w:cs="Times New Roman"/>
          <w:bCs/>
          <w:sz w:val="24"/>
          <w:szCs w:val="24"/>
        </w:rPr>
        <w:tab/>
      </w:r>
      <w:r w:rsidRPr="003307C2">
        <w:rPr>
          <w:rFonts w:ascii="Times New Roman" w:hAnsi="Times New Roman" w:cs="Times New Roman"/>
          <w:bCs/>
          <w:sz w:val="24"/>
          <w:szCs w:val="24"/>
        </w:rPr>
        <w:tab/>
      </w:r>
      <w:r w:rsidRPr="003307C2">
        <w:rPr>
          <w:rFonts w:ascii="Times New Roman" w:hAnsi="Times New Roman" w:cs="Times New Roman"/>
          <w:bCs/>
          <w:sz w:val="24"/>
          <w:szCs w:val="24"/>
        </w:rPr>
        <w:tab/>
      </w:r>
      <w:r w:rsidRPr="003307C2">
        <w:rPr>
          <w:rFonts w:ascii="Times New Roman" w:hAnsi="Times New Roman" w:cs="Times New Roman"/>
          <w:bCs/>
          <w:sz w:val="24"/>
          <w:szCs w:val="24"/>
        </w:rPr>
        <w:tab/>
        <w:t>Mgr. Zdeněk Opálka</w:t>
      </w:r>
    </w:p>
    <w:p w:rsidR="003307C2" w:rsidRPr="003307C2" w:rsidRDefault="003307C2" w:rsidP="003307C2">
      <w:pPr>
        <w:pStyle w:val="Bezmezer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07C2">
        <w:rPr>
          <w:rFonts w:ascii="Times New Roman" w:hAnsi="Times New Roman" w:cs="Times New Roman"/>
          <w:bCs/>
          <w:sz w:val="24"/>
          <w:szCs w:val="24"/>
        </w:rPr>
        <w:t xml:space="preserve">Ing. Josef </w:t>
      </w:r>
      <w:proofErr w:type="spellStart"/>
      <w:r w:rsidRPr="003307C2">
        <w:rPr>
          <w:rFonts w:ascii="Times New Roman" w:hAnsi="Times New Roman" w:cs="Times New Roman"/>
          <w:bCs/>
          <w:sz w:val="24"/>
          <w:szCs w:val="24"/>
        </w:rPr>
        <w:t>Běhůnek</w:t>
      </w:r>
      <w:proofErr w:type="spellEnd"/>
      <w:r w:rsidRPr="003307C2">
        <w:rPr>
          <w:rFonts w:ascii="Times New Roman" w:hAnsi="Times New Roman" w:cs="Times New Roman"/>
          <w:bCs/>
          <w:sz w:val="24"/>
          <w:szCs w:val="24"/>
        </w:rPr>
        <w:tab/>
      </w:r>
      <w:r w:rsidRPr="003307C2">
        <w:rPr>
          <w:rFonts w:ascii="Times New Roman" w:hAnsi="Times New Roman" w:cs="Times New Roman"/>
          <w:bCs/>
          <w:sz w:val="24"/>
          <w:szCs w:val="24"/>
        </w:rPr>
        <w:tab/>
      </w:r>
      <w:r w:rsidRPr="003307C2">
        <w:rPr>
          <w:rFonts w:ascii="Times New Roman" w:hAnsi="Times New Roman" w:cs="Times New Roman"/>
          <w:bCs/>
          <w:sz w:val="24"/>
          <w:szCs w:val="24"/>
        </w:rPr>
        <w:tab/>
      </w:r>
      <w:r w:rsidRPr="003307C2">
        <w:rPr>
          <w:rFonts w:ascii="Times New Roman" w:hAnsi="Times New Roman" w:cs="Times New Roman"/>
          <w:bCs/>
          <w:sz w:val="24"/>
          <w:szCs w:val="24"/>
        </w:rPr>
        <w:tab/>
        <w:t xml:space="preserve">Ing. Jan </w:t>
      </w:r>
      <w:proofErr w:type="spellStart"/>
      <w:r w:rsidRPr="003307C2">
        <w:rPr>
          <w:rFonts w:ascii="Times New Roman" w:hAnsi="Times New Roman" w:cs="Times New Roman"/>
          <w:bCs/>
          <w:sz w:val="24"/>
          <w:szCs w:val="24"/>
        </w:rPr>
        <w:t>Malhocký</w:t>
      </w:r>
      <w:proofErr w:type="spellEnd"/>
    </w:p>
    <w:p w:rsidR="003307C2" w:rsidRPr="003307C2" w:rsidRDefault="003307C2" w:rsidP="003307C2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07C2">
        <w:rPr>
          <w:rFonts w:ascii="Times New Roman" w:hAnsi="Times New Roman" w:cs="Times New Roman"/>
          <w:b/>
          <w:bCs/>
          <w:sz w:val="24"/>
          <w:szCs w:val="24"/>
        </w:rPr>
        <w:t xml:space="preserve">Uchazeči pro podání nabídky: </w:t>
      </w:r>
    </w:p>
    <w:p w:rsidR="003307C2" w:rsidRPr="003307C2" w:rsidRDefault="003307C2" w:rsidP="003307C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307C2">
        <w:rPr>
          <w:rFonts w:ascii="Times New Roman" w:hAnsi="Times New Roman" w:cs="Times New Roman"/>
          <w:sz w:val="24"/>
          <w:szCs w:val="24"/>
        </w:rPr>
        <w:t xml:space="preserve">1. Vodafone Czech Republic a.s., náměstí Junkových 2808/2, Stodůlky, 155 00 Praha 5, IČ: 25788001 </w:t>
      </w:r>
    </w:p>
    <w:p w:rsidR="003307C2" w:rsidRPr="003307C2" w:rsidRDefault="003307C2" w:rsidP="003307C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307C2">
        <w:rPr>
          <w:rFonts w:ascii="Times New Roman" w:hAnsi="Times New Roman" w:cs="Times New Roman"/>
          <w:sz w:val="24"/>
          <w:szCs w:val="24"/>
        </w:rPr>
        <w:t xml:space="preserve">2. T-Mobile Czech Republic a.s., Tomíčkova 2144/1, 149 00 Praha 4, IČ: 64949681 </w:t>
      </w:r>
    </w:p>
    <w:p w:rsidR="003307C2" w:rsidRPr="003307C2" w:rsidRDefault="003307C2" w:rsidP="003307C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307C2">
        <w:rPr>
          <w:rFonts w:ascii="Times New Roman" w:hAnsi="Times New Roman" w:cs="Times New Roman"/>
          <w:sz w:val="24"/>
          <w:szCs w:val="24"/>
        </w:rPr>
        <w:t xml:space="preserve">3. O2 Czech Republic a.s., Za </w:t>
      </w:r>
      <w:proofErr w:type="spellStart"/>
      <w:r w:rsidRPr="003307C2">
        <w:rPr>
          <w:rFonts w:ascii="Times New Roman" w:hAnsi="Times New Roman" w:cs="Times New Roman"/>
          <w:sz w:val="24"/>
          <w:szCs w:val="24"/>
        </w:rPr>
        <w:t>Brumlovkou</w:t>
      </w:r>
      <w:proofErr w:type="spellEnd"/>
      <w:r w:rsidRPr="003307C2">
        <w:rPr>
          <w:rFonts w:ascii="Times New Roman" w:hAnsi="Times New Roman" w:cs="Times New Roman"/>
          <w:sz w:val="24"/>
          <w:szCs w:val="24"/>
        </w:rPr>
        <w:t xml:space="preserve"> 266/2, 140 22 Praha 4 – Michle, IČ: 60193336 </w:t>
      </w:r>
    </w:p>
    <w:p w:rsidR="003307C2" w:rsidRDefault="003307C2" w:rsidP="003307C2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07C2" w:rsidRDefault="003307C2" w:rsidP="003307C2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07C2" w:rsidRPr="003307C2" w:rsidRDefault="00C3490E" w:rsidP="003307C2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07C2">
        <w:rPr>
          <w:rFonts w:ascii="Times New Roman" w:eastAsia="Times New Roman" w:hAnsi="Times New Roman" w:cs="Times New Roman"/>
          <w:b/>
          <w:sz w:val="24"/>
          <w:szCs w:val="24"/>
        </w:rPr>
        <w:t>R/15/15/</w:t>
      </w:r>
      <w:r w:rsidR="003307C2" w:rsidRPr="003307C2">
        <w:rPr>
          <w:rFonts w:ascii="Times New Roman" w:eastAsia="Times New Roman" w:hAnsi="Times New Roman" w:cs="Times New Roman"/>
          <w:b/>
          <w:sz w:val="24"/>
          <w:szCs w:val="24"/>
        </w:rPr>
        <w:t>33</w:t>
      </w:r>
      <w:r w:rsidR="003307C2" w:rsidRPr="00330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07C2" w:rsidRPr="003307C2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3 zákona č. 128/2000 Sb., o obcích (obecní zřízení), ve znění pozdějších předpisů, výpověď dohody o členství v jednotce sboru dobrovolných hasičů Stará Břeclav uzavřenou s panem </w:t>
      </w:r>
      <w:r w:rsidR="002D1FFC">
        <w:rPr>
          <w:rFonts w:ascii="Times New Roman" w:hAnsi="Times New Roman" w:cs="Times New Roman"/>
          <w:color w:val="000000"/>
          <w:sz w:val="24"/>
          <w:szCs w:val="24"/>
        </w:rPr>
        <w:t>XXXXXXXXX</w:t>
      </w:r>
      <w:r w:rsidR="003307C2" w:rsidRPr="003307C2">
        <w:rPr>
          <w:rFonts w:ascii="Times New Roman" w:hAnsi="Times New Roman" w:cs="Times New Roman"/>
          <w:color w:val="000000"/>
          <w:sz w:val="24"/>
          <w:szCs w:val="24"/>
        </w:rPr>
        <w:t xml:space="preserve"> s panem </w:t>
      </w:r>
      <w:r w:rsidR="002D1FFC">
        <w:rPr>
          <w:rFonts w:ascii="Times New Roman" w:hAnsi="Times New Roman" w:cs="Times New Roman"/>
          <w:color w:val="000000"/>
          <w:sz w:val="24"/>
          <w:szCs w:val="24"/>
        </w:rPr>
        <w:t>XXXXXXXXX</w:t>
      </w:r>
      <w:r w:rsidR="003307C2" w:rsidRPr="003307C2">
        <w:rPr>
          <w:rFonts w:ascii="Times New Roman" w:hAnsi="Times New Roman" w:cs="Times New Roman"/>
          <w:color w:val="000000"/>
          <w:sz w:val="24"/>
          <w:szCs w:val="24"/>
        </w:rPr>
        <w:t xml:space="preserve"> a panem </w:t>
      </w:r>
      <w:r w:rsidR="002D1FFC">
        <w:rPr>
          <w:rFonts w:ascii="Times New Roman" w:hAnsi="Times New Roman" w:cs="Times New Roman"/>
          <w:color w:val="000000"/>
          <w:sz w:val="24"/>
          <w:szCs w:val="24"/>
        </w:rPr>
        <w:t>XXXXXXXXX</w:t>
      </w:r>
      <w:r w:rsidR="003307C2" w:rsidRPr="003307C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3490E" w:rsidRDefault="00C3490E" w:rsidP="00C3490E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364FDA" w:rsidRDefault="00364FDA" w:rsidP="00C3490E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364FDA" w:rsidRPr="00364FDA" w:rsidRDefault="00C3490E" w:rsidP="00364FD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64FDA">
        <w:rPr>
          <w:rFonts w:ascii="Times New Roman" w:eastAsia="Times New Roman" w:hAnsi="Times New Roman" w:cs="Times New Roman"/>
          <w:b/>
          <w:sz w:val="24"/>
          <w:szCs w:val="24"/>
        </w:rPr>
        <w:t>R/15/15/</w:t>
      </w:r>
      <w:r w:rsidR="00364FDA" w:rsidRPr="00364FDA">
        <w:rPr>
          <w:rFonts w:ascii="Times New Roman" w:eastAsia="Times New Roman" w:hAnsi="Times New Roman" w:cs="Times New Roman"/>
          <w:b/>
          <w:sz w:val="24"/>
          <w:szCs w:val="24"/>
        </w:rPr>
        <w:t xml:space="preserve">34 </w:t>
      </w:r>
      <w:r w:rsidR="00364FDA" w:rsidRPr="00364FDA">
        <w:rPr>
          <w:rFonts w:ascii="Times New Roman" w:hAnsi="Times New Roman" w:cs="Times New Roman"/>
          <w:sz w:val="24"/>
          <w:szCs w:val="24"/>
        </w:rPr>
        <w:t>v souladu s ustanovením § 102 odst. 3 zákona č. 128/2000 Sb., o obcích (obecní zřízení), ve znění pozdějších předpisů, uzavření darovací smlouvy se společností MSK Břeclav s,.</w:t>
      </w:r>
      <w:proofErr w:type="spellStart"/>
      <w:r w:rsidR="00364FDA" w:rsidRPr="00364FDA">
        <w:rPr>
          <w:rFonts w:ascii="Times New Roman" w:hAnsi="Times New Roman" w:cs="Times New Roman"/>
          <w:sz w:val="24"/>
          <w:szCs w:val="24"/>
        </w:rPr>
        <w:t>r.o</w:t>
      </w:r>
      <w:proofErr w:type="spellEnd"/>
      <w:r w:rsidR="00364FDA" w:rsidRPr="00364FDA">
        <w:rPr>
          <w:rFonts w:ascii="Times New Roman" w:hAnsi="Times New Roman" w:cs="Times New Roman"/>
          <w:sz w:val="24"/>
          <w:szCs w:val="24"/>
        </w:rPr>
        <w:t xml:space="preserve">., se sídlem Lesní 878/10, 691 41 Břeclav, IČ 63487675 na poskytnutí neupotřebitelné výpočetní </w:t>
      </w:r>
      <w:proofErr w:type="gramStart"/>
      <w:r w:rsidR="00364FDA" w:rsidRPr="00364FDA">
        <w:rPr>
          <w:rFonts w:ascii="Times New Roman" w:hAnsi="Times New Roman" w:cs="Times New Roman"/>
          <w:sz w:val="24"/>
          <w:szCs w:val="24"/>
        </w:rPr>
        <w:t>techniky  v hodnotě</w:t>
      </w:r>
      <w:proofErr w:type="gramEnd"/>
      <w:r w:rsidR="00364FDA" w:rsidRPr="00364FDA">
        <w:rPr>
          <w:rFonts w:ascii="Times New Roman" w:hAnsi="Times New Roman" w:cs="Times New Roman"/>
          <w:sz w:val="24"/>
          <w:szCs w:val="24"/>
        </w:rPr>
        <w:t xml:space="preserve"> 668,00 Kč, která je uvedená v příloze č. 27 zápisu.</w:t>
      </w:r>
    </w:p>
    <w:p w:rsidR="00364FDA" w:rsidRPr="00364FDA" w:rsidRDefault="00364FDA" w:rsidP="00364FD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FDA">
        <w:rPr>
          <w:rFonts w:ascii="Times New Roman" w:hAnsi="Times New Roman" w:cs="Times New Roman"/>
          <w:b/>
          <w:sz w:val="24"/>
          <w:szCs w:val="24"/>
        </w:rPr>
        <w:t>Příloha č. 27</w:t>
      </w:r>
    </w:p>
    <w:p w:rsidR="00C3490E" w:rsidRDefault="00C3490E" w:rsidP="00C3490E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243C54" w:rsidRDefault="00243C54" w:rsidP="00C3490E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243C54" w:rsidRPr="00243C54" w:rsidRDefault="00C3490E" w:rsidP="00243C5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43C54">
        <w:rPr>
          <w:rFonts w:ascii="Times New Roman" w:eastAsia="Times New Roman" w:hAnsi="Times New Roman" w:cs="Times New Roman"/>
          <w:b/>
          <w:sz w:val="24"/>
          <w:szCs w:val="24"/>
        </w:rPr>
        <w:t>R/15/15/</w:t>
      </w:r>
      <w:r w:rsidR="00243C54" w:rsidRPr="00243C54">
        <w:rPr>
          <w:rFonts w:ascii="Times New Roman" w:eastAsia="Times New Roman" w:hAnsi="Times New Roman" w:cs="Times New Roman"/>
          <w:b/>
          <w:sz w:val="24"/>
          <w:szCs w:val="24"/>
        </w:rPr>
        <w:t xml:space="preserve">35 </w:t>
      </w:r>
      <w:r w:rsidR="00243C54" w:rsidRPr="00243C54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příspěvkové organizaci Základní škola a Mateřská škola Břeclav, Kpt. Nálepky 7, převod finanční částky 60.000 Kč z rezervního do investičního fondu a použití finančních prostředků investičního fondu na zakoupení elektrického </w:t>
      </w:r>
      <w:proofErr w:type="spellStart"/>
      <w:r w:rsidR="00243C54" w:rsidRPr="00243C54">
        <w:rPr>
          <w:rFonts w:ascii="Times New Roman" w:hAnsi="Times New Roman" w:cs="Times New Roman"/>
          <w:sz w:val="24"/>
          <w:szCs w:val="24"/>
        </w:rPr>
        <w:t>konvektomatu</w:t>
      </w:r>
      <w:proofErr w:type="spellEnd"/>
      <w:r w:rsidR="00243C54" w:rsidRPr="00243C54">
        <w:rPr>
          <w:rFonts w:ascii="Times New Roman" w:hAnsi="Times New Roman" w:cs="Times New Roman"/>
          <w:sz w:val="24"/>
          <w:szCs w:val="24"/>
        </w:rPr>
        <w:t xml:space="preserve"> do školní kuchyně.</w:t>
      </w:r>
    </w:p>
    <w:p w:rsidR="00C3490E" w:rsidRDefault="00C3490E" w:rsidP="00C3490E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243C54" w:rsidRDefault="00243C54" w:rsidP="00C3490E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2468B6" w:rsidRPr="002468B6" w:rsidRDefault="00C3490E" w:rsidP="002468B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468B6">
        <w:rPr>
          <w:rFonts w:ascii="Times New Roman" w:eastAsia="Times New Roman" w:hAnsi="Times New Roman" w:cs="Times New Roman"/>
          <w:b/>
          <w:sz w:val="24"/>
          <w:szCs w:val="24"/>
        </w:rPr>
        <w:t>R/15/15/</w:t>
      </w:r>
      <w:r w:rsidR="00243C54" w:rsidRPr="002468B6">
        <w:rPr>
          <w:rFonts w:ascii="Times New Roman" w:eastAsia="Times New Roman" w:hAnsi="Times New Roman" w:cs="Times New Roman"/>
          <w:b/>
          <w:sz w:val="24"/>
          <w:szCs w:val="24"/>
        </w:rPr>
        <w:t xml:space="preserve">37 </w:t>
      </w:r>
      <w:r w:rsidR="002468B6" w:rsidRPr="002468B6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poskytnutí finančního daru ve výši 5.000 Kč spolku MC Lvíček </w:t>
      </w:r>
      <w:proofErr w:type="spellStart"/>
      <w:r w:rsidR="002468B6" w:rsidRPr="002468B6">
        <w:rPr>
          <w:rFonts w:ascii="Times New Roman" w:hAnsi="Times New Roman" w:cs="Times New Roman"/>
          <w:sz w:val="24"/>
          <w:szCs w:val="24"/>
        </w:rPr>
        <w:t>Dyjáček</w:t>
      </w:r>
      <w:proofErr w:type="spellEnd"/>
      <w:r w:rsidR="002468B6" w:rsidRPr="002468B6">
        <w:rPr>
          <w:rFonts w:ascii="Times New Roman" w:hAnsi="Times New Roman" w:cs="Times New Roman"/>
          <w:sz w:val="24"/>
          <w:szCs w:val="24"/>
        </w:rPr>
        <w:t xml:space="preserve"> z. </w:t>
      </w:r>
      <w:proofErr w:type="gramStart"/>
      <w:r w:rsidR="002468B6" w:rsidRPr="002468B6">
        <w:rPr>
          <w:rFonts w:ascii="Times New Roman" w:hAnsi="Times New Roman" w:cs="Times New Roman"/>
          <w:sz w:val="24"/>
          <w:szCs w:val="24"/>
        </w:rPr>
        <w:t>s.</w:t>
      </w:r>
      <w:proofErr w:type="gramEnd"/>
      <w:r w:rsidR="002468B6" w:rsidRPr="002468B6">
        <w:rPr>
          <w:rFonts w:ascii="Times New Roman" w:hAnsi="Times New Roman" w:cs="Times New Roman"/>
          <w:sz w:val="24"/>
          <w:szCs w:val="24"/>
        </w:rPr>
        <w:t xml:space="preserve"> se sídlem Sladová 2383/6, 690 02 Břeclav, na zajištění dekorací a odměn pro děti pro kulturní akci Havajské léto II. Návrh darovací smlouvy je uveden v příloze č. 28 zápisu.</w:t>
      </w:r>
    </w:p>
    <w:p w:rsidR="002468B6" w:rsidRPr="002468B6" w:rsidRDefault="002468B6" w:rsidP="002468B6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8B6">
        <w:rPr>
          <w:rFonts w:ascii="Times New Roman" w:hAnsi="Times New Roman" w:cs="Times New Roman"/>
          <w:b/>
          <w:sz w:val="24"/>
          <w:szCs w:val="24"/>
        </w:rPr>
        <w:t>Příloha č. 28</w:t>
      </w:r>
    </w:p>
    <w:p w:rsidR="002468B6" w:rsidRDefault="002468B6" w:rsidP="00C3490E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2468B6" w:rsidRDefault="002468B6" w:rsidP="00C3490E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2468B6" w:rsidRPr="002468B6" w:rsidRDefault="00C3490E" w:rsidP="002468B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468B6">
        <w:rPr>
          <w:rFonts w:ascii="Times New Roman" w:hAnsi="Times New Roman" w:cs="Times New Roman"/>
          <w:b/>
          <w:sz w:val="24"/>
          <w:szCs w:val="24"/>
        </w:rPr>
        <w:t>R/15/15/</w:t>
      </w:r>
      <w:r w:rsidR="002468B6" w:rsidRPr="002468B6">
        <w:rPr>
          <w:rFonts w:ascii="Times New Roman" w:hAnsi="Times New Roman" w:cs="Times New Roman"/>
          <w:b/>
          <w:sz w:val="24"/>
          <w:szCs w:val="24"/>
        </w:rPr>
        <w:t>38a</w:t>
      </w:r>
      <w:r w:rsidR="002468B6" w:rsidRPr="002468B6">
        <w:rPr>
          <w:rFonts w:ascii="Times New Roman" w:hAnsi="Times New Roman" w:cs="Times New Roman"/>
          <w:sz w:val="24"/>
          <w:szCs w:val="24"/>
        </w:rPr>
        <w:t xml:space="preserve"> v souladu s ustanovením § 102 odst. 3 zákona č. 128/2000 Sb., o obcích (obecní zřízení) ve znění pozdějších předpisů, účast níže uvedených oficiálních zástupců města Břeclavi na kulturní akci „Dny </w:t>
      </w:r>
      <w:proofErr w:type="spellStart"/>
      <w:r w:rsidR="002468B6" w:rsidRPr="002468B6">
        <w:rPr>
          <w:rFonts w:ascii="Times New Roman" w:hAnsi="Times New Roman" w:cs="Times New Roman"/>
          <w:sz w:val="24"/>
          <w:szCs w:val="24"/>
        </w:rPr>
        <w:t>Andrychówa</w:t>
      </w:r>
      <w:proofErr w:type="spellEnd"/>
      <w:r w:rsidR="002468B6" w:rsidRPr="002468B6">
        <w:rPr>
          <w:rFonts w:ascii="Times New Roman" w:hAnsi="Times New Roman" w:cs="Times New Roman"/>
          <w:sz w:val="24"/>
          <w:szCs w:val="24"/>
        </w:rPr>
        <w:t>“ ve dnech 03.</w:t>
      </w:r>
      <w:r w:rsidR="002468B6">
        <w:rPr>
          <w:rFonts w:ascii="Times New Roman" w:hAnsi="Times New Roman" w:cs="Times New Roman"/>
          <w:sz w:val="24"/>
          <w:szCs w:val="24"/>
        </w:rPr>
        <w:t xml:space="preserve"> </w:t>
      </w:r>
      <w:r w:rsidR="002468B6" w:rsidRPr="002468B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2468B6" w:rsidRPr="002468B6">
        <w:rPr>
          <w:rFonts w:ascii="Times New Roman" w:hAnsi="Times New Roman" w:cs="Times New Roman"/>
          <w:sz w:val="24"/>
          <w:szCs w:val="24"/>
        </w:rPr>
        <w:t>05.07.2015</w:t>
      </w:r>
      <w:proofErr w:type="gramEnd"/>
      <w:r w:rsidR="002468B6" w:rsidRPr="002468B6">
        <w:rPr>
          <w:rFonts w:ascii="Times New Roman" w:hAnsi="Times New Roman" w:cs="Times New Roman"/>
          <w:sz w:val="24"/>
          <w:szCs w:val="24"/>
        </w:rPr>
        <w:t xml:space="preserve"> v partnerském městě </w:t>
      </w:r>
      <w:proofErr w:type="spellStart"/>
      <w:r w:rsidR="002468B6" w:rsidRPr="002468B6">
        <w:rPr>
          <w:rFonts w:ascii="Times New Roman" w:hAnsi="Times New Roman" w:cs="Times New Roman"/>
          <w:sz w:val="24"/>
          <w:szCs w:val="24"/>
        </w:rPr>
        <w:t>Andrychów</w:t>
      </w:r>
      <w:proofErr w:type="spellEnd"/>
      <w:r w:rsidR="002468B6" w:rsidRPr="002468B6">
        <w:rPr>
          <w:rFonts w:ascii="Times New Roman" w:hAnsi="Times New Roman" w:cs="Times New Roman"/>
          <w:sz w:val="24"/>
          <w:szCs w:val="24"/>
        </w:rPr>
        <w:t>, Polsko:</w:t>
      </w:r>
    </w:p>
    <w:p w:rsidR="002468B6" w:rsidRPr="002468B6" w:rsidRDefault="002468B6" w:rsidP="002468B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468B6">
        <w:rPr>
          <w:rFonts w:ascii="Times New Roman" w:hAnsi="Times New Roman" w:cs="Times New Roman"/>
          <w:sz w:val="24"/>
          <w:szCs w:val="24"/>
        </w:rPr>
        <w:t>1. Ing. Zdeněk Urban</w:t>
      </w:r>
    </w:p>
    <w:p w:rsidR="002468B6" w:rsidRPr="002468B6" w:rsidRDefault="002468B6" w:rsidP="002468B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468B6">
        <w:rPr>
          <w:rFonts w:ascii="Times New Roman" w:hAnsi="Times New Roman" w:cs="Times New Roman"/>
          <w:sz w:val="24"/>
          <w:szCs w:val="24"/>
        </w:rPr>
        <w:t>2. Ing. Jaroslav Válka</w:t>
      </w:r>
    </w:p>
    <w:p w:rsidR="002468B6" w:rsidRPr="002468B6" w:rsidRDefault="002468B6" w:rsidP="002468B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468B6">
        <w:rPr>
          <w:rFonts w:ascii="Times New Roman" w:hAnsi="Times New Roman" w:cs="Times New Roman"/>
          <w:sz w:val="24"/>
          <w:szCs w:val="24"/>
        </w:rPr>
        <w:t xml:space="preserve">3. Bc. Alena Andělová, </w:t>
      </w:r>
      <w:proofErr w:type="spellStart"/>
      <w:r w:rsidRPr="002468B6">
        <w:rPr>
          <w:rFonts w:ascii="Times New Roman" w:hAnsi="Times New Roman" w:cs="Times New Roman"/>
          <w:sz w:val="24"/>
          <w:szCs w:val="24"/>
        </w:rPr>
        <w:t>DiS</w:t>
      </w:r>
      <w:proofErr w:type="spellEnd"/>
      <w:r w:rsidRPr="002468B6">
        <w:rPr>
          <w:rFonts w:ascii="Times New Roman" w:hAnsi="Times New Roman" w:cs="Times New Roman"/>
          <w:sz w:val="24"/>
          <w:szCs w:val="24"/>
        </w:rPr>
        <w:t>.</w:t>
      </w:r>
    </w:p>
    <w:p w:rsidR="002468B6" w:rsidRPr="002468B6" w:rsidRDefault="002468B6" w:rsidP="002468B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468B6">
        <w:rPr>
          <w:rFonts w:ascii="Times New Roman" w:hAnsi="Times New Roman" w:cs="Times New Roman"/>
          <w:sz w:val="24"/>
          <w:szCs w:val="24"/>
        </w:rPr>
        <w:t xml:space="preserve">4. Ing. </w:t>
      </w:r>
      <w:proofErr w:type="spellStart"/>
      <w:r w:rsidRPr="002468B6">
        <w:rPr>
          <w:rFonts w:ascii="Times New Roman" w:hAnsi="Times New Roman" w:cs="Times New Roman"/>
          <w:sz w:val="24"/>
          <w:szCs w:val="24"/>
        </w:rPr>
        <w:t>Dymo</w:t>
      </w:r>
      <w:proofErr w:type="spellEnd"/>
      <w:r w:rsidRPr="00246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8B6">
        <w:rPr>
          <w:rFonts w:ascii="Times New Roman" w:hAnsi="Times New Roman" w:cs="Times New Roman"/>
          <w:sz w:val="24"/>
          <w:szCs w:val="24"/>
        </w:rPr>
        <w:t>Piškula</w:t>
      </w:r>
      <w:proofErr w:type="spellEnd"/>
    </w:p>
    <w:p w:rsidR="002468B6" w:rsidRPr="002468B6" w:rsidRDefault="002468B6" w:rsidP="002468B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468B6">
        <w:rPr>
          <w:rFonts w:ascii="Times New Roman" w:hAnsi="Times New Roman" w:cs="Times New Roman"/>
          <w:sz w:val="24"/>
          <w:szCs w:val="24"/>
        </w:rPr>
        <w:t>5. Tomáš Mráz</w:t>
      </w:r>
    </w:p>
    <w:p w:rsidR="002468B6" w:rsidRPr="002468B6" w:rsidRDefault="002468B6" w:rsidP="002468B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468B6">
        <w:rPr>
          <w:rFonts w:ascii="Times New Roman" w:hAnsi="Times New Roman" w:cs="Times New Roman"/>
          <w:sz w:val="24"/>
          <w:szCs w:val="24"/>
        </w:rPr>
        <w:t>Organizačně bude návštěva partnerského města zajištěna úředníky města Břeclavi v počtu 2.</w:t>
      </w:r>
    </w:p>
    <w:p w:rsidR="002468B6" w:rsidRPr="00256594" w:rsidRDefault="002468B6" w:rsidP="002468B6">
      <w:pPr>
        <w:pStyle w:val="Bezmezer"/>
        <w:jc w:val="both"/>
      </w:pPr>
    </w:p>
    <w:p w:rsidR="002468B6" w:rsidRDefault="002468B6" w:rsidP="002468B6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468B6" w:rsidRPr="002468B6" w:rsidRDefault="00C3490E" w:rsidP="002468B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468B6">
        <w:rPr>
          <w:rFonts w:ascii="Times New Roman" w:hAnsi="Times New Roman" w:cs="Times New Roman"/>
          <w:b/>
          <w:sz w:val="24"/>
          <w:szCs w:val="24"/>
        </w:rPr>
        <w:t>R/15/15/</w:t>
      </w:r>
      <w:r w:rsidR="002468B6" w:rsidRPr="002468B6">
        <w:rPr>
          <w:rFonts w:ascii="Times New Roman" w:hAnsi="Times New Roman" w:cs="Times New Roman"/>
          <w:b/>
          <w:sz w:val="24"/>
          <w:szCs w:val="24"/>
        </w:rPr>
        <w:t>38b</w:t>
      </w:r>
      <w:r w:rsidR="002468B6" w:rsidRPr="002468B6">
        <w:rPr>
          <w:rFonts w:ascii="Times New Roman" w:hAnsi="Times New Roman" w:cs="Times New Roman"/>
          <w:sz w:val="24"/>
          <w:szCs w:val="24"/>
        </w:rPr>
        <w:t xml:space="preserve"> v souladu s ustanovením § 102 odst. 3 zákona č. 128/2000 Sb., o obcích (obecní zřízení) ve znění pozdějších </w:t>
      </w:r>
      <w:proofErr w:type="gramStart"/>
      <w:r w:rsidR="002468B6" w:rsidRPr="002468B6">
        <w:rPr>
          <w:rFonts w:ascii="Times New Roman" w:hAnsi="Times New Roman" w:cs="Times New Roman"/>
          <w:sz w:val="24"/>
          <w:szCs w:val="24"/>
        </w:rPr>
        <w:t xml:space="preserve">předpisů, </w:t>
      </w:r>
      <w:r w:rsidR="002468B6">
        <w:rPr>
          <w:rFonts w:ascii="Times New Roman" w:hAnsi="Times New Roman" w:cs="Times New Roman"/>
          <w:sz w:val="24"/>
          <w:szCs w:val="24"/>
        </w:rPr>
        <w:t xml:space="preserve"> </w:t>
      </w:r>
      <w:r w:rsidR="002468B6" w:rsidRPr="002468B6">
        <w:rPr>
          <w:rFonts w:ascii="Times New Roman" w:hAnsi="Times New Roman" w:cs="Times New Roman"/>
          <w:sz w:val="24"/>
          <w:szCs w:val="24"/>
        </w:rPr>
        <w:t>účast</w:t>
      </w:r>
      <w:proofErr w:type="gramEnd"/>
      <w:r w:rsidR="002468B6" w:rsidRPr="002468B6">
        <w:rPr>
          <w:rFonts w:ascii="Times New Roman" w:hAnsi="Times New Roman" w:cs="Times New Roman"/>
          <w:sz w:val="24"/>
          <w:szCs w:val="24"/>
        </w:rPr>
        <w:t xml:space="preserve"> folklórního souboru </w:t>
      </w:r>
      <w:proofErr w:type="spellStart"/>
      <w:r w:rsidR="002468B6" w:rsidRPr="002468B6">
        <w:rPr>
          <w:rFonts w:ascii="Times New Roman" w:hAnsi="Times New Roman" w:cs="Times New Roman"/>
          <w:sz w:val="24"/>
          <w:szCs w:val="24"/>
        </w:rPr>
        <w:t>Old</w:t>
      </w:r>
      <w:proofErr w:type="spellEnd"/>
      <w:r w:rsidR="002468B6" w:rsidRPr="00246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8B6" w:rsidRPr="002468B6">
        <w:rPr>
          <w:rFonts w:ascii="Times New Roman" w:hAnsi="Times New Roman" w:cs="Times New Roman"/>
          <w:sz w:val="24"/>
          <w:szCs w:val="24"/>
        </w:rPr>
        <w:t>Star</w:t>
      </w:r>
      <w:r w:rsidR="002468B6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2468B6">
        <w:rPr>
          <w:rFonts w:ascii="Times New Roman" w:hAnsi="Times New Roman" w:cs="Times New Roman"/>
          <w:sz w:val="24"/>
          <w:szCs w:val="24"/>
        </w:rPr>
        <w:t xml:space="preserve"> Břeclav na kulturní akci „Dny </w:t>
      </w:r>
      <w:proofErr w:type="spellStart"/>
      <w:r w:rsidR="002468B6" w:rsidRPr="002468B6">
        <w:rPr>
          <w:rFonts w:ascii="Times New Roman" w:hAnsi="Times New Roman" w:cs="Times New Roman"/>
          <w:sz w:val="24"/>
          <w:szCs w:val="24"/>
        </w:rPr>
        <w:t>Andrychówa</w:t>
      </w:r>
      <w:proofErr w:type="spellEnd"/>
      <w:r w:rsidR="002468B6" w:rsidRPr="002468B6">
        <w:rPr>
          <w:rFonts w:ascii="Times New Roman" w:hAnsi="Times New Roman" w:cs="Times New Roman"/>
          <w:sz w:val="24"/>
          <w:szCs w:val="24"/>
        </w:rPr>
        <w:t xml:space="preserve">“ ve dnech 03.- 05.07.2015 v partnerském městě </w:t>
      </w:r>
      <w:proofErr w:type="spellStart"/>
      <w:r w:rsidR="002468B6" w:rsidRPr="002468B6">
        <w:rPr>
          <w:rFonts w:ascii="Times New Roman" w:hAnsi="Times New Roman" w:cs="Times New Roman"/>
          <w:sz w:val="24"/>
          <w:szCs w:val="24"/>
        </w:rPr>
        <w:t>Andrychów</w:t>
      </w:r>
      <w:proofErr w:type="spellEnd"/>
      <w:r w:rsidR="002468B6" w:rsidRPr="002468B6">
        <w:rPr>
          <w:rFonts w:ascii="Times New Roman" w:hAnsi="Times New Roman" w:cs="Times New Roman"/>
          <w:sz w:val="24"/>
          <w:szCs w:val="24"/>
        </w:rPr>
        <w:t>, Polsko.</w:t>
      </w:r>
    </w:p>
    <w:p w:rsidR="00C3490E" w:rsidRPr="002468B6" w:rsidRDefault="00C3490E" w:rsidP="002468B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468B6" w:rsidRDefault="002468B6" w:rsidP="00C3490E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2468B6" w:rsidRPr="002468B6" w:rsidRDefault="00C3490E" w:rsidP="002468B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468B6">
        <w:rPr>
          <w:rFonts w:ascii="Times New Roman" w:eastAsia="Times New Roman" w:hAnsi="Times New Roman" w:cs="Times New Roman"/>
          <w:b/>
          <w:sz w:val="24"/>
          <w:szCs w:val="24"/>
        </w:rPr>
        <w:t>R/15/15/</w:t>
      </w:r>
      <w:r w:rsidR="002468B6" w:rsidRPr="002468B6">
        <w:rPr>
          <w:rFonts w:ascii="Times New Roman" w:eastAsia="Times New Roman" w:hAnsi="Times New Roman" w:cs="Times New Roman"/>
          <w:b/>
          <w:sz w:val="24"/>
          <w:szCs w:val="24"/>
        </w:rPr>
        <w:t xml:space="preserve">40b </w:t>
      </w:r>
      <w:r w:rsidR="002468B6" w:rsidRPr="002468B6">
        <w:rPr>
          <w:rFonts w:ascii="Times New Roman" w:hAnsi="Times New Roman" w:cs="Times New Roman"/>
          <w:sz w:val="24"/>
          <w:szCs w:val="24"/>
        </w:rPr>
        <w:t>v souladu s ustanovením § 102 odst. 3 zákona č. 128/2000 Sb., o obcích (obecní zřízení), ve znění pozdějších předpisů,</w:t>
      </w:r>
      <w:r w:rsidR="002468B6">
        <w:rPr>
          <w:rFonts w:ascii="Times New Roman" w:hAnsi="Times New Roman" w:cs="Times New Roman"/>
          <w:sz w:val="24"/>
          <w:szCs w:val="24"/>
        </w:rPr>
        <w:t xml:space="preserve"> </w:t>
      </w:r>
      <w:r w:rsidR="002468B6" w:rsidRPr="002468B6">
        <w:rPr>
          <w:rFonts w:ascii="Times New Roman" w:hAnsi="Times New Roman" w:cs="Times New Roman"/>
          <w:sz w:val="24"/>
          <w:szCs w:val="24"/>
        </w:rPr>
        <w:t xml:space="preserve">na základě doporučení hodnotící komise v rámci nadlimitní veřejné zakázky na dodávky „Město Břeclav - služby uživatelům ICT“ výběr dodavatele a uzavření smlouvy o dílo se společností DATALAN, a. s., </w:t>
      </w:r>
      <w:proofErr w:type="spellStart"/>
      <w:r w:rsidR="002468B6" w:rsidRPr="002468B6">
        <w:rPr>
          <w:rFonts w:ascii="Times New Roman" w:hAnsi="Times New Roman" w:cs="Times New Roman"/>
          <w:sz w:val="24"/>
          <w:szCs w:val="24"/>
        </w:rPr>
        <w:t>Galvaniho</w:t>
      </w:r>
      <w:proofErr w:type="spellEnd"/>
      <w:r w:rsidR="002468B6" w:rsidRPr="002468B6">
        <w:rPr>
          <w:rFonts w:ascii="Times New Roman" w:hAnsi="Times New Roman" w:cs="Times New Roman"/>
          <w:sz w:val="24"/>
          <w:szCs w:val="24"/>
        </w:rPr>
        <w:t xml:space="preserve"> 17/A, </w:t>
      </w:r>
      <w:proofErr w:type="gramStart"/>
      <w:r w:rsidR="002468B6" w:rsidRPr="002468B6">
        <w:rPr>
          <w:rFonts w:ascii="Times New Roman" w:hAnsi="Times New Roman" w:cs="Times New Roman"/>
          <w:sz w:val="24"/>
          <w:szCs w:val="24"/>
        </w:rPr>
        <w:t>821 04  Bratislava</w:t>
      </w:r>
      <w:proofErr w:type="gramEnd"/>
      <w:r w:rsidR="002468B6" w:rsidRPr="002468B6">
        <w:rPr>
          <w:rFonts w:ascii="Times New Roman" w:hAnsi="Times New Roman" w:cs="Times New Roman"/>
          <w:sz w:val="24"/>
          <w:szCs w:val="24"/>
        </w:rPr>
        <w:t xml:space="preserve">, IČ: 35 810 734, v souladu s nabídkou v celkové výši 6.087.650 Kč bez DPH. Smlouva o dílo je uvedená v příloze č. </w:t>
      </w:r>
      <w:proofErr w:type="gramStart"/>
      <w:r w:rsidR="002468B6" w:rsidRPr="002468B6">
        <w:rPr>
          <w:rFonts w:ascii="Times New Roman" w:hAnsi="Times New Roman" w:cs="Times New Roman"/>
          <w:sz w:val="24"/>
          <w:szCs w:val="24"/>
        </w:rPr>
        <w:t>31  zápisu</w:t>
      </w:r>
      <w:proofErr w:type="gramEnd"/>
      <w:r w:rsidR="002468B6" w:rsidRPr="002468B6">
        <w:rPr>
          <w:rFonts w:ascii="Times New Roman" w:hAnsi="Times New Roman" w:cs="Times New Roman"/>
          <w:sz w:val="24"/>
          <w:szCs w:val="24"/>
        </w:rPr>
        <w:t>.</w:t>
      </w:r>
    </w:p>
    <w:p w:rsidR="002468B6" w:rsidRPr="002468B6" w:rsidRDefault="002468B6" w:rsidP="002468B6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Pr="002468B6">
        <w:rPr>
          <w:rFonts w:ascii="Times New Roman" w:hAnsi="Times New Roman" w:cs="Times New Roman"/>
          <w:b/>
          <w:sz w:val="24"/>
          <w:szCs w:val="24"/>
        </w:rPr>
        <w:t>31</w:t>
      </w:r>
    </w:p>
    <w:p w:rsidR="00C3490E" w:rsidRDefault="00C3490E" w:rsidP="00C3490E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2468B6" w:rsidRDefault="002468B6" w:rsidP="00C3490E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F340D6" w:rsidRPr="00F340D6" w:rsidRDefault="00C3490E" w:rsidP="00F340D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340D6">
        <w:rPr>
          <w:rFonts w:ascii="Times New Roman" w:eastAsia="Times New Roman" w:hAnsi="Times New Roman" w:cs="Times New Roman"/>
          <w:b/>
          <w:sz w:val="24"/>
          <w:szCs w:val="24"/>
        </w:rPr>
        <w:t>R/15/15/</w:t>
      </w:r>
      <w:r w:rsidR="00F340D6" w:rsidRPr="00F340D6">
        <w:rPr>
          <w:rFonts w:ascii="Times New Roman" w:eastAsia="Times New Roman" w:hAnsi="Times New Roman" w:cs="Times New Roman"/>
          <w:b/>
          <w:sz w:val="24"/>
          <w:szCs w:val="24"/>
        </w:rPr>
        <w:t xml:space="preserve">41 </w:t>
      </w:r>
      <w:r w:rsidR="00F340D6" w:rsidRPr="00F340D6">
        <w:rPr>
          <w:rFonts w:ascii="Times New Roman" w:hAnsi="Times New Roman" w:cs="Times New Roman"/>
          <w:sz w:val="24"/>
          <w:szCs w:val="24"/>
        </w:rPr>
        <w:t>v souladu s ustanovením § 102 odst. 2 písm. m) zákona č. 128/2000 Sb., o obcích (obecní zřízení)</w:t>
      </w:r>
      <w:r w:rsidR="00F340D6">
        <w:rPr>
          <w:rFonts w:ascii="Times New Roman" w:hAnsi="Times New Roman" w:cs="Times New Roman"/>
          <w:sz w:val="24"/>
          <w:szCs w:val="24"/>
        </w:rPr>
        <w:t>, ve znění pozdějších předpisů,</w:t>
      </w:r>
      <w:r w:rsidR="00F340D6" w:rsidRPr="00F340D6">
        <w:rPr>
          <w:rFonts w:ascii="Times New Roman" w:hAnsi="Times New Roman" w:cs="Times New Roman"/>
          <w:sz w:val="24"/>
          <w:szCs w:val="24"/>
        </w:rPr>
        <w:t xml:space="preserve"> uzavření smlouvy o výpůjčce místností č. 011 o výměře 52,5 m</w:t>
      </w:r>
      <w:r w:rsidR="00F340D6" w:rsidRPr="00F340D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340D6" w:rsidRPr="00F340D6">
        <w:rPr>
          <w:rFonts w:ascii="Times New Roman" w:hAnsi="Times New Roman" w:cs="Times New Roman"/>
          <w:sz w:val="24"/>
          <w:szCs w:val="24"/>
        </w:rPr>
        <w:t>, č. 013 o výměře 59,7 m</w:t>
      </w:r>
      <w:r w:rsidR="00F340D6" w:rsidRPr="00F340D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340D6" w:rsidRPr="00F340D6">
        <w:rPr>
          <w:rFonts w:ascii="Times New Roman" w:hAnsi="Times New Roman" w:cs="Times New Roman"/>
          <w:sz w:val="24"/>
          <w:szCs w:val="24"/>
        </w:rPr>
        <w:t>, č. 018 o výměře 56,2 m</w:t>
      </w:r>
      <w:r w:rsidR="00F340D6" w:rsidRPr="00F340D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340D6" w:rsidRPr="00F340D6">
        <w:rPr>
          <w:rFonts w:ascii="Times New Roman" w:hAnsi="Times New Roman" w:cs="Times New Roman"/>
          <w:sz w:val="24"/>
          <w:szCs w:val="24"/>
        </w:rPr>
        <w:t xml:space="preserve"> a č. 019 o výměře 80,5 m</w:t>
      </w:r>
      <w:r w:rsidR="00F340D6" w:rsidRPr="00F340D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340D6" w:rsidRPr="00F340D6">
        <w:rPr>
          <w:rFonts w:ascii="Times New Roman" w:hAnsi="Times New Roman" w:cs="Times New Roman"/>
          <w:sz w:val="24"/>
          <w:szCs w:val="24"/>
        </w:rPr>
        <w:t xml:space="preserve"> v 1. podzemním podlaží objektu občanské vybavenosti č. p. 2995 Domu školství na ul. 17. listopadu 1A v Břeclavi, s Městským muzeem a galerií Břeclav, se sídlem Dukelských hrdinů 2747, Břeclav, IČ: 60680920, za účelem užívání jako skladu, na dobu určitou od </w:t>
      </w:r>
      <w:proofErr w:type="gramStart"/>
      <w:r w:rsidR="00F340D6" w:rsidRPr="00F340D6">
        <w:rPr>
          <w:rFonts w:ascii="Times New Roman" w:hAnsi="Times New Roman" w:cs="Times New Roman"/>
          <w:sz w:val="24"/>
          <w:szCs w:val="24"/>
        </w:rPr>
        <w:t>1.7.2015</w:t>
      </w:r>
      <w:proofErr w:type="gramEnd"/>
      <w:r w:rsidR="00F340D6" w:rsidRPr="00F340D6">
        <w:rPr>
          <w:rFonts w:ascii="Times New Roman" w:hAnsi="Times New Roman" w:cs="Times New Roman"/>
          <w:sz w:val="24"/>
          <w:szCs w:val="24"/>
        </w:rPr>
        <w:t xml:space="preserve"> do 31.12.2016, s tím, že nájemní smlouva ke shora uvedeným prostorám skončí dohodou k datu 30.6.2015, uvedené v příloze č. 32 zápisu.</w:t>
      </w:r>
    </w:p>
    <w:p w:rsidR="00F340D6" w:rsidRPr="00F340D6" w:rsidRDefault="00F340D6" w:rsidP="00F340D6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0D6">
        <w:rPr>
          <w:rFonts w:ascii="Times New Roman" w:hAnsi="Times New Roman" w:cs="Times New Roman"/>
          <w:b/>
          <w:sz w:val="24"/>
          <w:szCs w:val="24"/>
        </w:rPr>
        <w:t>Příloha č. 32</w:t>
      </w:r>
    </w:p>
    <w:p w:rsidR="00C3490E" w:rsidRDefault="00C3490E" w:rsidP="00C3490E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340D6" w:rsidRDefault="00F340D6" w:rsidP="00C3490E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340D6" w:rsidRPr="00F340D6" w:rsidRDefault="00F340D6" w:rsidP="00F340D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340D6">
        <w:rPr>
          <w:rFonts w:ascii="Times New Roman" w:eastAsia="Times New Roman" w:hAnsi="Times New Roman" w:cs="Times New Roman"/>
          <w:b/>
          <w:sz w:val="24"/>
          <w:szCs w:val="24"/>
        </w:rPr>
        <w:t xml:space="preserve">R/15/15/42 </w:t>
      </w:r>
      <w:r w:rsidRPr="00F340D6">
        <w:rPr>
          <w:rFonts w:ascii="Times New Roman" w:hAnsi="Times New Roman" w:cs="Times New Roman"/>
          <w:sz w:val="24"/>
          <w:szCs w:val="24"/>
        </w:rPr>
        <w:t xml:space="preserve">v souladu s ustanovením § 102 odst. 2 písm. m) zákona č. 128/2000 Sb., o obcích (obecní zřízení), ve znění pozdějších předpisů, uzavření smlouvy o nájmu bytu č. 23 o velikosti 1 + 1 s příslušenstvím v </w:t>
      </w:r>
      <w:proofErr w:type="spellStart"/>
      <w:r w:rsidRPr="00F340D6">
        <w:rPr>
          <w:rFonts w:ascii="Times New Roman" w:hAnsi="Times New Roman" w:cs="Times New Roman"/>
          <w:sz w:val="24"/>
          <w:szCs w:val="24"/>
        </w:rPr>
        <w:t>V</w:t>
      </w:r>
      <w:proofErr w:type="spellEnd"/>
      <w:r w:rsidRPr="00F340D6">
        <w:rPr>
          <w:rFonts w:ascii="Times New Roman" w:hAnsi="Times New Roman" w:cs="Times New Roman"/>
          <w:sz w:val="24"/>
          <w:szCs w:val="24"/>
        </w:rPr>
        <w:t xml:space="preserve">. nadzemním podlaží v domě na ul. Krátká 1284/8 v Břeclavi s </w:t>
      </w:r>
      <w:r w:rsidR="002D1FFC">
        <w:rPr>
          <w:rFonts w:ascii="Times New Roman" w:hAnsi="Times New Roman" w:cs="Times New Roman"/>
          <w:sz w:val="24"/>
          <w:szCs w:val="24"/>
        </w:rPr>
        <w:t>XXXXXXXXX</w:t>
      </w:r>
      <w:r w:rsidRPr="00F340D6">
        <w:rPr>
          <w:rFonts w:ascii="Times New Roman" w:hAnsi="Times New Roman" w:cs="Times New Roman"/>
          <w:sz w:val="24"/>
          <w:szCs w:val="24"/>
        </w:rPr>
        <w:t>, dle Pravidel nájmu, výpůjčky a zřizování práv odpovídajících věcnému břemeni u nemovitostí v majetku města Břeclav a za nájemné ve výši 56,-Kč/m</w:t>
      </w:r>
      <w:r w:rsidRPr="00F340D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340D6">
        <w:rPr>
          <w:rFonts w:ascii="Times New Roman" w:hAnsi="Times New Roman" w:cs="Times New Roman"/>
          <w:sz w:val="24"/>
          <w:szCs w:val="24"/>
        </w:rPr>
        <w:t xml:space="preserve"> měsíčně. Smlouva o nájmu bytu je uvedena v příloze č. 33 zápisu.</w:t>
      </w:r>
    </w:p>
    <w:p w:rsidR="00F340D6" w:rsidRPr="00F340D6" w:rsidRDefault="00F340D6" w:rsidP="00F340D6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0D6">
        <w:rPr>
          <w:rFonts w:ascii="Times New Roman" w:hAnsi="Times New Roman" w:cs="Times New Roman"/>
          <w:b/>
          <w:sz w:val="24"/>
          <w:szCs w:val="24"/>
        </w:rPr>
        <w:t>Příloha č. 33</w:t>
      </w:r>
    </w:p>
    <w:p w:rsidR="00F340D6" w:rsidRDefault="00F340D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40D6" w:rsidRDefault="00F340D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40D6" w:rsidRPr="00F340D6" w:rsidRDefault="00F340D6" w:rsidP="00F340D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340D6">
        <w:rPr>
          <w:rFonts w:ascii="Times New Roman" w:eastAsia="Times New Roman" w:hAnsi="Times New Roman" w:cs="Times New Roman"/>
          <w:b/>
          <w:sz w:val="24"/>
          <w:szCs w:val="24"/>
        </w:rPr>
        <w:t xml:space="preserve">R/15/15/43 </w:t>
      </w:r>
      <w:r w:rsidRPr="00F340D6">
        <w:rPr>
          <w:rFonts w:ascii="Times New Roman" w:hAnsi="Times New Roman" w:cs="Times New Roman"/>
          <w:sz w:val="24"/>
          <w:szCs w:val="24"/>
        </w:rPr>
        <w:t xml:space="preserve">v souladu s ustanovením § 102 odst. 2 písm. m) zákona č. 128/2000 Sb., o obcích (obecní zřízení), ve znění pozdějších předpisů, uzavření smlouvy o nájmu prostor určených k </w:t>
      </w:r>
      <w:r w:rsidRPr="00F340D6">
        <w:rPr>
          <w:rFonts w:ascii="Times New Roman" w:hAnsi="Times New Roman" w:cs="Times New Roman"/>
          <w:sz w:val="24"/>
          <w:szCs w:val="24"/>
        </w:rPr>
        <w:lastRenderedPageBreak/>
        <w:t>podnikání o výměře 344,38 m</w:t>
      </w:r>
      <w:r w:rsidRPr="00F340D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340D6">
        <w:rPr>
          <w:rFonts w:ascii="Times New Roman" w:hAnsi="Times New Roman" w:cs="Times New Roman"/>
          <w:sz w:val="24"/>
          <w:szCs w:val="24"/>
        </w:rPr>
        <w:t xml:space="preserve">, v přízemí objektu č. p. 3096 – stavbě občanského vybavení, stojící na pozemku </w:t>
      </w:r>
      <w:proofErr w:type="spellStart"/>
      <w:r w:rsidRPr="00F340D6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F340D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340D6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F340D6">
        <w:rPr>
          <w:rFonts w:ascii="Times New Roman" w:hAnsi="Times New Roman" w:cs="Times New Roman"/>
          <w:sz w:val="24"/>
          <w:szCs w:val="24"/>
        </w:rPr>
        <w:t xml:space="preserve"> st. 3208 - </w:t>
      </w:r>
      <w:proofErr w:type="spellStart"/>
      <w:r w:rsidRPr="00F340D6">
        <w:rPr>
          <w:rFonts w:ascii="Times New Roman" w:hAnsi="Times New Roman" w:cs="Times New Roman"/>
          <w:sz w:val="24"/>
          <w:szCs w:val="24"/>
        </w:rPr>
        <w:t>zast</w:t>
      </w:r>
      <w:proofErr w:type="spellEnd"/>
      <w:r w:rsidRPr="00F340D6">
        <w:rPr>
          <w:rFonts w:ascii="Times New Roman" w:hAnsi="Times New Roman" w:cs="Times New Roman"/>
          <w:sz w:val="24"/>
          <w:szCs w:val="24"/>
        </w:rPr>
        <w:t xml:space="preserve">. plocha a nádvoří a pozemku </w:t>
      </w:r>
      <w:proofErr w:type="spellStart"/>
      <w:r w:rsidRPr="00F340D6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F340D6">
        <w:rPr>
          <w:rFonts w:ascii="Times New Roman" w:hAnsi="Times New Roman" w:cs="Times New Roman"/>
          <w:sz w:val="24"/>
          <w:szCs w:val="24"/>
        </w:rPr>
        <w:t>. č. 429/47- ostatní plochy, přilehlé terasy s pergolou, o výměře 87 m</w:t>
      </w:r>
      <w:r w:rsidRPr="00F340D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340D6">
        <w:rPr>
          <w:rFonts w:ascii="Times New Roman" w:hAnsi="Times New Roman" w:cs="Times New Roman"/>
          <w:sz w:val="24"/>
          <w:szCs w:val="24"/>
        </w:rPr>
        <w:t xml:space="preserve">, vše v k. </w:t>
      </w:r>
      <w:proofErr w:type="spellStart"/>
      <w:r w:rsidRPr="00F340D6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F340D6">
        <w:rPr>
          <w:rFonts w:ascii="Times New Roman" w:hAnsi="Times New Roman" w:cs="Times New Roman"/>
          <w:sz w:val="24"/>
          <w:szCs w:val="24"/>
        </w:rPr>
        <w:t xml:space="preserve"> Břeclav v areálu bývalého Autokempu na ul. Pod Zámkem č. 3 v Břeclavi, s Bc. Leonou Šebestíkovou, bytem Na </w:t>
      </w:r>
      <w:proofErr w:type="spellStart"/>
      <w:r w:rsidRPr="00F340D6">
        <w:rPr>
          <w:rFonts w:ascii="Times New Roman" w:hAnsi="Times New Roman" w:cs="Times New Roman"/>
          <w:sz w:val="24"/>
          <w:szCs w:val="24"/>
        </w:rPr>
        <w:t>Zvolenci</w:t>
      </w:r>
      <w:proofErr w:type="spellEnd"/>
      <w:r w:rsidRPr="00F340D6">
        <w:rPr>
          <w:rFonts w:ascii="Times New Roman" w:hAnsi="Times New Roman" w:cs="Times New Roman"/>
          <w:sz w:val="24"/>
          <w:szCs w:val="24"/>
        </w:rPr>
        <w:t xml:space="preserve"> 30, Břeclav, IČ: 01779613, za účelem provozování občerstvení, ubytování a prodejny se servisním centrem pro cykloturisty, od </w:t>
      </w:r>
      <w:proofErr w:type="gramStart"/>
      <w:r w:rsidRPr="00F340D6">
        <w:rPr>
          <w:rFonts w:ascii="Times New Roman" w:hAnsi="Times New Roman" w:cs="Times New Roman"/>
          <w:sz w:val="24"/>
          <w:szCs w:val="24"/>
        </w:rPr>
        <w:t>1.7.2015</w:t>
      </w:r>
      <w:proofErr w:type="gramEnd"/>
      <w:r w:rsidRPr="00F340D6">
        <w:rPr>
          <w:rFonts w:ascii="Times New Roman" w:hAnsi="Times New Roman" w:cs="Times New Roman"/>
          <w:sz w:val="24"/>
          <w:szCs w:val="24"/>
        </w:rPr>
        <w:t xml:space="preserve"> na dobu neurčitou, za nájemné ve výši 16 000 Kč měsíčně a s úhradou nákladů spojených se spotřebou elektrické energie a vody, uvedené v příloze č. 34 zápisu.</w:t>
      </w:r>
    </w:p>
    <w:p w:rsidR="00F340D6" w:rsidRPr="00F340D6" w:rsidRDefault="00F340D6" w:rsidP="00F340D6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0D6">
        <w:rPr>
          <w:rFonts w:ascii="Times New Roman" w:hAnsi="Times New Roman" w:cs="Times New Roman"/>
          <w:b/>
          <w:sz w:val="24"/>
          <w:szCs w:val="24"/>
        </w:rPr>
        <w:t>Příloha č. 34</w:t>
      </w:r>
    </w:p>
    <w:p w:rsidR="00C6771A" w:rsidRDefault="00C6771A" w:rsidP="00F340D6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C6771A" w:rsidRDefault="00C6771A" w:rsidP="00F340D6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D25EB3" w:rsidRDefault="00D25EB3" w:rsidP="00F340D6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340D6" w:rsidRDefault="00F340D6" w:rsidP="00F340D6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728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C6771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doporučila</w:t>
      </w:r>
      <w:r w:rsidRPr="000728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C6771A" w:rsidRDefault="00C6771A" w:rsidP="00C6771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771A" w:rsidRDefault="00C6771A" w:rsidP="00C6771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771A" w:rsidRPr="00C6771A" w:rsidRDefault="00F340D6" w:rsidP="00C6771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6771A">
        <w:rPr>
          <w:rFonts w:ascii="Times New Roman" w:eastAsia="Times New Roman" w:hAnsi="Times New Roman" w:cs="Times New Roman"/>
          <w:b/>
          <w:sz w:val="24"/>
          <w:szCs w:val="24"/>
        </w:rPr>
        <w:t>R/15/15/</w:t>
      </w:r>
      <w:r w:rsidR="00C6771A" w:rsidRPr="00C6771A">
        <w:rPr>
          <w:rFonts w:ascii="Times New Roman" w:eastAsia="Times New Roman" w:hAnsi="Times New Roman" w:cs="Times New Roman"/>
          <w:b/>
          <w:sz w:val="24"/>
          <w:szCs w:val="24"/>
        </w:rPr>
        <w:t xml:space="preserve">9 </w:t>
      </w:r>
      <w:r w:rsidR="00C6771A" w:rsidRPr="00C6771A">
        <w:rPr>
          <w:rFonts w:ascii="Times New Roman" w:hAnsi="Times New Roman" w:cs="Times New Roman"/>
          <w:sz w:val="24"/>
          <w:szCs w:val="24"/>
        </w:rPr>
        <w:t>s ustanovením § 102 odst. 1 zákona č. 128/2000 Sb., o obcích (obecní zřízení), ve znění pozdějších předpisů, Zastupitelstvu města Břeclavi revokovat usnesení ze dne 11. 6. 2014, kterým schválilo záměr města vykoupit pozemek p. č. 479 o výměře 792 m</w:t>
      </w:r>
      <w:r w:rsidR="00C6771A" w:rsidRPr="00C6771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6771A" w:rsidRPr="00C6771A">
        <w:rPr>
          <w:rFonts w:ascii="Times New Roman" w:hAnsi="Times New Roman" w:cs="Times New Roman"/>
          <w:sz w:val="24"/>
          <w:szCs w:val="24"/>
        </w:rPr>
        <w:t xml:space="preserve">, v k. </w:t>
      </w:r>
      <w:proofErr w:type="spellStart"/>
      <w:r w:rsidR="00C6771A" w:rsidRPr="00C6771A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C6771A" w:rsidRPr="00C6771A">
        <w:rPr>
          <w:rFonts w:ascii="Times New Roman" w:hAnsi="Times New Roman" w:cs="Times New Roman"/>
          <w:sz w:val="24"/>
          <w:szCs w:val="24"/>
        </w:rPr>
        <w:t xml:space="preserve"> Charvátská Nová Ves, za cenu obvyklou stanovenou znaleckým posudkem, od </w:t>
      </w:r>
      <w:r w:rsidR="002D1FFC">
        <w:rPr>
          <w:rFonts w:ascii="Times New Roman" w:hAnsi="Times New Roman" w:cs="Times New Roman"/>
          <w:sz w:val="24"/>
          <w:szCs w:val="24"/>
        </w:rPr>
        <w:t>XXXXXXXXX</w:t>
      </w:r>
      <w:r w:rsidR="00C6771A" w:rsidRPr="00C6771A">
        <w:rPr>
          <w:rFonts w:ascii="Times New Roman" w:hAnsi="Times New Roman" w:cs="Times New Roman"/>
          <w:sz w:val="24"/>
          <w:szCs w:val="24"/>
        </w:rPr>
        <w:t>, s tím, že výkup bude realizován v roce 2015, po zpracování znaleckého posudku a zařazení částky do rozpočtu města.</w:t>
      </w:r>
    </w:p>
    <w:p w:rsidR="00C6771A" w:rsidRDefault="00C6771A" w:rsidP="00C6771A">
      <w:pPr>
        <w:pStyle w:val="Bezmezer"/>
        <w:rPr>
          <w:rFonts w:eastAsia="Times New Roman"/>
        </w:rPr>
      </w:pPr>
    </w:p>
    <w:p w:rsidR="00C6771A" w:rsidRDefault="00C6771A" w:rsidP="00C6771A">
      <w:pPr>
        <w:pStyle w:val="Bezmezer"/>
        <w:rPr>
          <w:rFonts w:eastAsia="Times New Roman"/>
        </w:rPr>
      </w:pPr>
    </w:p>
    <w:p w:rsidR="00C6771A" w:rsidRPr="00C6771A" w:rsidRDefault="00F340D6" w:rsidP="00C6771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6771A">
        <w:rPr>
          <w:rFonts w:ascii="Times New Roman" w:eastAsia="Times New Roman" w:hAnsi="Times New Roman" w:cs="Times New Roman"/>
          <w:b/>
          <w:sz w:val="24"/>
          <w:szCs w:val="24"/>
        </w:rPr>
        <w:t>R/15/15/</w:t>
      </w:r>
      <w:r w:rsidR="00C6771A" w:rsidRPr="00C6771A">
        <w:rPr>
          <w:rFonts w:ascii="Times New Roman" w:eastAsia="Times New Roman" w:hAnsi="Times New Roman" w:cs="Times New Roman"/>
          <w:b/>
          <w:sz w:val="24"/>
          <w:szCs w:val="24"/>
        </w:rPr>
        <w:t xml:space="preserve">27 </w:t>
      </w:r>
      <w:r w:rsidR="00C6771A" w:rsidRPr="00C6771A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schválit nový Střednědobý plán rozvoje sociálních služeb města Břeclav na léta 2012 – 2016, který je uveden v příloze č. 21 zápisu.</w:t>
      </w:r>
    </w:p>
    <w:p w:rsidR="00C6771A" w:rsidRPr="00C6771A" w:rsidRDefault="00C6771A" w:rsidP="00C6771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71A">
        <w:rPr>
          <w:rFonts w:ascii="Times New Roman" w:hAnsi="Times New Roman" w:cs="Times New Roman"/>
          <w:b/>
          <w:sz w:val="24"/>
          <w:szCs w:val="24"/>
        </w:rPr>
        <w:t>Příloha č. 21</w:t>
      </w:r>
    </w:p>
    <w:p w:rsidR="00C6771A" w:rsidRPr="00C6771A" w:rsidRDefault="00C6771A" w:rsidP="00C6771A">
      <w:pPr>
        <w:pStyle w:val="Bezmezer"/>
      </w:pPr>
    </w:p>
    <w:p w:rsidR="00C6771A" w:rsidRPr="00C6771A" w:rsidRDefault="00C6771A" w:rsidP="00C6771A">
      <w:pPr>
        <w:pStyle w:val="Bezmezer"/>
      </w:pPr>
    </w:p>
    <w:p w:rsidR="00794A12" w:rsidRPr="00794A12" w:rsidRDefault="00C6771A" w:rsidP="00794A1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94A12">
        <w:rPr>
          <w:rFonts w:ascii="Times New Roman" w:eastAsia="Times New Roman" w:hAnsi="Times New Roman" w:cs="Times New Roman"/>
          <w:b/>
          <w:sz w:val="24"/>
          <w:szCs w:val="24"/>
        </w:rPr>
        <w:t>R/15/15/</w:t>
      </w:r>
      <w:r w:rsidR="00794A12" w:rsidRPr="00794A12">
        <w:rPr>
          <w:rFonts w:ascii="Times New Roman" w:eastAsia="Times New Roman" w:hAnsi="Times New Roman" w:cs="Times New Roman"/>
          <w:b/>
          <w:sz w:val="24"/>
          <w:szCs w:val="24"/>
        </w:rPr>
        <w:t xml:space="preserve">44a </w:t>
      </w:r>
      <w:r w:rsidR="00794A12" w:rsidRPr="00794A12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schválit uzavření dodatku č. 1 ke Kupní smlouvě s dohodou o zřízení předkupního práva, č. OM/251/2011, uzavřené dne </w:t>
      </w:r>
      <w:proofErr w:type="gramStart"/>
      <w:r w:rsidR="00794A12" w:rsidRPr="00794A12">
        <w:rPr>
          <w:rFonts w:ascii="Times New Roman" w:hAnsi="Times New Roman" w:cs="Times New Roman"/>
          <w:sz w:val="24"/>
          <w:szCs w:val="24"/>
        </w:rPr>
        <w:t>26.10.2011</w:t>
      </w:r>
      <w:proofErr w:type="gramEnd"/>
      <w:r w:rsidR="00794A12" w:rsidRPr="00794A12">
        <w:rPr>
          <w:rFonts w:ascii="Times New Roman" w:hAnsi="Times New Roman" w:cs="Times New Roman"/>
          <w:sz w:val="24"/>
          <w:szCs w:val="24"/>
        </w:rPr>
        <w:t xml:space="preserve"> mezi městem Břeclav a Jednotou, spotřební družstvo v Mikulově, IČ: 00032247, se sídlem Mikulov, Kostelní náměstí 157/9, kterým bude zrušena povinnost města Břeclav uhradit v případě nezrealizování investičního záměru dle dohodnutého návrhu smluvní pokutu ve výši 1 000 000 Kč (ujednání článku V. smlouvy). Dodatek č. 1 je uveden v příloze č. 35 zápisu</w:t>
      </w:r>
      <w:r w:rsidR="00794A12">
        <w:rPr>
          <w:rFonts w:ascii="Times New Roman" w:hAnsi="Times New Roman" w:cs="Times New Roman"/>
          <w:sz w:val="24"/>
          <w:szCs w:val="24"/>
        </w:rPr>
        <w:t>.</w:t>
      </w:r>
    </w:p>
    <w:p w:rsidR="00794A12" w:rsidRPr="00794A12" w:rsidRDefault="00794A12" w:rsidP="00794A1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35</w:t>
      </w:r>
    </w:p>
    <w:p w:rsidR="00794A12" w:rsidRDefault="00794A12" w:rsidP="00794A1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4A12" w:rsidRDefault="00794A12" w:rsidP="00794A1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4A12" w:rsidRPr="00794A12" w:rsidRDefault="00C6771A" w:rsidP="00794A1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94A12">
        <w:rPr>
          <w:rFonts w:ascii="Times New Roman" w:eastAsia="Times New Roman" w:hAnsi="Times New Roman" w:cs="Times New Roman"/>
          <w:b/>
          <w:sz w:val="24"/>
          <w:szCs w:val="24"/>
        </w:rPr>
        <w:t>R/15/15/</w:t>
      </w:r>
      <w:r w:rsidR="00794A12" w:rsidRPr="00794A12">
        <w:rPr>
          <w:rFonts w:ascii="Times New Roman" w:eastAsia="Times New Roman" w:hAnsi="Times New Roman" w:cs="Times New Roman"/>
          <w:b/>
          <w:sz w:val="24"/>
          <w:szCs w:val="24"/>
        </w:rPr>
        <w:t xml:space="preserve">44b </w:t>
      </w:r>
      <w:r w:rsidR="00794A12" w:rsidRPr="00794A12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schválit uzavření Dohody o zrušení předkupního práva k pozemku p. č. st. 471/5 v k. </w:t>
      </w:r>
      <w:proofErr w:type="spellStart"/>
      <w:r w:rsidR="00794A12" w:rsidRPr="00794A12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794A12" w:rsidRPr="00794A12">
        <w:rPr>
          <w:rFonts w:ascii="Times New Roman" w:hAnsi="Times New Roman" w:cs="Times New Roman"/>
          <w:sz w:val="24"/>
          <w:szCs w:val="24"/>
        </w:rPr>
        <w:t xml:space="preserve"> Břeclav, s Jednotou, spotřební družstvo v Mikulově, IČ: 00032247, se sídlem Mikulov, Kostelní náměstí 157/9. Dohoda je uvedena v příloze č. 36 zápisu.</w:t>
      </w:r>
    </w:p>
    <w:p w:rsidR="00794A12" w:rsidRPr="00794A12" w:rsidRDefault="00794A12" w:rsidP="00794A1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A12">
        <w:rPr>
          <w:rFonts w:ascii="Times New Roman" w:hAnsi="Times New Roman" w:cs="Times New Roman"/>
          <w:b/>
          <w:sz w:val="24"/>
          <w:szCs w:val="24"/>
        </w:rPr>
        <w:t>Příloha č. 36</w:t>
      </w:r>
    </w:p>
    <w:p w:rsidR="00C6771A" w:rsidRDefault="00C6771A" w:rsidP="00C6771A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794A12" w:rsidRDefault="00794A12" w:rsidP="00C6771A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47496" w:rsidRPr="00D25EB3" w:rsidRDefault="00F47496" w:rsidP="00D25EB3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D25EB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794A12" w:rsidRPr="00D25EB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nedoporučila</w:t>
      </w:r>
      <w:r w:rsidRPr="00D25EB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D25EB3" w:rsidRDefault="00D25EB3" w:rsidP="00CD2CF8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D25EB3" w:rsidRDefault="00D25EB3" w:rsidP="00CD2CF8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CD2CF8" w:rsidRPr="00CD2CF8" w:rsidRDefault="00794A12" w:rsidP="00CD2CF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D2CF8">
        <w:rPr>
          <w:rFonts w:ascii="Times New Roman" w:eastAsia="Times New Roman" w:hAnsi="Times New Roman" w:cs="Times New Roman"/>
          <w:b/>
          <w:sz w:val="24"/>
          <w:szCs w:val="24"/>
        </w:rPr>
        <w:t xml:space="preserve">R/15/15/10 </w:t>
      </w:r>
      <w:r w:rsidR="00CD2CF8" w:rsidRPr="00CD2CF8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schválit záměr prodeje části pozemku p. č. 2581/19 v k. </w:t>
      </w:r>
      <w:proofErr w:type="spellStart"/>
      <w:r w:rsidR="00CD2CF8" w:rsidRPr="00CD2CF8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CD2CF8" w:rsidRPr="00CD2CF8">
        <w:rPr>
          <w:rFonts w:ascii="Times New Roman" w:hAnsi="Times New Roman" w:cs="Times New Roman"/>
          <w:sz w:val="24"/>
          <w:szCs w:val="24"/>
        </w:rPr>
        <w:t xml:space="preserve"> Břeclav o výměře cca 1000 m</w:t>
      </w:r>
      <w:r w:rsidR="00CD2CF8" w:rsidRPr="00CD2CF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D2CF8" w:rsidRPr="00CD2CF8">
        <w:rPr>
          <w:rFonts w:ascii="Times New Roman" w:hAnsi="Times New Roman" w:cs="Times New Roman"/>
          <w:sz w:val="24"/>
          <w:szCs w:val="24"/>
        </w:rPr>
        <w:t>.</w:t>
      </w:r>
    </w:p>
    <w:p w:rsidR="00964957" w:rsidRDefault="00964957" w:rsidP="00F47496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B01E4D" w:rsidRDefault="00B01E4D" w:rsidP="00F474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73473" w:rsidRDefault="00B73473" w:rsidP="00F474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65E05" w:rsidRDefault="00965E05" w:rsidP="00965E05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728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794A1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vzala na vědomí</w:t>
      </w:r>
      <w:r w:rsidRPr="000728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CD2CF8" w:rsidRDefault="00CD2CF8" w:rsidP="00965E05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503FEE" w:rsidRDefault="00503FEE" w:rsidP="00503FE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94A12" w:rsidRDefault="00794A12" w:rsidP="00ED5945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ED5945">
        <w:rPr>
          <w:rFonts w:ascii="Times New Roman" w:eastAsia="Times New Roman" w:hAnsi="Times New Roman" w:cs="Times New Roman"/>
          <w:b/>
          <w:sz w:val="24"/>
          <w:szCs w:val="24"/>
        </w:rPr>
        <w:t>R/15/15/</w:t>
      </w:r>
      <w:r w:rsidR="00CD2CF8" w:rsidRPr="00ED5945">
        <w:rPr>
          <w:rFonts w:ascii="Times New Roman" w:eastAsia="Times New Roman" w:hAnsi="Times New Roman" w:cs="Times New Roman"/>
          <w:b/>
          <w:sz w:val="24"/>
          <w:szCs w:val="24"/>
        </w:rPr>
        <w:t xml:space="preserve">19a </w:t>
      </w:r>
      <w:r w:rsidR="00ED5945" w:rsidRPr="00ED5945">
        <w:rPr>
          <w:rFonts w:ascii="Times New Roman" w:hAnsi="Times New Roman" w:cs="Times New Roman"/>
          <w:sz w:val="24"/>
          <w:szCs w:val="24"/>
        </w:rPr>
        <w:t>v souladu s ustanovením § 102 odst. 3 zákona č. 128/2000 Sb., o obcích (obecní zřízení), ve znění pozdějších předpisů,</w:t>
      </w:r>
      <w:r w:rsidR="00ED5945">
        <w:rPr>
          <w:rFonts w:ascii="Times New Roman" w:hAnsi="Times New Roman" w:cs="Times New Roman"/>
          <w:sz w:val="24"/>
          <w:szCs w:val="24"/>
        </w:rPr>
        <w:t xml:space="preserve"> </w:t>
      </w:r>
      <w:r w:rsidR="00ED5945" w:rsidRPr="00ED5945">
        <w:rPr>
          <w:rFonts w:ascii="Times New Roman" w:hAnsi="Times New Roman" w:cs="Times New Roman"/>
          <w:sz w:val="24"/>
          <w:szCs w:val="24"/>
        </w:rPr>
        <w:t xml:space="preserve">změny v realizaci veřejné zakázky „Břeclav, ul. </w:t>
      </w:r>
      <w:proofErr w:type="spellStart"/>
      <w:proofErr w:type="gramStart"/>
      <w:r w:rsidR="00ED5945" w:rsidRPr="00ED5945">
        <w:rPr>
          <w:rFonts w:ascii="Times New Roman" w:hAnsi="Times New Roman" w:cs="Times New Roman"/>
          <w:sz w:val="24"/>
          <w:szCs w:val="24"/>
        </w:rPr>
        <w:t>K.Čapka</w:t>
      </w:r>
      <w:proofErr w:type="spellEnd"/>
      <w:proofErr w:type="gramEnd"/>
      <w:r w:rsidR="00ED5945" w:rsidRPr="00ED59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5945" w:rsidRPr="00ED5945">
        <w:rPr>
          <w:rFonts w:ascii="Times New Roman" w:hAnsi="Times New Roman" w:cs="Times New Roman"/>
          <w:sz w:val="24"/>
          <w:szCs w:val="24"/>
        </w:rPr>
        <w:t>Fleischmannova</w:t>
      </w:r>
      <w:proofErr w:type="spellEnd"/>
      <w:r w:rsidR="00ED5945" w:rsidRPr="00ED5945">
        <w:rPr>
          <w:rFonts w:ascii="Times New Roman" w:hAnsi="Times New Roman" w:cs="Times New Roman"/>
          <w:sz w:val="24"/>
          <w:szCs w:val="24"/>
        </w:rPr>
        <w:t xml:space="preserve">, Denisova chodníky a komunikace – oprava povrchů“ – </w:t>
      </w:r>
      <w:r w:rsidR="00ED5945">
        <w:rPr>
          <w:rFonts w:ascii="Times New Roman" w:hAnsi="Times New Roman" w:cs="Times New Roman"/>
          <w:sz w:val="24"/>
          <w:szCs w:val="24"/>
        </w:rPr>
        <w:t>dodatek č. 1 ke smlouvě o dílo.</w:t>
      </w:r>
      <w:r w:rsidR="00ED594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794A12" w:rsidRDefault="00794A12" w:rsidP="00503FE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D5945" w:rsidRDefault="00ED5945" w:rsidP="00503FE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D5945" w:rsidRPr="00ED5945" w:rsidRDefault="00794A12" w:rsidP="00ED594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D5945">
        <w:rPr>
          <w:rFonts w:ascii="Times New Roman" w:eastAsia="Times New Roman" w:hAnsi="Times New Roman" w:cs="Times New Roman"/>
          <w:b/>
          <w:sz w:val="24"/>
          <w:szCs w:val="24"/>
        </w:rPr>
        <w:t>R/15/15/</w:t>
      </w:r>
      <w:r w:rsidR="00ED5945" w:rsidRPr="00ED5945">
        <w:rPr>
          <w:rFonts w:ascii="Times New Roman" w:eastAsia="Times New Roman" w:hAnsi="Times New Roman" w:cs="Times New Roman"/>
          <w:b/>
          <w:sz w:val="24"/>
          <w:szCs w:val="24"/>
        </w:rPr>
        <w:t xml:space="preserve">20a </w:t>
      </w:r>
      <w:r w:rsidR="00ED5945" w:rsidRPr="00ED5945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závěrečnou zprávu v rámci veřejné zakázky malého rozsahu „Břeclav, ulice Šilingrova - chodníky a komunikace – oprava povrchů“. Závěrečná zpráva je uvedena v příloze č. 15 zápisu</w:t>
      </w:r>
      <w:r w:rsidR="00ED5945">
        <w:rPr>
          <w:rFonts w:ascii="Times New Roman" w:hAnsi="Times New Roman" w:cs="Times New Roman"/>
          <w:sz w:val="24"/>
          <w:szCs w:val="24"/>
        </w:rPr>
        <w:t>.</w:t>
      </w:r>
    </w:p>
    <w:p w:rsidR="00ED5945" w:rsidRPr="00ED5945" w:rsidRDefault="00ED5945" w:rsidP="00ED5945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Přílohy č. 15</w:t>
      </w:r>
    </w:p>
    <w:p w:rsidR="00794A12" w:rsidRDefault="00794A12" w:rsidP="00794A12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794A12" w:rsidRDefault="00794A12" w:rsidP="00503FE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D5945" w:rsidRPr="00ED5945" w:rsidRDefault="00794A12" w:rsidP="00ED594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D5945">
        <w:rPr>
          <w:rFonts w:ascii="Times New Roman" w:eastAsia="Times New Roman" w:hAnsi="Times New Roman" w:cs="Times New Roman"/>
          <w:b/>
          <w:sz w:val="24"/>
          <w:szCs w:val="24"/>
        </w:rPr>
        <w:t>R/15/15/</w:t>
      </w:r>
      <w:r w:rsidR="00ED5945" w:rsidRPr="00ED5945">
        <w:rPr>
          <w:rFonts w:ascii="Times New Roman" w:eastAsia="Times New Roman" w:hAnsi="Times New Roman" w:cs="Times New Roman"/>
          <w:b/>
          <w:sz w:val="24"/>
          <w:szCs w:val="24"/>
        </w:rPr>
        <w:t xml:space="preserve">29a </w:t>
      </w:r>
      <w:r w:rsidR="00ED5945" w:rsidRPr="00ED5945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informaci o havarijním stavu střechy dílny a garáží v Domově seniorů Břeclav, příspěvkové organizaci</w:t>
      </w:r>
      <w:r w:rsidR="00ED5945">
        <w:rPr>
          <w:rFonts w:ascii="Times New Roman" w:hAnsi="Times New Roman" w:cs="Times New Roman"/>
          <w:sz w:val="24"/>
          <w:szCs w:val="24"/>
        </w:rPr>
        <w:t>, Na Pěšině 2842/13, Břeclav 3.</w:t>
      </w:r>
    </w:p>
    <w:p w:rsidR="00794A12" w:rsidRDefault="00794A12" w:rsidP="00794A12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794A12" w:rsidRDefault="00794A12" w:rsidP="00503FE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965A7" w:rsidRPr="00C965A7" w:rsidRDefault="00794A12" w:rsidP="00C965A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965A7">
        <w:rPr>
          <w:rFonts w:ascii="Times New Roman" w:eastAsia="Times New Roman" w:hAnsi="Times New Roman" w:cs="Times New Roman"/>
          <w:b/>
          <w:sz w:val="24"/>
          <w:szCs w:val="24"/>
        </w:rPr>
        <w:t>R/15/15/</w:t>
      </w:r>
      <w:r w:rsidR="00C965A7" w:rsidRPr="00C965A7">
        <w:rPr>
          <w:rFonts w:ascii="Times New Roman" w:eastAsia="Times New Roman" w:hAnsi="Times New Roman" w:cs="Times New Roman"/>
          <w:b/>
          <w:sz w:val="24"/>
          <w:szCs w:val="24"/>
        </w:rPr>
        <w:t xml:space="preserve">31 </w:t>
      </w:r>
      <w:r w:rsidR="00C965A7" w:rsidRPr="00C965A7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zápis z valné hromady MSK Břeclav, s.r.o., se sídlem Břeclav, Lesní 10, 691 41, který je uveden v příloze č. 25 zápisu.</w:t>
      </w:r>
    </w:p>
    <w:p w:rsidR="00C965A7" w:rsidRPr="00C965A7" w:rsidRDefault="00C965A7" w:rsidP="00C965A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5A7">
        <w:rPr>
          <w:rFonts w:ascii="Times New Roman" w:hAnsi="Times New Roman" w:cs="Times New Roman"/>
          <w:b/>
          <w:sz w:val="24"/>
          <w:szCs w:val="24"/>
        </w:rPr>
        <w:t>Příloha č. 25</w:t>
      </w:r>
    </w:p>
    <w:p w:rsidR="00794A12" w:rsidRDefault="00794A12" w:rsidP="00794A12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794A12" w:rsidRDefault="00794A12" w:rsidP="00503FE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965A7" w:rsidRPr="00C965A7" w:rsidRDefault="00794A12" w:rsidP="00C965A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965A7">
        <w:rPr>
          <w:rFonts w:ascii="Times New Roman" w:eastAsia="Times New Roman" w:hAnsi="Times New Roman" w:cs="Times New Roman"/>
          <w:b/>
          <w:sz w:val="24"/>
          <w:szCs w:val="24"/>
        </w:rPr>
        <w:t>R/15/15/</w:t>
      </w:r>
      <w:r w:rsidR="00C965A7" w:rsidRPr="00C965A7">
        <w:rPr>
          <w:rFonts w:ascii="Times New Roman" w:eastAsia="Times New Roman" w:hAnsi="Times New Roman" w:cs="Times New Roman"/>
          <w:b/>
          <w:sz w:val="24"/>
          <w:szCs w:val="24"/>
        </w:rPr>
        <w:t xml:space="preserve">40a </w:t>
      </w:r>
      <w:r w:rsidR="00C965A7" w:rsidRPr="00C965A7">
        <w:rPr>
          <w:rFonts w:ascii="Times New Roman" w:hAnsi="Times New Roman" w:cs="Times New Roman"/>
          <w:sz w:val="24"/>
          <w:szCs w:val="24"/>
        </w:rPr>
        <w:t>v souladu s ustanovením § 102 odst. 3 zákona č. 128/2000 Sb., o obcích (obecní zřízení), ve znění pozdějších předpisů,</w:t>
      </w:r>
      <w:r w:rsidR="00C965A7" w:rsidRPr="00C965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65A7" w:rsidRPr="00C965A7">
        <w:rPr>
          <w:rFonts w:ascii="Times New Roman" w:hAnsi="Times New Roman" w:cs="Times New Roman"/>
          <w:sz w:val="24"/>
          <w:szCs w:val="24"/>
        </w:rPr>
        <w:t xml:space="preserve">zprávu o posouzení a hodnocení nabídek v rámci nadlimitní veřejné zakázky na dodávky „Město Břeclav - služby uživatelům ICT“. Zpráva o posouzení a hodnocení nabídek je uvedena v příloze č. </w:t>
      </w:r>
      <w:proofErr w:type="gramStart"/>
      <w:r w:rsidR="00C965A7" w:rsidRPr="00C965A7">
        <w:rPr>
          <w:rFonts w:ascii="Times New Roman" w:hAnsi="Times New Roman" w:cs="Times New Roman"/>
          <w:sz w:val="24"/>
          <w:szCs w:val="24"/>
        </w:rPr>
        <w:t>30  zápisu</w:t>
      </w:r>
      <w:proofErr w:type="gramEnd"/>
      <w:r w:rsidR="00C965A7">
        <w:rPr>
          <w:rFonts w:ascii="Times New Roman" w:hAnsi="Times New Roman" w:cs="Times New Roman"/>
          <w:sz w:val="24"/>
          <w:szCs w:val="24"/>
        </w:rPr>
        <w:t>.</w:t>
      </w:r>
    </w:p>
    <w:p w:rsidR="00C965A7" w:rsidRPr="00C965A7" w:rsidRDefault="00C965A7" w:rsidP="00C965A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30</w:t>
      </w:r>
    </w:p>
    <w:p w:rsidR="00794A12" w:rsidRPr="00C965A7" w:rsidRDefault="00794A12" w:rsidP="00C965A7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794A12" w:rsidRDefault="00794A12" w:rsidP="00503FE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64957" w:rsidRDefault="00964957" w:rsidP="00503FE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60AE8" w:rsidRDefault="00960AE8" w:rsidP="004D244C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728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794A1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udělila</w:t>
      </w:r>
      <w:r w:rsidRPr="000728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ED5945" w:rsidRDefault="00ED5945" w:rsidP="004D244C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4D244C" w:rsidRDefault="004D244C" w:rsidP="004D244C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ED5945" w:rsidRPr="00ED5945" w:rsidRDefault="00794A12" w:rsidP="00ED594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D5945">
        <w:rPr>
          <w:rFonts w:ascii="Times New Roman" w:eastAsia="Times New Roman" w:hAnsi="Times New Roman" w:cs="Times New Roman"/>
          <w:b/>
          <w:sz w:val="24"/>
          <w:szCs w:val="24"/>
        </w:rPr>
        <w:t>R/15/15/</w:t>
      </w:r>
      <w:r w:rsidR="00ED5945" w:rsidRPr="00ED5945">
        <w:rPr>
          <w:rFonts w:ascii="Times New Roman" w:eastAsia="Times New Roman" w:hAnsi="Times New Roman" w:cs="Times New Roman"/>
          <w:b/>
          <w:sz w:val="24"/>
          <w:szCs w:val="24"/>
        </w:rPr>
        <w:t xml:space="preserve">25 </w:t>
      </w:r>
      <w:r w:rsidR="00ED5945" w:rsidRPr="00ED5945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 ve znění pozdějších předpisů, souhlas vlastníka nemovitosti s umístěním sídla spolku TJ Sokol Charvátská Nová Ves, IČ: 46215671 na ulici Tyršův sad č. 206/4, 690 06 Břeclav.</w:t>
      </w:r>
    </w:p>
    <w:p w:rsidR="00ED5945" w:rsidRPr="00ED5945" w:rsidRDefault="00794A12" w:rsidP="00ED594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D594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R/15/15/</w:t>
      </w:r>
      <w:r w:rsidR="00ED5945" w:rsidRPr="00ED5945">
        <w:rPr>
          <w:rFonts w:ascii="Times New Roman" w:eastAsia="Times New Roman" w:hAnsi="Times New Roman" w:cs="Times New Roman"/>
          <w:b/>
          <w:sz w:val="24"/>
          <w:szCs w:val="24"/>
        </w:rPr>
        <w:t xml:space="preserve">26 </w:t>
      </w:r>
      <w:r w:rsidR="00ED5945" w:rsidRPr="00ED5945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a § 27 odst. 5 písm. b) a § 39b zákona č. 250/2000 Sb., o rozpočtových pravidlech územních rozpočtů, ve znění pozdějších </w:t>
      </w:r>
      <w:proofErr w:type="gramStart"/>
      <w:r w:rsidR="00ED5945" w:rsidRPr="00ED5945">
        <w:rPr>
          <w:rFonts w:ascii="Times New Roman" w:hAnsi="Times New Roman" w:cs="Times New Roman"/>
          <w:sz w:val="24"/>
          <w:szCs w:val="24"/>
        </w:rPr>
        <w:t xml:space="preserve">předpisů, </w:t>
      </w:r>
      <w:r w:rsidR="00ED5945">
        <w:rPr>
          <w:rFonts w:ascii="Times New Roman" w:hAnsi="Times New Roman" w:cs="Times New Roman"/>
          <w:sz w:val="24"/>
          <w:szCs w:val="24"/>
        </w:rPr>
        <w:t xml:space="preserve"> </w:t>
      </w:r>
      <w:r w:rsidR="00ED5945" w:rsidRPr="00ED5945">
        <w:rPr>
          <w:rFonts w:ascii="Times New Roman" w:hAnsi="Times New Roman" w:cs="Times New Roman"/>
          <w:sz w:val="24"/>
          <w:szCs w:val="24"/>
        </w:rPr>
        <w:t>příspěvkové</w:t>
      </w:r>
      <w:proofErr w:type="gramEnd"/>
      <w:r w:rsidR="00ED5945" w:rsidRPr="00ED5945">
        <w:rPr>
          <w:rFonts w:ascii="Times New Roman" w:hAnsi="Times New Roman" w:cs="Times New Roman"/>
          <w:sz w:val="24"/>
          <w:szCs w:val="24"/>
        </w:rPr>
        <w:t xml:space="preserve"> organizaci Domov seniorů Břeclav, se sídlem Břeclav 3, Na Pěšině 2842/13 souhlas k uzavření smluv o přijetí účelově určených darů od fyzických a právnických osob dle přílohy č. 20 zápisu.</w:t>
      </w:r>
    </w:p>
    <w:p w:rsidR="00ED5945" w:rsidRPr="00ED5945" w:rsidRDefault="00ED5945" w:rsidP="00ED5945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945">
        <w:rPr>
          <w:rFonts w:ascii="Times New Roman" w:hAnsi="Times New Roman" w:cs="Times New Roman"/>
          <w:b/>
          <w:sz w:val="24"/>
          <w:szCs w:val="24"/>
        </w:rPr>
        <w:t>Příloha č. 20</w:t>
      </w:r>
    </w:p>
    <w:p w:rsidR="00794A12" w:rsidRDefault="00794A12" w:rsidP="00794A12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794A12" w:rsidRDefault="00794A12" w:rsidP="004D244C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C965A7" w:rsidRPr="00C965A7" w:rsidRDefault="00794A12" w:rsidP="00C965A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965A7">
        <w:rPr>
          <w:rFonts w:ascii="Times New Roman" w:eastAsia="Times New Roman" w:hAnsi="Times New Roman" w:cs="Times New Roman"/>
          <w:b/>
          <w:sz w:val="24"/>
          <w:szCs w:val="24"/>
        </w:rPr>
        <w:t>R/15/15/</w:t>
      </w:r>
      <w:r w:rsidR="00C965A7" w:rsidRPr="00C965A7">
        <w:rPr>
          <w:rFonts w:ascii="Times New Roman" w:eastAsia="Times New Roman" w:hAnsi="Times New Roman" w:cs="Times New Roman"/>
          <w:b/>
          <w:sz w:val="24"/>
          <w:szCs w:val="24"/>
        </w:rPr>
        <w:t xml:space="preserve">36 </w:t>
      </w:r>
      <w:r w:rsidR="00C965A7" w:rsidRPr="00C965A7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zřízení), ve znění pozdějších předpisů, příspěvkové organizaci Základní škola a Mateřská škola Břeclav, Kupkova 1, souhlas k přijetí sponzorského finančního daru ve výši 2.000 Kč od společnosti GUMOTEX, akciová společnost Břeclav, Mládežnická 3062/3a, 690 75 Břeclav, IČ: 16355407, účelově určeného na poskytnutí odměny pro nejlepšího žáka v předmětu chemie za školní rok 2014/2015.</w:t>
      </w:r>
    </w:p>
    <w:p w:rsidR="005A2917" w:rsidRDefault="005A2917" w:rsidP="00794A12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794A12" w:rsidRPr="004D244C" w:rsidRDefault="00794A12" w:rsidP="004D244C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794A12" w:rsidRDefault="00794A12" w:rsidP="00794A12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728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uložila</w:t>
      </w:r>
      <w:r w:rsidRPr="000728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794A12" w:rsidRDefault="00794A12" w:rsidP="00794A12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5A2917" w:rsidRDefault="005A2917" w:rsidP="00794A12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ED5945" w:rsidRPr="00ED5945" w:rsidRDefault="00794A12" w:rsidP="00ED594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D5945">
        <w:rPr>
          <w:rFonts w:ascii="Times New Roman" w:eastAsia="Times New Roman" w:hAnsi="Times New Roman" w:cs="Times New Roman"/>
          <w:b/>
          <w:sz w:val="24"/>
          <w:szCs w:val="24"/>
        </w:rPr>
        <w:t>R/15/15/</w:t>
      </w:r>
      <w:r w:rsidR="00ED5945" w:rsidRPr="00ED5945">
        <w:rPr>
          <w:rFonts w:ascii="Times New Roman" w:eastAsia="Times New Roman" w:hAnsi="Times New Roman" w:cs="Times New Roman"/>
          <w:b/>
          <w:sz w:val="24"/>
          <w:szCs w:val="24"/>
        </w:rPr>
        <w:t xml:space="preserve">29b </w:t>
      </w:r>
      <w:r w:rsidR="00ED5945" w:rsidRPr="00ED5945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odboru rozvoje a správy provést výběrové řízení a zajistit realizaci akce opravy havarijního stavu střechy dílny a garáží v Domově seniorů Břeclav.</w:t>
      </w:r>
    </w:p>
    <w:p w:rsidR="00794A12" w:rsidRPr="00ED5945" w:rsidRDefault="00794A12" w:rsidP="00ED594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5945" w:rsidRDefault="00ED5945" w:rsidP="00794A12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D25EB3" w:rsidRPr="00D25EB3" w:rsidRDefault="00794A12" w:rsidP="00D25EB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25EB3">
        <w:rPr>
          <w:rFonts w:ascii="Times New Roman" w:eastAsia="Times New Roman" w:hAnsi="Times New Roman" w:cs="Times New Roman"/>
          <w:b/>
          <w:sz w:val="24"/>
          <w:szCs w:val="24"/>
        </w:rPr>
        <w:t>R/15/15/</w:t>
      </w:r>
      <w:r w:rsidR="00D25EB3" w:rsidRPr="00D25EB3">
        <w:rPr>
          <w:rFonts w:ascii="Times New Roman" w:eastAsia="Times New Roman" w:hAnsi="Times New Roman" w:cs="Times New Roman"/>
          <w:b/>
          <w:sz w:val="24"/>
          <w:szCs w:val="24"/>
        </w:rPr>
        <w:t xml:space="preserve">46 </w:t>
      </w:r>
      <w:r w:rsidR="00D25EB3" w:rsidRPr="00D25EB3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příspěvkové organizaci města Břeclav, Městskému muzeu a galerii naplnit povinnosti města Břeclav vyplývající ze smlouvy o spolupráci č. 54/2011/ORS ze dne </w:t>
      </w:r>
      <w:proofErr w:type="gramStart"/>
      <w:r w:rsidR="00D25EB3" w:rsidRPr="00D25EB3">
        <w:rPr>
          <w:rFonts w:ascii="Times New Roman" w:hAnsi="Times New Roman" w:cs="Times New Roman"/>
          <w:sz w:val="24"/>
          <w:szCs w:val="24"/>
        </w:rPr>
        <w:t>29.12.2011</w:t>
      </w:r>
      <w:proofErr w:type="gramEnd"/>
      <w:r w:rsidR="00D25EB3" w:rsidRPr="00D25EB3">
        <w:rPr>
          <w:rFonts w:ascii="Times New Roman" w:hAnsi="Times New Roman" w:cs="Times New Roman"/>
          <w:sz w:val="24"/>
          <w:szCs w:val="24"/>
        </w:rPr>
        <w:t xml:space="preserve"> uzavřené s Židovskou obcí Brno.</w:t>
      </w:r>
    </w:p>
    <w:p w:rsidR="00794A12" w:rsidRDefault="00794A12" w:rsidP="00794A12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5A2917" w:rsidRDefault="005A2917" w:rsidP="00794A12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794A12" w:rsidRDefault="00794A12" w:rsidP="00794A12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728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souhlasila</w:t>
      </w:r>
      <w:r w:rsidRPr="000728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D25EB3" w:rsidRDefault="00D25EB3" w:rsidP="00794A12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5EB3" w:rsidRDefault="00D25EB3" w:rsidP="00794A12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5EB3" w:rsidRPr="00D25EB3" w:rsidRDefault="00794A12" w:rsidP="00D25EB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25EB3">
        <w:rPr>
          <w:rFonts w:ascii="Times New Roman" w:hAnsi="Times New Roman" w:cs="Times New Roman"/>
          <w:b/>
          <w:sz w:val="24"/>
          <w:szCs w:val="24"/>
        </w:rPr>
        <w:t>R/15/15/</w:t>
      </w:r>
      <w:r w:rsidR="00D25EB3" w:rsidRPr="00D25EB3">
        <w:rPr>
          <w:rFonts w:ascii="Times New Roman" w:hAnsi="Times New Roman" w:cs="Times New Roman"/>
          <w:b/>
          <w:sz w:val="24"/>
          <w:szCs w:val="24"/>
        </w:rPr>
        <w:t>45</w:t>
      </w:r>
      <w:r w:rsidR="00D25EB3" w:rsidRPr="00D25EB3">
        <w:rPr>
          <w:rFonts w:ascii="Times New Roman" w:hAnsi="Times New Roman" w:cs="Times New Roman"/>
          <w:sz w:val="24"/>
          <w:szCs w:val="24"/>
        </w:rPr>
        <w:t xml:space="preserve"> v souladu s ustanovením § 102 odst. 3 zákona č. 128/2000 Sb., o obcích (obecní zřízení), ve znění pozdějších předpisů, s výkonem jiné výdělečné činnosti Mgr. Zdeňka Opálky, tajemníka, a to konzultanta v rámci projektu „Optimalizace životních situací ve vztahu k registru práv a povinností“ formou dohody o provedení práce s Českou republikou – Ministerstvem vnitra.</w:t>
      </w:r>
    </w:p>
    <w:p w:rsidR="00794A12" w:rsidRDefault="00794A12" w:rsidP="00794A12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0D4517" w:rsidRDefault="000D4517" w:rsidP="001434C7">
      <w:pPr>
        <w:rPr>
          <w:b/>
        </w:rPr>
      </w:pPr>
    </w:p>
    <w:p w:rsidR="00794A12" w:rsidRPr="001434C7" w:rsidRDefault="00794A12" w:rsidP="001434C7">
      <w:pPr>
        <w:rPr>
          <w:b/>
        </w:rPr>
      </w:pPr>
    </w:p>
    <w:p w:rsidR="004047DB" w:rsidRDefault="00EC77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Ing. Pavel Dominik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710B35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Ing. Jaroslav Válka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4047DB" w:rsidRDefault="00EC77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starosta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710B35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místostarosta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4047DB" w:rsidRDefault="004047DB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A2917" w:rsidRDefault="005A2917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D1FFC" w:rsidRDefault="002D1FFC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047DB" w:rsidRDefault="00EC77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 xml:space="preserve">Zapsala: Drahomíra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Kondllová</w:t>
      </w:r>
      <w:proofErr w:type="spellEnd"/>
    </w:p>
    <w:p w:rsidR="004047DB" w:rsidRDefault="001B4C4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16"/>
        </w:rPr>
        <w:t xml:space="preserve">Dne: </w:t>
      </w:r>
      <w:r w:rsidR="00794A12">
        <w:rPr>
          <w:rFonts w:ascii="Times New Roman" w:eastAsia="Times New Roman" w:hAnsi="Times New Roman" w:cs="Times New Roman"/>
          <w:i/>
          <w:sz w:val="16"/>
        </w:rPr>
        <w:t>29</w:t>
      </w:r>
      <w:r w:rsidR="002D1FFC">
        <w:rPr>
          <w:rFonts w:ascii="Times New Roman" w:eastAsia="Times New Roman" w:hAnsi="Times New Roman" w:cs="Times New Roman"/>
          <w:i/>
          <w:sz w:val="16"/>
        </w:rPr>
        <w:t>.6.</w:t>
      </w:r>
      <w:r w:rsidR="00A431E6">
        <w:rPr>
          <w:rFonts w:ascii="Times New Roman" w:eastAsia="Times New Roman" w:hAnsi="Times New Roman" w:cs="Times New Roman"/>
          <w:i/>
          <w:sz w:val="16"/>
        </w:rPr>
        <w:t>2015</w:t>
      </w:r>
      <w:bookmarkStart w:id="0" w:name="_GoBack"/>
      <w:bookmarkEnd w:id="0"/>
    </w:p>
    <w:sectPr w:rsidR="004047D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B8B" w:rsidRDefault="00C32B8B" w:rsidP="00710B35">
      <w:pPr>
        <w:spacing w:after="0" w:line="240" w:lineRule="auto"/>
      </w:pPr>
      <w:r>
        <w:separator/>
      </w:r>
    </w:p>
  </w:endnote>
  <w:endnote w:type="continuationSeparator" w:id="0">
    <w:p w:rsidR="00C32B8B" w:rsidRDefault="00C32B8B" w:rsidP="0071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2994975"/>
      <w:docPartObj>
        <w:docPartGallery w:val="Page Numbers (Bottom of Page)"/>
        <w:docPartUnique/>
      </w:docPartObj>
    </w:sdtPr>
    <w:sdtEndPr/>
    <w:sdtContent>
      <w:p w:rsidR="00710B35" w:rsidRDefault="00710B3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FFC">
          <w:rPr>
            <w:noProof/>
          </w:rPr>
          <w:t>9</w:t>
        </w:r>
        <w:r>
          <w:fldChar w:fldCharType="end"/>
        </w:r>
      </w:p>
    </w:sdtContent>
  </w:sdt>
  <w:p w:rsidR="00710B35" w:rsidRDefault="00710B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B8B" w:rsidRDefault="00C32B8B" w:rsidP="00710B35">
      <w:pPr>
        <w:spacing w:after="0" w:line="240" w:lineRule="auto"/>
      </w:pPr>
      <w:r>
        <w:separator/>
      </w:r>
    </w:p>
  </w:footnote>
  <w:footnote w:type="continuationSeparator" w:id="0">
    <w:p w:rsidR="00C32B8B" w:rsidRDefault="00C32B8B" w:rsidP="00710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217B5"/>
    <w:multiLevelType w:val="hybridMultilevel"/>
    <w:tmpl w:val="73445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85418B"/>
    <w:multiLevelType w:val="hybridMultilevel"/>
    <w:tmpl w:val="0B52BA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1605C5"/>
    <w:multiLevelType w:val="hybridMultilevel"/>
    <w:tmpl w:val="1D94F98C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FC00198"/>
    <w:multiLevelType w:val="multilevel"/>
    <w:tmpl w:val="C0480A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1B0394"/>
    <w:multiLevelType w:val="multilevel"/>
    <w:tmpl w:val="03309A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161B89"/>
    <w:multiLevelType w:val="hybridMultilevel"/>
    <w:tmpl w:val="88FA47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2E1EE3"/>
    <w:multiLevelType w:val="hybridMultilevel"/>
    <w:tmpl w:val="68BEDC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45010D"/>
    <w:multiLevelType w:val="hybridMultilevel"/>
    <w:tmpl w:val="8412236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DB"/>
    <w:rsid w:val="0001469A"/>
    <w:rsid w:val="00014949"/>
    <w:rsid w:val="00015B61"/>
    <w:rsid w:val="00023CC8"/>
    <w:rsid w:val="0002762F"/>
    <w:rsid w:val="00027CB1"/>
    <w:rsid w:val="00034F3C"/>
    <w:rsid w:val="00044B82"/>
    <w:rsid w:val="0004524C"/>
    <w:rsid w:val="000476A1"/>
    <w:rsid w:val="00054A02"/>
    <w:rsid w:val="0006012A"/>
    <w:rsid w:val="00060294"/>
    <w:rsid w:val="00067DA2"/>
    <w:rsid w:val="00071031"/>
    <w:rsid w:val="00072811"/>
    <w:rsid w:val="000901A8"/>
    <w:rsid w:val="000912C2"/>
    <w:rsid w:val="00091AB3"/>
    <w:rsid w:val="00096B77"/>
    <w:rsid w:val="00096C89"/>
    <w:rsid w:val="000B475E"/>
    <w:rsid w:val="000C0B5C"/>
    <w:rsid w:val="000C1699"/>
    <w:rsid w:val="000C71DD"/>
    <w:rsid w:val="000D4517"/>
    <w:rsid w:val="000D6475"/>
    <w:rsid w:val="000D7F23"/>
    <w:rsid w:val="000E3FAD"/>
    <w:rsid w:val="000F698A"/>
    <w:rsid w:val="000F78D0"/>
    <w:rsid w:val="001321E4"/>
    <w:rsid w:val="001363A3"/>
    <w:rsid w:val="0013780A"/>
    <w:rsid w:val="00140C77"/>
    <w:rsid w:val="00141C85"/>
    <w:rsid w:val="001424D0"/>
    <w:rsid w:val="001434C7"/>
    <w:rsid w:val="00143F0B"/>
    <w:rsid w:val="0014513E"/>
    <w:rsid w:val="001502BE"/>
    <w:rsid w:val="00150A9D"/>
    <w:rsid w:val="00150B6D"/>
    <w:rsid w:val="00163E12"/>
    <w:rsid w:val="00171719"/>
    <w:rsid w:val="00171F83"/>
    <w:rsid w:val="00173B31"/>
    <w:rsid w:val="00181626"/>
    <w:rsid w:val="00181E7F"/>
    <w:rsid w:val="00183D28"/>
    <w:rsid w:val="00191E91"/>
    <w:rsid w:val="0019375C"/>
    <w:rsid w:val="00194058"/>
    <w:rsid w:val="001A3CC6"/>
    <w:rsid w:val="001A4208"/>
    <w:rsid w:val="001A58F9"/>
    <w:rsid w:val="001A6799"/>
    <w:rsid w:val="001B1A55"/>
    <w:rsid w:val="001B30E4"/>
    <w:rsid w:val="001B4C47"/>
    <w:rsid w:val="001B519A"/>
    <w:rsid w:val="001C49CD"/>
    <w:rsid w:val="001D00A7"/>
    <w:rsid w:val="001E15C0"/>
    <w:rsid w:val="001E3740"/>
    <w:rsid w:val="001F1924"/>
    <w:rsid w:val="00200750"/>
    <w:rsid w:val="00210F92"/>
    <w:rsid w:val="00216F6A"/>
    <w:rsid w:val="00221051"/>
    <w:rsid w:val="00233AB0"/>
    <w:rsid w:val="00234524"/>
    <w:rsid w:val="00243C54"/>
    <w:rsid w:val="00243DE6"/>
    <w:rsid w:val="002468B6"/>
    <w:rsid w:val="00250001"/>
    <w:rsid w:val="0025608D"/>
    <w:rsid w:val="00261D0E"/>
    <w:rsid w:val="00275A78"/>
    <w:rsid w:val="0028450A"/>
    <w:rsid w:val="0029122D"/>
    <w:rsid w:val="00293927"/>
    <w:rsid w:val="002A05FF"/>
    <w:rsid w:val="002A5955"/>
    <w:rsid w:val="002A7DC1"/>
    <w:rsid w:val="002B5B0F"/>
    <w:rsid w:val="002C53E0"/>
    <w:rsid w:val="002D1FFC"/>
    <w:rsid w:val="002D3BCE"/>
    <w:rsid w:val="002E05C4"/>
    <w:rsid w:val="002E50F3"/>
    <w:rsid w:val="002E588A"/>
    <w:rsid w:val="002F65E3"/>
    <w:rsid w:val="003001CA"/>
    <w:rsid w:val="00315C5B"/>
    <w:rsid w:val="003307C2"/>
    <w:rsid w:val="00332D36"/>
    <w:rsid w:val="00340CEF"/>
    <w:rsid w:val="00344BBD"/>
    <w:rsid w:val="003472F4"/>
    <w:rsid w:val="00364FDA"/>
    <w:rsid w:val="0038682D"/>
    <w:rsid w:val="00386F67"/>
    <w:rsid w:val="003B302F"/>
    <w:rsid w:val="003C16D6"/>
    <w:rsid w:val="003D1C13"/>
    <w:rsid w:val="003E4F69"/>
    <w:rsid w:val="003F3F38"/>
    <w:rsid w:val="003F72D7"/>
    <w:rsid w:val="004047DB"/>
    <w:rsid w:val="004165C7"/>
    <w:rsid w:val="004174E1"/>
    <w:rsid w:val="00434897"/>
    <w:rsid w:val="0043497D"/>
    <w:rsid w:val="00443919"/>
    <w:rsid w:val="00444FDD"/>
    <w:rsid w:val="004473ED"/>
    <w:rsid w:val="00466E8F"/>
    <w:rsid w:val="00480D77"/>
    <w:rsid w:val="00481847"/>
    <w:rsid w:val="00485D42"/>
    <w:rsid w:val="00491279"/>
    <w:rsid w:val="00494CBB"/>
    <w:rsid w:val="004B1CC3"/>
    <w:rsid w:val="004B2FE6"/>
    <w:rsid w:val="004B671F"/>
    <w:rsid w:val="004C0C33"/>
    <w:rsid w:val="004C148A"/>
    <w:rsid w:val="004C5770"/>
    <w:rsid w:val="004C6EF0"/>
    <w:rsid w:val="004C7D33"/>
    <w:rsid w:val="004D244C"/>
    <w:rsid w:val="004D3259"/>
    <w:rsid w:val="004D3821"/>
    <w:rsid w:val="004E39A4"/>
    <w:rsid w:val="004F633C"/>
    <w:rsid w:val="00503FEE"/>
    <w:rsid w:val="00514B83"/>
    <w:rsid w:val="0051594E"/>
    <w:rsid w:val="005175EF"/>
    <w:rsid w:val="00532FFC"/>
    <w:rsid w:val="00537FC9"/>
    <w:rsid w:val="005457D5"/>
    <w:rsid w:val="005465F0"/>
    <w:rsid w:val="00562F55"/>
    <w:rsid w:val="005643D1"/>
    <w:rsid w:val="005714CC"/>
    <w:rsid w:val="005748CC"/>
    <w:rsid w:val="00581EEE"/>
    <w:rsid w:val="00595CB7"/>
    <w:rsid w:val="005A216E"/>
    <w:rsid w:val="005A2917"/>
    <w:rsid w:val="005A590D"/>
    <w:rsid w:val="005A5DC1"/>
    <w:rsid w:val="005A5F51"/>
    <w:rsid w:val="005B020F"/>
    <w:rsid w:val="005B158F"/>
    <w:rsid w:val="005C1661"/>
    <w:rsid w:val="005C4354"/>
    <w:rsid w:val="005D6CF7"/>
    <w:rsid w:val="005E0FAA"/>
    <w:rsid w:val="005E2B4C"/>
    <w:rsid w:val="005E4D4C"/>
    <w:rsid w:val="005E66AB"/>
    <w:rsid w:val="005F0C7C"/>
    <w:rsid w:val="005F0CAB"/>
    <w:rsid w:val="005F7390"/>
    <w:rsid w:val="006037ED"/>
    <w:rsid w:val="00610596"/>
    <w:rsid w:val="00611555"/>
    <w:rsid w:val="00621FD4"/>
    <w:rsid w:val="00622B12"/>
    <w:rsid w:val="00631184"/>
    <w:rsid w:val="00634D14"/>
    <w:rsid w:val="006377FD"/>
    <w:rsid w:val="006413B8"/>
    <w:rsid w:val="006414C0"/>
    <w:rsid w:val="006524CB"/>
    <w:rsid w:val="00657920"/>
    <w:rsid w:val="0066005F"/>
    <w:rsid w:val="00661F1A"/>
    <w:rsid w:val="006705F4"/>
    <w:rsid w:val="00670745"/>
    <w:rsid w:val="006730D6"/>
    <w:rsid w:val="00674E7C"/>
    <w:rsid w:val="00680919"/>
    <w:rsid w:val="00682F63"/>
    <w:rsid w:val="00683DE6"/>
    <w:rsid w:val="0069323D"/>
    <w:rsid w:val="00696635"/>
    <w:rsid w:val="006C1290"/>
    <w:rsid w:val="006D18EA"/>
    <w:rsid w:val="006D6E5D"/>
    <w:rsid w:val="006E2265"/>
    <w:rsid w:val="006E3B07"/>
    <w:rsid w:val="006E69EC"/>
    <w:rsid w:val="006F780B"/>
    <w:rsid w:val="00710B35"/>
    <w:rsid w:val="007169BC"/>
    <w:rsid w:val="00730AB0"/>
    <w:rsid w:val="00733D5A"/>
    <w:rsid w:val="00736BAF"/>
    <w:rsid w:val="00737F7A"/>
    <w:rsid w:val="00767587"/>
    <w:rsid w:val="00771B96"/>
    <w:rsid w:val="00772A7B"/>
    <w:rsid w:val="00782823"/>
    <w:rsid w:val="00794A12"/>
    <w:rsid w:val="0079633C"/>
    <w:rsid w:val="007A15F9"/>
    <w:rsid w:val="007B6E26"/>
    <w:rsid w:val="007B736E"/>
    <w:rsid w:val="007C09F8"/>
    <w:rsid w:val="007C41C0"/>
    <w:rsid w:val="007C727E"/>
    <w:rsid w:val="007E2B16"/>
    <w:rsid w:val="007F19CB"/>
    <w:rsid w:val="007F5D85"/>
    <w:rsid w:val="0081255C"/>
    <w:rsid w:val="00813170"/>
    <w:rsid w:val="00821E08"/>
    <w:rsid w:val="008246EB"/>
    <w:rsid w:val="00825965"/>
    <w:rsid w:val="00834ABB"/>
    <w:rsid w:val="008360CD"/>
    <w:rsid w:val="00837FBA"/>
    <w:rsid w:val="0084060E"/>
    <w:rsid w:val="008553C6"/>
    <w:rsid w:val="00865E35"/>
    <w:rsid w:val="00865ED5"/>
    <w:rsid w:val="008754DB"/>
    <w:rsid w:val="00884C2F"/>
    <w:rsid w:val="008931B5"/>
    <w:rsid w:val="00894E2C"/>
    <w:rsid w:val="008A647D"/>
    <w:rsid w:val="008B0F23"/>
    <w:rsid w:val="008B2DA0"/>
    <w:rsid w:val="008B3828"/>
    <w:rsid w:val="008B5C1E"/>
    <w:rsid w:val="008D0D31"/>
    <w:rsid w:val="008D1AC5"/>
    <w:rsid w:val="008F3E0F"/>
    <w:rsid w:val="008F637A"/>
    <w:rsid w:val="009073AF"/>
    <w:rsid w:val="00910B59"/>
    <w:rsid w:val="00915D99"/>
    <w:rsid w:val="009172B7"/>
    <w:rsid w:val="00917BDB"/>
    <w:rsid w:val="0092403D"/>
    <w:rsid w:val="0093793D"/>
    <w:rsid w:val="009379C6"/>
    <w:rsid w:val="00956C8B"/>
    <w:rsid w:val="0095744A"/>
    <w:rsid w:val="00960AE8"/>
    <w:rsid w:val="00964957"/>
    <w:rsid w:val="00965E05"/>
    <w:rsid w:val="0097590D"/>
    <w:rsid w:val="00987431"/>
    <w:rsid w:val="009901CA"/>
    <w:rsid w:val="00990BEB"/>
    <w:rsid w:val="00991F91"/>
    <w:rsid w:val="009A5F42"/>
    <w:rsid w:val="009B0D67"/>
    <w:rsid w:val="009B2426"/>
    <w:rsid w:val="009C3179"/>
    <w:rsid w:val="009C6C90"/>
    <w:rsid w:val="009D4379"/>
    <w:rsid w:val="009E409A"/>
    <w:rsid w:val="009F63E4"/>
    <w:rsid w:val="00A03317"/>
    <w:rsid w:val="00A13187"/>
    <w:rsid w:val="00A15CC2"/>
    <w:rsid w:val="00A431E6"/>
    <w:rsid w:val="00A437DF"/>
    <w:rsid w:val="00A43909"/>
    <w:rsid w:val="00A52A42"/>
    <w:rsid w:val="00A66E0C"/>
    <w:rsid w:val="00A73195"/>
    <w:rsid w:val="00A75966"/>
    <w:rsid w:val="00A75A49"/>
    <w:rsid w:val="00A84972"/>
    <w:rsid w:val="00A87616"/>
    <w:rsid w:val="00A9697A"/>
    <w:rsid w:val="00AA2197"/>
    <w:rsid w:val="00AA6C42"/>
    <w:rsid w:val="00AB3D4D"/>
    <w:rsid w:val="00AC1565"/>
    <w:rsid w:val="00AC5606"/>
    <w:rsid w:val="00AC7C0A"/>
    <w:rsid w:val="00AD53D2"/>
    <w:rsid w:val="00AD7F46"/>
    <w:rsid w:val="00AE699D"/>
    <w:rsid w:val="00AE6CE7"/>
    <w:rsid w:val="00AF48D0"/>
    <w:rsid w:val="00AF6EEE"/>
    <w:rsid w:val="00B01E4D"/>
    <w:rsid w:val="00B16ECF"/>
    <w:rsid w:val="00B20188"/>
    <w:rsid w:val="00B2548A"/>
    <w:rsid w:val="00B4459C"/>
    <w:rsid w:val="00B53142"/>
    <w:rsid w:val="00B64706"/>
    <w:rsid w:val="00B73473"/>
    <w:rsid w:val="00B80598"/>
    <w:rsid w:val="00B83F3E"/>
    <w:rsid w:val="00BA09BD"/>
    <w:rsid w:val="00BA3149"/>
    <w:rsid w:val="00BA662B"/>
    <w:rsid w:val="00BB3A3A"/>
    <w:rsid w:val="00BB3FD6"/>
    <w:rsid w:val="00BC1BA8"/>
    <w:rsid w:val="00BD3D99"/>
    <w:rsid w:val="00C00CA9"/>
    <w:rsid w:val="00C06E43"/>
    <w:rsid w:val="00C1240A"/>
    <w:rsid w:val="00C16A65"/>
    <w:rsid w:val="00C237BA"/>
    <w:rsid w:val="00C2401A"/>
    <w:rsid w:val="00C24D3E"/>
    <w:rsid w:val="00C32A88"/>
    <w:rsid w:val="00C32B8B"/>
    <w:rsid w:val="00C33896"/>
    <w:rsid w:val="00C3490E"/>
    <w:rsid w:val="00C3729E"/>
    <w:rsid w:val="00C40926"/>
    <w:rsid w:val="00C526D8"/>
    <w:rsid w:val="00C577DE"/>
    <w:rsid w:val="00C63CF8"/>
    <w:rsid w:val="00C6771A"/>
    <w:rsid w:val="00C80FBE"/>
    <w:rsid w:val="00C83DA5"/>
    <w:rsid w:val="00C965A7"/>
    <w:rsid w:val="00C96E59"/>
    <w:rsid w:val="00CA40BF"/>
    <w:rsid w:val="00CB3FD3"/>
    <w:rsid w:val="00CD2CF8"/>
    <w:rsid w:val="00CE5F8B"/>
    <w:rsid w:val="00CE7A7B"/>
    <w:rsid w:val="00CF57A6"/>
    <w:rsid w:val="00D201EC"/>
    <w:rsid w:val="00D21817"/>
    <w:rsid w:val="00D23102"/>
    <w:rsid w:val="00D253F5"/>
    <w:rsid w:val="00D25EB3"/>
    <w:rsid w:val="00D347D3"/>
    <w:rsid w:val="00D37894"/>
    <w:rsid w:val="00D4350B"/>
    <w:rsid w:val="00D46063"/>
    <w:rsid w:val="00D50AC4"/>
    <w:rsid w:val="00D5347A"/>
    <w:rsid w:val="00D546EC"/>
    <w:rsid w:val="00D61EEE"/>
    <w:rsid w:val="00D67109"/>
    <w:rsid w:val="00D7286D"/>
    <w:rsid w:val="00D74D4A"/>
    <w:rsid w:val="00D77F13"/>
    <w:rsid w:val="00D800F9"/>
    <w:rsid w:val="00D931EE"/>
    <w:rsid w:val="00DC6F15"/>
    <w:rsid w:val="00DD20FF"/>
    <w:rsid w:val="00DD345E"/>
    <w:rsid w:val="00DD4011"/>
    <w:rsid w:val="00DE213A"/>
    <w:rsid w:val="00DF3DA6"/>
    <w:rsid w:val="00DF539D"/>
    <w:rsid w:val="00DF7944"/>
    <w:rsid w:val="00E0275D"/>
    <w:rsid w:val="00E07695"/>
    <w:rsid w:val="00E11C6D"/>
    <w:rsid w:val="00E144BA"/>
    <w:rsid w:val="00E22263"/>
    <w:rsid w:val="00E2301A"/>
    <w:rsid w:val="00E25A31"/>
    <w:rsid w:val="00E3162F"/>
    <w:rsid w:val="00E34DDB"/>
    <w:rsid w:val="00E42B5B"/>
    <w:rsid w:val="00E52189"/>
    <w:rsid w:val="00E53E17"/>
    <w:rsid w:val="00E56372"/>
    <w:rsid w:val="00E60BF3"/>
    <w:rsid w:val="00E64320"/>
    <w:rsid w:val="00E7198C"/>
    <w:rsid w:val="00E72DC8"/>
    <w:rsid w:val="00E7700B"/>
    <w:rsid w:val="00E86DC5"/>
    <w:rsid w:val="00E92E88"/>
    <w:rsid w:val="00EA09CE"/>
    <w:rsid w:val="00EA22FF"/>
    <w:rsid w:val="00EA251C"/>
    <w:rsid w:val="00EB0A03"/>
    <w:rsid w:val="00EB6E02"/>
    <w:rsid w:val="00EC6F2C"/>
    <w:rsid w:val="00EC7784"/>
    <w:rsid w:val="00ED0191"/>
    <w:rsid w:val="00ED5945"/>
    <w:rsid w:val="00ED6C6C"/>
    <w:rsid w:val="00EE0411"/>
    <w:rsid w:val="00EE07A2"/>
    <w:rsid w:val="00EF20FB"/>
    <w:rsid w:val="00EF36BD"/>
    <w:rsid w:val="00F105D4"/>
    <w:rsid w:val="00F12BAC"/>
    <w:rsid w:val="00F17EB6"/>
    <w:rsid w:val="00F340D6"/>
    <w:rsid w:val="00F3761D"/>
    <w:rsid w:val="00F44688"/>
    <w:rsid w:val="00F46DBC"/>
    <w:rsid w:val="00F47496"/>
    <w:rsid w:val="00F52ACC"/>
    <w:rsid w:val="00F61A38"/>
    <w:rsid w:val="00F64534"/>
    <w:rsid w:val="00F64980"/>
    <w:rsid w:val="00F73FA3"/>
    <w:rsid w:val="00F81624"/>
    <w:rsid w:val="00F81CE2"/>
    <w:rsid w:val="00F83066"/>
    <w:rsid w:val="00FA652A"/>
    <w:rsid w:val="00FB320C"/>
    <w:rsid w:val="00FD5463"/>
    <w:rsid w:val="00FE24FB"/>
    <w:rsid w:val="00FE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27617-09F7-488F-927A-EB7DC709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C6C90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36BAF"/>
    <w:pPr>
      <w:spacing w:after="0" w:line="240" w:lineRule="auto"/>
    </w:pPr>
  </w:style>
  <w:style w:type="paragraph" w:customStyle="1" w:styleId="Default">
    <w:name w:val="Default"/>
    <w:rsid w:val="00C96E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semiHidden/>
    <w:rsid w:val="000912C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40"/>
    </w:rPr>
  </w:style>
  <w:style w:type="character" w:customStyle="1" w:styleId="ZkladntextChar">
    <w:name w:val="Základní text Char"/>
    <w:basedOn w:val="Standardnpsmoodstavce"/>
    <w:link w:val="Zkladntext"/>
    <w:semiHidden/>
    <w:rsid w:val="000912C2"/>
    <w:rPr>
      <w:rFonts w:ascii="Times New Roman" w:eastAsia="Times New Roman" w:hAnsi="Times New Roman" w:cs="Times New Roman"/>
      <w:sz w:val="24"/>
      <w:szCs w:val="40"/>
    </w:rPr>
  </w:style>
  <w:style w:type="paragraph" w:styleId="Odstavecseseznamem">
    <w:name w:val="List Paragraph"/>
    <w:basedOn w:val="Normln"/>
    <w:uiPriority w:val="34"/>
    <w:qFormat/>
    <w:rsid w:val="00E563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B35"/>
  </w:style>
  <w:style w:type="paragraph" w:styleId="Zpat">
    <w:name w:val="footer"/>
    <w:basedOn w:val="Normln"/>
    <w:link w:val="ZpatChar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710B35"/>
  </w:style>
  <w:style w:type="paragraph" w:styleId="Textbubliny">
    <w:name w:val="Balloon Text"/>
    <w:basedOn w:val="Normln"/>
    <w:link w:val="TextbublinyChar"/>
    <w:uiPriority w:val="99"/>
    <w:semiHidden/>
    <w:unhideWhenUsed/>
    <w:rsid w:val="0071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B3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9C6C90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97AD7-122B-44F8-BBE8-308C3C472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2719</TotalTime>
  <Pages>1</Pages>
  <Words>3270</Words>
  <Characters>19294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Kondllová Drahomíra</dc:creator>
  <cp:lastModifiedBy>Kondllová Drahomíra</cp:lastModifiedBy>
  <cp:revision>161</cp:revision>
  <cp:lastPrinted>2015-06-30T09:45:00Z</cp:lastPrinted>
  <dcterms:created xsi:type="dcterms:W3CDTF">2015-01-27T07:15:00Z</dcterms:created>
  <dcterms:modified xsi:type="dcterms:W3CDTF">2015-06-30T09:47:00Z</dcterms:modified>
</cp:coreProperties>
</file>