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2A" w:rsidRDefault="00BF342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Adresa příslušného úřadu </w:t>
      </w:r>
    </w:p>
    <w:p w:rsidR="00BF342A" w:rsidRDefault="00BF342A">
      <w:pPr>
        <w:tabs>
          <w:tab w:val="left" w:pos="4395"/>
          <w:tab w:val="left" w:pos="5670"/>
        </w:tabs>
        <w:spacing w:before="240" w:line="360" w:lineRule="auto"/>
        <w:rPr>
          <w:rFonts w:cs="Times New Roman"/>
        </w:rPr>
      </w:pPr>
      <w:r>
        <w:rPr>
          <w:rFonts w:cs="Times New Roman"/>
        </w:rPr>
        <w:tab/>
        <w:t>Úřad:</w:t>
      </w:r>
      <w:r>
        <w:rPr>
          <w:rFonts w:cs="Times New Roman"/>
        </w:rPr>
        <w:tab/>
        <w:t>Městský úřad Břeclav, stavební úřad</w:t>
      </w:r>
    </w:p>
    <w:p w:rsidR="00BF342A" w:rsidRDefault="00BF342A">
      <w:pPr>
        <w:tabs>
          <w:tab w:val="left" w:pos="4395"/>
          <w:tab w:val="left" w:pos="567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Ulice:</w:t>
      </w:r>
      <w:r>
        <w:rPr>
          <w:rFonts w:cs="Times New Roman"/>
        </w:rPr>
        <w:tab/>
        <w:t>nám. T. G. Masaryka 42/3</w:t>
      </w:r>
    </w:p>
    <w:p w:rsidR="00BF342A" w:rsidRDefault="00BF342A">
      <w:pPr>
        <w:tabs>
          <w:tab w:val="left" w:pos="4395"/>
          <w:tab w:val="left" w:pos="567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PSČ, obec:</w:t>
      </w:r>
      <w:r>
        <w:rPr>
          <w:rFonts w:cs="Times New Roman"/>
        </w:rPr>
        <w:tab/>
        <w:t>690 81 Břeclav</w:t>
      </w:r>
    </w:p>
    <w:p w:rsidR="00BF342A" w:rsidRDefault="00BF342A">
      <w:pPr>
        <w:tabs>
          <w:tab w:val="left" w:pos="4395"/>
        </w:tabs>
        <w:rPr>
          <w:rFonts w:cs="Times New Roman"/>
        </w:rPr>
      </w:pPr>
    </w:p>
    <w:p w:rsidR="00BF342A" w:rsidRDefault="00BF342A">
      <w:pPr>
        <w:rPr>
          <w:rFonts w:cs="Times New Roman"/>
        </w:rPr>
      </w:pPr>
    </w:p>
    <w:p w:rsidR="00BF342A" w:rsidRDefault="00BF342A">
      <w:pPr>
        <w:rPr>
          <w:rFonts w:cs="Times New Roman"/>
        </w:rPr>
      </w:pPr>
    </w:p>
    <w:p w:rsidR="00BF342A" w:rsidRDefault="00BF342A">
      <w:pPr>
        <w:pStyle w:val="Heading2"/>
        <w:tabs>
          <w:tab w:val="left" w:pos="993"/>
        </w:tabs>
        <w:ind w:left="993" w:hanging="993"/>
        <w:rPr>
          <w:rFonts w:ascii="Times New Roman tucné" w:hAnsi="Times New Roman tucné" w:cs="Times New Roman tucné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 tucné" w:hAnsi="Times New Roman tucné" w:cs="Times New Roman tucné"/>
          <w:i w:val="0"/>
          <w:iCs w:val="0"/>
          <w:caps/>
        </w:rPr>
        <w:t>ŽÁDOST O POVOLENÍ VÝJIMKY</w:t>
      </w:r>
    </w:p>
    <w:p w:rsidR="00BF342A" w:rsidRDefault="00BF342A">
      <w:pPr>
        <w:rPr>
          <w:rFonts w:cs="Times New Roman"/>
        </w:rPr>
      </w:pPr>
    </w:p>
    <w:p w:rsidR="00BF342A" w:rsidRDefault="00BF342A">
      <w:pPr>
        <w:pStyle w:val="Styl5"/>
      </w:pPr>
      <w:r>
        <w:t>podle ust. § 169 odst. 2 zákona č. 183/2006 Sb., o územním plánování a stavebním řádu (stavební zákon), v platném znění, (dále jen „stavební zákon“) a podle</w:t>
      </w:r>
    </w:p>
    <w:p w:rsidR="00BF342A" w:rsidRDefault="00BF342A">
      <w:pPr>
        <w:pStyle w:val="Styl5"/>
      </w:pPr>
    </w:p>
    <w:p w:rsidR="00BF342A" w:rsidRDefault="00BF342A">
      <w:pPr>
        <w:tabs>
          <w:tab w:val="left" w:pos="567"/>
          <w:tab w:val="left" w:pos="993"/>
        </w:tabs>
        <w:spacing w:before="240"/>
        <w:rPr>
          <w:rFonts w:cs="Times New Roman"/>
          <w:b/>
          <w:bCs/>
        </w:rPr>
      </w:pPr>
      <w:r>
        <w:rPr>
          <w:rFonts w:cs="Times New Roman"/>
          <w:b/>
          <w:bCs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bCs/>
          <w:sz w:val="26"/>
          <w:szCs w:val="26"/>
        </w:rPr>
        <w:instrText xml:space="preserve"> FORMCHECKBOX </w:instrText>
      </w:r>
      <w:r>
        <w:rPr>
          <w:rFonts w:cs="Times New Roman"/>
          <w:b/>
          <w:bCs/>
          <w:sz w:val="26"/>
          <w:szCs w:val="26"/>
        </w:rPr>
      </w:r>
      <w:r>
        <w:rPr>
          <w:rFonts w:cs="Times New Roman"/>
          <w:b/>
          <w:bCs/>
          <w:sz w:val="26"/>
          <w:szCs w:val="26"/>
        </w:rPr>
        <w:fldChar w:fldCharType="end"/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</w:rPr>
        <w:t>§ 169 odst. 3 stavebního zákona a § 26 vyhlášky č. 501/2006 Sb., o obecných požadavcích na využívání území, pro územní řízení z ustanovení citované vyhlášky</w:t>
      </w:r>
    </w:p>
    <w:p w:rsidR="00BF342A" w:rsidRDefault="00BF342A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spacing w:before="12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20 odst. 3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24 odst. 1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25 odst. 3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20 odst. 5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24 odst. 3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25 odst. 4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20 odst. 7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24a odst. 2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25 odst. 5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21 odst. 4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24a odst. 3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25 odst. 6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  <w:b/>
          <w:bCs/>
          <w:sz w:val="26"/>
          <w:szCs w:val="26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23 odst. 2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25 odst. 2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25 odst. 7    </w:t>
      </w:r>
    </w:p>
    <w:p w:rsidR="00BF342A" w:rsidRDefault="00BF342A">
      <w:pPr>
        <w:tabs>
          <w:tab w:val="left" w:pos="567"/>
          <w:tab w:val="left" w:pos="993"/>
        </w:tabs>
        <w:rPr>
          <w:rFonts w:cs="Times New Roman"/>
          <w:b/>
          <w:bCs/>
          <w:sz w:val="26"/>
          <w:szCs w:val="26"/>
        </w:rPr>
      </w:pPr>
    </w:p>
    <w:p w:rsidR="00BF342A" w:rsidRDefault="00BF342A">
      <w:pPr>
        <w:tabs>
          <w:tab w:val="left" w:pos="567"/>
          <w:tab w:val="left" w:pos="993"/>
        </w:tabs>
        <w:spacing w:before="120"/>
        <w:rPr>
          <w:rFonts w:cs="Times New Roman"/>
          <w:b/>
          <w:bCs/>
        </w:rPr>
      </w:pPr>
      <w:r>
        <w:rPr>
          <w:rFonts w:cs="Times New Roman"/>
          <w:b/>
          <w:bCs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bCs/>
          <w:sz w:val="26"/>
          <w:szCs w:val="26"/>
        </w:rPr>
        <w:instrText xml:space="preserve"> FORMCHECKBOX </w:instrText>
      </w:r>
      <w:r>
        <w:rPr>
          <w:rFonts w:cs="Times New Roman"/>
          <w:b/>
          <w:bCs/>
          <w:sz w:val="26"/>
          <w:szCs w:val="26"/>
        </w:rPr>
      </w:r>
      <w:r>
        <w:rPr>
          <w:rFonts w:cs="Times New Roman"/>
          <w:b/>
          <w:bCs/>
          <w:sz w:val="26"/>
          <w:szCs w:val="26"/>
        </w:rPr>
        <w:fldChar w:fldCharType="end"/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</w:rPr>
        <w:t>§ 169 odst. 4 stavebního zákona a § 54 vyhlášky č. 268/2009 Sb., o technických požadavcích na stavby, z ustanovení citované vyhlášky</w:t>
      </w:r>
    </w:p>
    <w:p w:rsidR="00BF342A" w:rsidRDefault="00BF342A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spacing w:before="12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5 odst. 2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12 odst. 2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41 odst. 5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10 odst. 3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13 odst. 2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44 odst. 2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10 odst. 5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18 odst. 6</w:t>
      </w:r>
      <w:r>
        <w:rPr>
          <w:rFonts w:cs="Times New Roman"/>
        </w:rPr>
        <w:tab/>
        <w:t xml:space="preserve"> 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§ 11 odst. 2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§ 40 odst. 4</w:t>
      </w:r>
      <w:r>
        <w:rPr>
          <w:rFonts w:cs="Times New Roman"/>
        </w:rPr>
        <w:tab/>
      </w:r>
    </w:p>
    <w:p w:rsidR="00BF342A" w:rsidRDefault="00BF342A">
      <w:pPr>
        <w:tabs>
          <w:tab w:val="left" w:pos="567"/>
          <w:tab w:val="left" w:pos="993"/>
        </w:tabs>
        <w:spacing w:before="120"/>
        <w:rPr>
          <w:rFonts w:cs="Times New Roman"/>
          <w:b/>
          <w:bCs/>
          <w:sz w:val="26"/>
          <w:szCs w:val="26"/>
        </w:rPr>
      </w:pPr>
    </w:p>
    <w:p w:rsidR="00BF342A" w:rsidRDefault="00BF342A">
      <w:pPr>
        <w:tabs>
          <w:tab w:val="left" w:pos="567"/>
          <w:tab w:val="left" w:pos="993"/>
        </w:tabs>
        <w:spacing w:before="120"/>
        <w:rPr>
          <w:rFonts w:cs="Times New Roman"/>
          <w:b/>
          <w:bCs/>
        </w:rPr>
      </w:pPr>
      <w:r>
        <w:rPr>
          <w:rFonts w:cs="Times New Roman"/>
          <w:b/>
          <w:bCs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bCs/>
          <w:sz w:val="26"/>
          <w:szCs w:val="26"/>
        </w:rPr>
        <w:instrText xml:space="preserve"> FORMCHECKBOX </w:instrText>
      </w:r>
      <w:r>
        <w:rPr>
          <w:rFonts w:cs="Times New Roman"/>
          <w:b/>
          <w:bCs/>
          <w:sz w:val="26"/>
          <w:szCs w:val="26"/>
        </w:rPr>
      </w:r>
      <w:r>
        <w:rPr>
          <w:rFonts w:cs="Times New Roman"/>
          <w:b/>
          <w:bCs/>
          <w:sz w:val="26"/>
          <w:szCs w:val="26"/>
        </w:rPr>
        <w:fldChar w:fldCharType="end"/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</w:rPr>
        <w:t>§ 169 odst. 4 stavebního zákona a § 14 vyhlášky č. 398/2009 Sb., o obecných technických požadavcích zabezpečujících bezbariérové užívání staveb, z ustanovení citované vyhlášky</w:t>
      </w:r>
    </w:p>
    <w:p w:rsidR="00BF342A" w:rsidRDefault="00BF342A">
      <w:pPr>
        <w:tabs>
          <w:tab w:val="left" w:pos="360"/>
          <w:tab w:val="left" w:pos="5040"/>
          <w:tab w:val="left" w:pos="5400"/>
          <w:tab w:val="left" w:pos="6840"/>
          <w:tab w:val="left" w:pos="7200"/>
        </w:tabs>
        <w:spacing w:before="12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bodu 2.0.2. přílohy č. 1 vyhlášky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2.0.2. přílohy č. 2 vyhlášky</w:t>
      </w:r>
      <w:r>
        <w:rPr>
          <w:rFonts w:cs="Times New Roman"/>
        </w:rPr>
        <w:tab/>
        <w:t xml:space="preserve">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1.0.2. přílohy č. 2 vyhlášky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2.1.1. přílohy č. 2 vyhlášky</w:t>
      </w:r>
      <w:r>
        <w:rPr>
          <w:rFonts w:cs="Times New Roman"/>
        </w:rPr>
        <w:tab/>
        <w:t xml:space="preserve">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bodu 1.1.2. přílohy č. 2 vyhlášky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3.1. přílohy č. 2 vyhlášky</w:t>
      </w:r>
      <w:r>
        <w:rPr>
          <w:rFonts w:cs="Times New Roman"/>
        </w:rPr>
        <w:tab/>
        <w:t xml:space="preserve">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1.1.3. přílohy č. 2 vyhlášky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1.1.2. přílohy č. 3 vyhlášky</w:t>
      </w:r>
      <w:r>
        <w:rPr>
          <w:rFonts w:cs="Times New Roman"/>
        </w:rPr>
        <w:tab/>
        <w:t xml:space="preserve"> 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rFonts w:cs="Times New Roman"/>
          <w:b/>
          <w:bCs/>
          <w:sz w:val="26"/>
          <w:szCs w:val="26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bodu 1.1.5. přílohy č. 2 vyhlášky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2.1.1. přílohy č. 3 vyhlášky</w:t>
      </w:r>
      <w:r>
        <w:rPr>
          <w:rFonts w:cs="Times New Roman"/>
        </w:rPr>
        <w:tab/>
        <w:t xml:space="preserve">  </w:t>
      </w:r>
    </w:p>
    <w:p w:rsidR="00BF342A" w:rsidRDefault="00BF342A">
      <w:pPr>
        <w:tabs>
          <w:tab w:val="left" w:pos="360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bodu 1.2.1. přílohy č. 2 vyhlášky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2.1.2. přílohy č. 3 vyhlášky</w:t>
      </w:r>
      <w:r>
        <w:rPr>
          <w:rFonts w:cs="Times New Roman"/>
        </w:rPr>
        <w:tab/>
        <w:t xml:space="preserve">  </w:t>
      </w:r>
    </w:p>
    <w:p w:rsidR="00BF342A" w:rsidRDefault="00BF342A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bodu 2.0.1. přílohy č. 2 vyhlášky 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bodu 2.1.3. přílohy č. 3 vyhlášky</w:t>
      </w:r>
      <w:r>
        <w:rPr>
          <w:rFonts w:cs="Times New Roman"/>
        </w:rPr>
        <w:tab/>
        <w:t xml:space="preserve">   </w:t>
      </w:r>
    </w:p>
    <w:p w:rsidR="00BF342A" w:rsidRDefault="00BF342A">
      <w:pPr>
        <w:pStyle w:val="Header"/>
        <w:tabs>
          <w:tab w:val="clear" w:pos="4536"/>
          <w:tab w:val="clear" w:pos="9072"/>
        </w:tabs>
        <w:spacing w:before="240"/>
        <w:rPr>
          <w:rFonts w:cs="Times New Roman"/>
        </w:rPr>
      </w:pPr>
    </w:p>
    <w:p w:rsidR="00BF342A" w:rsidRDefault="00BF342A">
      <w:pPr>
        <w:spacing w:before="8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ČÁST A</w:t>
      </w:r>
    </w:p>
    <w:p w:rsidR="00BF342A" w:rsidRDefault="00BF342A">
      <w:pPr>
        <w:tabs>
          <w:tab w:val="num" w:pos="426"/>
        </w:tabs>
        <w:spacing w:before="120" w:after="120"/>
        <w:ind w:left="425" w:hanging="425"/>
        <w:rPr>
          <w:rFonts w:cs="Times New Roman"/>
          <w:b/>
          <w:bCs/>
        </w:rPr>
      </w:pPr>
      <w:r>
        <w:rPr>
          <w:rFonts w:cs="Times New Roman"/>
          <w:b/>
          <w:bCs/>
        </w:rPr>
        <w:t>I. Identifikační údaje žadatele</w:t>
      </w:r>
    </w:p>
    <w:p w:rsidR="00BF342A" w:rsidRDefault="00BF342A">
      <w:pPr>
        <w:spacing w:before="120" w:after="120"/>
        <w:rPr>
          <w:rFonts w:cs="Times New Roman"/>
          <w:b/>
          <w:bCs/>
        </w:rPr>
      </w:pPr>
      <w:r>
        <w:rPr>
          <w:rFonts w:cs="Times New Roman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Telefon / mobilní telefon: 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Fax / e-mail: …………………………………………………………………………………………………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Datová schránka: …………….........................................................................................................................</w:t>
      </w:r>
    </w:p>
    <w:p w:rsidR="00BF342A" w:rsidRDefault="00BF342A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</w:p>
    <w:p w:rsidR="00BF342A" w:rsidRDefault="00BF342A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t>Žádá-li o vydání rozhodnutí více žadatelů, připojují se údaje obsažené v tomto bodě v samostatné příloze:</w:t>
      </w:r>
    </w:p>
    <w:p w:rsidR="00BF342A" w:rsidRDefault="00BF342A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ano              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ne</w:t>
      </w:r>
    </w:p>
    <w:p w:rsidR="00BF342A" w:rsidRDefault="00BF342A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</w:p>
    <w:p w:rsidR="00BF342A" w:rsidRDefault="00BF342A">
      <w:pPr>
        <w:tabs>
          <w:tab w:val="num" w:pos="426"/>
        </w:tabs>
        <w:spacing w:before="120" w:after="120"/>
        <w:ind w:left="425" w:hanging="425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II. Žadatel jedná </w:t>
      </w:r>
    </w:p>
    <w:p w:rsidR="00BF342A" w:rsidRDefault="00BF342A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samostatně     </w:t>
      </w:r>
    </w:p>
    <w:p w:rsidR="00BF342A" w:rsidRDefault="00BF342A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Telefon / mobilní telefon: 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Fax / e-mail: …………………………………………………………………………………………………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Datová schránka: ………….............................................................................................................................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</w:p>
    <w:p w:rsidR="00BF342A" w:rsidRDefault="00BF342A">
      <w:pPr>
        <w:tabs>
          <w:tab w:val="num" w:pos="426"/>
        </w:tabs>
        <w:spacing w:before="120" w:after="120"/>
        <w:ind w:left="425" w:hanging="425"/>
        <w:rPr>
          <w:rFonts w:cs="Times New Roman"/>
          <w:b/>
          <w:bCs/>
        </w:rPr>
      </w:pPr>
      <w:r>
        <w:rPr>
          <w:rFonts w:cs="Times New Roman"/>
          <w:b/>
          <w:bCs/>
        </w:rPr>
        <w:t>III. Údaje o stavbě/záměru</w:t>
      </w:r>
    </w:p>
    <w:p w:rsidR="00BF342A" w:rsidRDefault="00BF342A">
      <w:pPr>
        <w:rPr>
          <w:rFonts w:cs="Times New Roman"/>
        </w:rPr>
      </w:pPr>
      <w:r>
        <w:rPr>
          <w:rFonts w:cs="Times New Roman"/>
        </w:rPr>
        <w:t xml:space="preserve">(název, druh a účel, místo – obec, ulice, číslo popisné/evidenční stavby/záměru) 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num" w:pos="426"/>
        </w:tabs>
        <w:spacing w:before="120" w:after="120"/>
        <w:rPr>
          <w:rFonts w:cs="Times New Roman"/>
          <w:b/>
          <w:bCs/>
        </w:rPr>
      </w:pPr>
    </w:p>
    <w:p w:rsidR="00BF342A" w:rsidRDefault="00BF342A">
      <w:pPr>
        <w:tabs>
          <w:tab w:val="num" w:pos="426"/>
        </w:tabs>
        <w:spacing w:before="120" w:after="120"/>
        <w:ind w:left="425" w:hanging="425"/>
        <w:rPr>
          <w:rFonts w:cs="Times New Roman"/>
          <w:b/>
          <w:bCs/>
        </w:rPr>
      </w:pPr>
      <w:r>
        <w:rPr>
          <w:rFonts w:cs="Times New Roman"/>
          <w:b/>
          <w:bCs/>
        </w:rPr>
        <w:t>IV. Pozemky, na kterých se výjimka povoluje</w:t>
      </w:r>
    </w:p>
    <w:p w:rsidR="00BF342A" w:rsidRDefault="00BF342A">
      <w:pPr>
        <w:tabs>
          <w:tab w:val="num" w:pos="426"/>
        </w:tabs>
        <w:spacing w:before="120" w:after="120"/>
        <w:ind w:left="425" w:hanging="425"/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3"/>
        <w:gridCol w:w="1559"/>
        <w:gridCol w:w="3382"/>
        <w:gridCol w:w="1154"/>
      </w:tblGrid>
      <w:tr w:rsidR="00BF342A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BF342A" w:rsidRDefault="00BF342A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BF342A" w:rsidRDefault="00BF342A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BF342A" w:rsidRDefault="00BF342A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F342A" w:rsidRDefault="00BF342A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výměra</w:t>
            </w:r>
          </w:p>
        </w:tc>
      </w:tr>
      <w:tr w:rsidR="00BF342A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3382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154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</w:tr>
      <w:tr w:rsidR="00BF342A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3382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154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</w:tr>
      <w:tr w:rsidR="00BF342A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3382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154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</w:tr>
      <w:tr w:rsidR="00BF342A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3382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154" w:type="dxa"/>
            <w:vAlign w:val="bottom"/>
          </w:tcPr>
          <w:p w:rsidR="00BF342A" w:rsidRDefault="00BF342A">
            <w:pPr>
              <w:tabs>
                <w:tab w:val="left" w:pos="426"/>
              </w:tabs>
              <w:rPr>
                <w:rFonts w:cs="Times New Roman"/>
              </w:rPr>
            </w:pPr>
          </w:p>
        </w:tc>
      </w:tr>
    </w:tbl>
    <w:p w:rsidR="00BF342A" w:rsidRDefault="00BF342A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t xml:space="preserve">Povoluje-li se výjimka na více pozemcích/stavbách, žadatel připojuje údaje obsažené v tomto bodě v samostatné příloze: 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ano      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ne</w:t>
      </w:r>
    </w:p>
    <w:p w:rsidR="00BF342A" w:rsidRDefault="00BF342A">
      <w:pPr>
        <w:pStyle w:val="Styl1"/>
      </w:pPr>
    </w:p>
    <w:p w:rsidR="00BF342A" w:rsidRDefault="00BF342A">
      <w:pPr>
        <w:pStyle w:val="Styl1"/>
      </w:pPr>
      <w:r>
        <w:t>V. Důvody pro udělení výjimky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BF342A" w:rsidRDefault="00BF342A">
      <w:pPr>
        <w:tabs>
          <w:tab w:val="num" w:pos="426"/>
        </w:tabs>
        <w:spacing w:before="360" w:after="240"/>
        <w:rPr>
          <w:rFonts w:cs="Times New Roman"/>
        </w:rPr>
      </w:pPr>
    </w:p>
    <w:p w:rsidR="00BF342A" w:rsidRDefault="00BF342A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BF342A" w:rsidRDefault="00BF342A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BF342A" w:rsidRDefault="00BF342A">
      <w:pPr>
        <w:tabs>
          <w:tab w:val="left" w:pos="4395"/>
        </w:tabs>
        <w:rPr>
          <w:rFonts w:cs="Times New Roman"/>
        </w:rPr>
      </w:pPr>
      <w:r>
        <w:rPr>
          <w:rFonts w:cs="Times New Roman"/>
        </w:rPr>
        <w:t>V …………...……………………dne……..…....…….</w:t>
      </w:r>
    </w:p>
    <w:p w:rsidR="00BF342A" w:rsidRDefault="00BF342A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BF342A" w:rsidRDefault="00BF342A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BF342A" w:rsidRDefault="00BF342A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BF342A" w:rsidRDefault="00BF342A">
      <w:pPr>
        <w:tabs>
          <w:tab w:val="left" w:pos="8789"/>
          <w:tab w:val="left" w:pos="9072"/>
        </w:tabs>
        <w:ind w:left="4820"/>
        <w:rPr>
          <w:rFonts w:cs="Times New Roman"/>
        </w:rPr>
      </w:pPr>
      <w:r>
        <w:rPr>
          <w:rFonts w:cs="Times New Roman"/>
        </w:rPr>
        <w:t>………………………………………………</w:t>
      </w:r>
    </w:p>
    <w:p w:rsidR="00BF342A" w:rsidRDefault="00BF342A">
      <w:pPr>
        <w:ind w:left="6521"/>
        <w:rPr>
          <w:rFonts w:cs="Times New Roman"/>
        </w:rPr>
      </w:pPr>
      <w:r>
        <w:rPr>
          <w:rFonts w:cs="Times New Roman"/>
        </w:rPr>
        <w:t>podpis</w:t>
      </w:r>
    </w:p>
    <w:p w:rsidR="00BF342A" w:rsidRDefault="00BF342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  <w:t>ČÁST B</w:t>
      </w:r>
    </w:p>
    <w:p w:rsidR="00BF342A" w:rsidRDefault="00BF342A">
      <w:pPr>
        <w:rPr>
          <w:rFonts w:cs="Times New Roman"/>
        </w:rPr>
      </w:pPr>
    </w:p>
    <w:p w:rsidR="00BF342A" w:rsidRDefault="00BF342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Přílohy k žádosti:</w:t>
      </w:r>
    </w:p>
    <w:p w:rsidR="00BF342A" w:rsidRDefault="00BF342A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9810"/>
      </w:tblGrid>
      <w:tr w:rsidR="00BF34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</w:rPr>
              <w:instrText xml:space="preserve"> FORMCHECKBOX </w:instrText>
            </w:r>
            <w:r>
              <w:rPr>
                <w:rFonts w:cs="Times New Roman"/>
                <w:b/>
                <w:bCs/>
              </w:rPr>
            </w:r>
            <w:r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numPr>
                <w:ilvl w:val="0"/>
                <w:numId w:val="7"/>
              </w:numPr>
              <w:spacing w:before="60"/>
              <w:rPr>
                <w:rFonts w:cs="Times New Roman"/>
              </w:rPr>
            </w:pPr>
            <w:r>
              <w:rPr>
                <w:rFonts w:cs="Times New Roman"/>
              </w:rPr>
              <w:t>Plná moc v případě zastupování, není-li udělena plná moc pro více řízení, popřípadě plná moc do protokolu.</w:t>
            </w:r>
          </w:p>
        </w:tc>
      </w:tr>
      <w:tr w:rsidR="00BF34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</w:rPr>
              <w:instrText xml:space="preserve"> FORMCHECKBOX </w:instrText>
            </w:r>
            <w:r>
              <w:rPr>
                <w:rFonts w:cs="Times New Roman"/>
                <w:b/>
                <w:bCs/>
              </w:rPr>
            </w:r>
            <w:r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spacing w:before="60"/>
              <w:ind w:left="366" w:hanging="366"/>
              <w:rPr>
                <w:rFonts w:cs="Times New Roman"/>
              </w:rPr>
            </w:pPr>
            <w:r>
              <w:rPr>
                <w:rFonts w:cs="Times New Roman"/>
              </w:rPr>
              <w:t>2.   Seznam a adresy účastníků, kteří jsou žadateli známy</w:t>
            </w:r>
          </w:p>
        </w:tc>
      </w:tr>
      <w:tr w:rsidR="00BF34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spacing w:before="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</w:rPr>
              <w:instrText xml:space="preserve"> FORMCHECKBOX </w:instrText>
            </w:r>
            <w:r>
              <w:rPr>
                <w:rFonts w:cs="Times New Roman"/>
                <w:b/>
                <w:bCs/>
              </w:rPr>
            </w:r>
            <w:r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</w:rPr>
              <w:t>3.   Grafické vyjádření předmětu (obsahu) požadované výjimky</w:t>
            </w:r>
          </w:p>
        </w:tc>
      </w:tr>
      <w:tr w:rsidR="00BF34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spacing w:before="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6"/>
                <w:szCs w:val="26"/>
              </w:rPr>
            </w:r>
            <w:r>
              <w:rPr>
                <w:rFonts w:cs="Times New Roman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F342A" w:rsidRDefault="00BF342A">
            <w:pPr>
              <w:numPr>
                <w:ilvl w:val="0"/>
                <w:numId w:val="35"/>
              </w:numPr>
              <w:tabs>
                <w:tab w:val="clear" w:pos="720"/>
                <w:tab w:val="num" w:pos="366"/>
              </w:tabs>
              <w:spacing w:before="60"/>
              <w:ind w:left="366"/>
              <w:rPr>
                <w:rFonts w:cs="Times New Roman"/>
              </w:rPr>
            </w:pPr>
            <w:r>
              <w:rPr>
                <w:rFonts w:cs="Times New Roman"/>
              </w:rPr>
              <w:t xml:space="preserve">Závazná stanoviska dotčených orgánů, které hájí zájmy chráněné podle zvláštních právních předpisů, kterých se odchylné řešení týká (s uvedením příslušného orgánu, čísla jednacího a data vyhotovení) a to na úsecích: 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ochrana přírody a krajiny …………………………………………………………………………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ochrana vod ………………………………………………………………………………………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ochrana ovzduší ………………………………………………………………………………….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ochrana zemědělského půdního fondu …………………………………………………………...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ochrana lesa ………………………………………………………………………………………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ochrana ložisek nerostných surovin 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odpadové hospodářství …………………………………………………………………………...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prevence závažných havárií 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veřejné zdraví …………………………………………………………………………………….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lázně a zřídla ……………………………………………………………………………………..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veterinární péče …………………………………………………………………………………..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památková péče …………………………………………………………………………………..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doprava na pozemních komunikacích 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doprava drážní ……………………………………………………………………………………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doprava letecká …………………………………………………………………………………...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doprava vodní …………………………………………………………………………………….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energetika ………………………………………………………………………………………...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jaderná bezpečnost a ochrana před ionizujícím zářením 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elektronické komunikace …………………………………………………………………………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obrana státu ……………………………………………………………………………………….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bezpečnost státu …………………………………………………………………………………..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civilní ochrana ……………………………………………………………………………………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požární ochrana …………………………………………………………………………………..</w:t>
            </w:r>
          </w:p>
          <w:p w:rsidR="00BF342A" w:rsidRDefault="00BF342A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  <w:r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>jiné ………………………………………………………………………………………………..</w:t>
            </w:r>
          </w:p>
        </w:tc>
      </w:tr>
    </w:tbl>
    <w:p w:rsidR="00BF342A" w:rsidRDefault="00BF342A">
      <w:pPr>
        <w:rPr>
          <w:rFonts w:cs="Times New Roman"/>
        </w:rPr>
      </w:pPr>
      <w:bookmarkStart w:id="0" w:name="_GoBack"/>
      <w:bookmarkEnd w:id="0"/>
    </w:p>
    <w:sectPr w:rsidR="00BF342A" w:rsidSect="00BF342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B0F3183"/>
    <w:multiLevelType w:val="hybridMultilevel"/>
    <w:tmpl w:val="9284428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0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42A"/>
    <w:rsid w:val="00B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pPr>
      <w:spacing w:before="240"/>
      <w:ind w:firstLine="425"/>
      <w:outlineLvl w:val="5"/>
    </w:pPr>
    <w:rPr>
      <w:rFonts w:cs="Times New Roman"/>
    </w:rPr>
  </w:style>
  <w:style w:type="paragraph" w:customStyle="1" w:styleId="Textodstavce">
    <w:name w:val="Text odstavce"/>
    <w:basedOn w:val="Normal"/>
    <w:uiPriority w:val="99"/>
    <w:pPr>
      <w:numPr>
        <w:numId w:val="1"/>
      </w:numPr>
      <w:tabs>
        <w:tab w:val="left" w:pos="851"/>
      </w:tabs>
      <w:spacing w:before="120" w:after="120"/>
      <w:outlineLvl w:val="6"/>
    </w:pPr>
    <w:rPr>
      <w:rFonts w:cs="Times New Roman"/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pPr>
      <w:keepNext/>
      <w:keepLines/>
      <w:spacing w:before="240"/>
      <w:jc w:val="center"/>
      <w:outlineLvl w:val="5"/>
    </w:pPr>
    <w:rPr>
      <w:rFonts w:cs="Times New Roman"/>
    </w:rPr>
  </w:style>
  <w:style w:type="paragraph" w:customStyle="1" w:styleId="Nadpisoddlu">
    <w:name w:val="Nadpis oddílu"/>
    <w:basedOn w:val="Normal"/>
    <w:next w:val="Paragraf"/>
    <w:uiPriority w:val="99"/>
    <w:pPr>
      <w:keepNext/>
      <w:keepLines/>
      <w:jc w:val="center"/>
      <w:outlineLvl w:val="4"/>
    </w:pPr>
    <w:rPr>
      <w:rFonts w:cs="Times New Roman"/>
      <w:b/>
      <w:bCs/>
    </w:rPr>
  </w:style>
  <w:style w:type="paragraph" w:customStyle="1" w:styleId="Oddl">
    <w:name w:val="Oddíl"/>
    <w:basedOn w:val="Normal"/>
    <w:next w:val="Nadpisoddlu"/>
    <w:uiPriority w:val="99"/>
    <w:pPr>
      <w:keepNext/>
      <w:keepLines/>
      <w:spacing w:before="240"/>
      <w:jc w:val="center"/>
      <w:outlineLvl w:val="4"/>
    </w:pPr>
    <w:rPr>
      <w:rFonts w:cs="Times New Roman"/>
    </w:rPr>
  </w:style>
  <w:style w:type="paragraph" w:customStyle="1" w:styleId="Nadpisdlu">
    <w:name w:val="Nadpis dílu"/>
    <w:basedOn w:val="Normal"/>
    <w:next w:val="Oddl"/>
    <w:uiPriority w:val="99"/>
    <w:pPr>
      <w:keepNext/>
      <w:keepLines/>
      <w:jc w:val="center"/>
      <w:outlineLvl w:val="3"/>
    </w:pPr>
    <w:rPr>
      <w:rFonts w:cs="Times New Roman"/>
      <w:b/>
      <w:bCs/>
    </w:rPr>
  </w:style>
  <w:style w:type="paragraph" w:customStyle="1" w:styleId="Dl">
    <w:name w:val="Díl"/>
    <w:basedOn w:val="Normal"/>
    <w:next w:val="Nadpisdlu"/>
    <w:uiPriority w:val="99"/>
    <w:pPr>
      <w:keepNext/>
      <w:keepLines/>
      <w:spacing w:before="240"/>
      <w:jc w:val="center"/>
      <w:outlineLvl w:val="3"/>
    </w:pPr>
    <w:rPr>
      <w:rFonts w:cs="Times New Roman"/>
    </w:rPr>
  </w:style>
  <w:style w:type="paragraph" w:customStyle="1" w:styleId="Nadpishlavy">
    <w:name w:val="Nadpis hlavy"/>
    <w:basedOn w:val="Normal"/>
    <w:next w:val="Dl"/>
    <w:uiPriority w:val="99"/>
    <w:pPr>
      <w:keepNext/>
      <w:keepLines/>
      <w:jc w:val="center"/>
      <w:outlineLvl w:val="2"/>
    </w:pPr>
    <w:rPr>
      <w:rFonts w:cs="Times New Roman"/>
      <w:b/>
      <w:bCs/>
    </w:rPr>
  </w:style>
  <w:style w:type="paragraph" w:customStyle="1" w:styleId="Hlava">
    <w:name w:val="Hlava"/>
    <w:basedOn w:val="Normal"/>
    <w:next w:val="Nadpishlavy"/>
    <w:uiPriority w:val="99"/>
    <w:pPr>
      <w:keepNext/>
      <w:keepLines/>
      <w:spacing w:before="240"/>
      <w:jc w:val="center"/>
      <w:outlineLvl w:val="2"/>
    </w:pPr>
    <w:rPr>
      <w:rFonts w:cs="Times New Roman"/>
    </w:rPr>
  </w:style>
  <w:style w:type="paragraph" w:customStyle="1" w:styleId="NADPISSTI">
    <w:name w:val="NADPIS ČÁSTI"/>
    <w:basedOn w:val="Normal"/>
    <w:next w:val="Hlava"/>
    <w:uiPriority w:val="99"/>
    <w:pPr>
      <w:keepNext/>
      <w:keepLines/>
      <w:jc w:val="center"/>
      <w:outlineLvl w:val="1"/>
    </w:pPr>
    <w:rPr>
      <w:rFonts w:cs="Times New Roman"/>
      <w:b/>
      <w:bCs/>
      <w:caps/>
    </w:rPr>
  </w:style>
  <w:style w:type="paragraph" w:customStyle="1" w:styleId="ST">
    <w:name w:val="ČÁST"/>
    <w:basedOn w:val="Normal"/>
    <w:next w:val="NADPISSTI"/>
    <w:uiPriority w:val="99"/>
    <w:pPr>
      <w:keepNext/>
      <w:keepLines/>
      <w:spacing w:before="240" w:after="120"/>
      <w:jc w:val="center"/>
      <w:outlineLvl w:val="1"/>
    </w:pPr>
    <w:rPr>
      <w:rFonts w:cs="Times New Roman"/>
      <w:caps/>
    </w:rPr>
  </w:style>
  <w:style w:type="paragraph" w:customStyle="1" w:styleId="Novelizanbod">
    <w:name w:val="Novelizační bod"/>
    <w:basedOn w:val="Normal"/>
    <w:next w:val="Normal"/>
    <w:uiPriority w:val="99"/>
    <w:pPr>
      <w:keepNext/>
      <w:keepLines/>
      <w:numPr>
        <w:numId w:val="3"/>
      </w:numPr>
      <w:tabs>
        <w:tab w:val="left" w:pos="851"/>
      </w:tabs>
      <w:spacing w:before="480" w:after="120"/>
    </w:pPr>
    <w:rPr>
      <w:rFonts w:cs="Times New Roman"/>
    </w:rPr>
  </w:style>
  <w:style w:type="paragraph" w:customStyle="1" w:styleId="Ministerstvo">
    <w:name w:val="Ministerstvo"/>
    <w:basedOn w:val="Normal"/>
    <w:next w:val="ST"/>
    <w:uiPriority w:val="99"/>
    <w:pPr>
      <w:keepNext/>
      <w:keepLines/>
      <w:spacing w:before="360" w:after="240"/>
    </w:pPr>
    <w:rPr>
      <w:rFonts w:cs="Times New Roman"/>
    </w:rPr>
  </w:style>
  <w:style w:type="paragraph" w:customStyle="1" w:styleId="nadpisvyhlky">
    <w:name w:val="nadpis vyhlášky"/>
    <w:basedOn w:val="Normal"/>
    <w:next w:val="Ministerstvo"/>
    <w:uiPriority w:val="99"/>
    <w:pPr>
      <w:keepNext/>
      <w:keepLines/>
      <w:spacing w:before="120"/>
      <w:jc w:val="center"/>
      <w:outlineLvl w:val="0"/>
    </w:pPr>
    <w:rPr>
      <w:rFonts w:cs="Times New Roman"/>
      <w:b/>
      <w:bCs/>
    </w:rPr>
  </w:style>
  <w:style w:type="paragraph" w:customStyle="1" w:styleId="funkce">
    <w:name w:val="funkce"/>
    <w:basedOn w:val="Normal"/>
    <w:uiPriority w:val="99"/>
    <w:pPr>
      <w:keepLines/>
      <w:jc w:val="center"/>
    </w:pPr>
    <w:rPr>
      <w:rFonts w:cs="Times New Roman"/>
    </w:rPr>
  </w:style>
  <w:style w:type="paragraph" w:customStyle="1" w:styleId="Textbodu">
    <w:name w:val="Text bodu"/>
    <w:basedOn w:val="Normal"/>
    <w:uiPriority w:val="99"/>
    <w:pPr>
      <w:numPr>
        <w:ilvl w:val="2"/>
        <w:numId w:val="1"/>
      </w:numPr>
      <w:outlineLvl w:val="8"/>
    </w:pPr>
    <w:rPr>
      <w:rFonts w:cs="Times New Roman"/>
    </w:rPr>
  </w:style>
  <w:style w:type="character" w:customStyle="1" w:styleId="TextpsmeneChar">
    <w:name w:val="Text písmene Char"/>
    <w:basedOn w:val="DefaultParagraphFont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psmene">
    <w:name w:val="Text písmene"/>
    <w:basedOn w:val="Normal"/>
    <w:uiPriority w:val="99"/>
    <w:pPr>
      <w:numPr>
        <w:ilvl w:val="1"/>
        <w:numId w:val="1"/>
      </w:numPr>
      <w:outlineLvl w:val="7"/>
    </w:pPr>
    <w:rPr>
      <w:rFonts w:ascii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pPr>
      <w:keepNext/>
      <w:keepLines/>
      <w:spacing w:after="240"/>
      <w:jc w:val="center"/>
      <w:outlineLvl w:val="0"/>
    </w:pPr>
    <w:rPr>
      <w:rFonts w:cs="Times New Roman"/>
      <w:spacing w:val="40"/>
    </w:rPr>
  </w:style>
  <w:style w:type="paragraph" w:customStyle="1" w:styleId="Podpis">
    <w:name w:val="Podpis_"/>
    <w:basedOn w:val="Normal"/>
    <w:next w:val="funkce"/>
    <w:uiPriority w:val="99"/>
    <w:pPr>
      <w:keepNext/>
      <w:keepLines/>
      <w:numPr>
        <w:numId w:val="4"/>
      </w:numPr>
      <w:spacing w:before="720"/>
      <w:ind w:left="0" w:firstLine="0"/>
      <w:jc w:val="center"/>
    </w:pPr>
    <w:rPr>
      <w:rFonts w:cs="Times New Roman"/>
    </w:rPr>
  </w:style>
  <w:style w:type="paragraph" w:customStyle="1" w:styleId="Nadpisparagrafu">
    <w:name w:val="Nadpis paragrafu"/>
    <w:basedOn w:val="Paragraf"/>
    <w:next w:val="Textodstavce"/>
    <w:uiPriority w:val="99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pPr>
      <w:keepNext/>
      <w:keepLines/>
      <w:jc w:val="center"/>
      <w:outlineLvl w:val="0"/>
    </w:pPr>
    <w:rPr>
      <w:rFonts w:cs="Times New Roman"/>
      <w:b/>
      <w:bCs/>
      <w:caps/>
    </w:rPr>
  </w:style>
  <w:style w:type="paragraph" w:customStyle="1" w:styleId="VARIANTA">
    <w:name w:val="VARIANTA"/>
    <w:basedOn w:val="Normal"/>
    <w:next w:val="Normal"/>
    <w:uiPriority w:val="99"/>
    <w:pPr>
      <w:keepNext/>
      <w:spacing w:before="120" w:after="120"/>
    </w:pPr>
    <w:rPr>
      <w:rFonts w:cs="Times New Roman"/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Pr>
      <w:rFonts w:cs="Times New Roman"/>
      <w:caps/>
      <w:spacing w:val="60"/>
    </w:rPr>
  </w:style>
  <w:style w:type="paragraph" w:customStyle="1" w:styleId="lnek">
    <w:name w:val="Článek"/>
    <w:basedOn w:val="Normal"/>
    <w:next w:val="Normal"/>
    <w:uiPriority w:val="99"/>
    <w:pPr>
      <w:keepNext/>
      <w:keepLines/>
      <w:spacing w:before="240"/>
      <w:jc w:val="center"/>
      <w:outlineLvl w:val="5"/>
    </w:pPr>
    <w:rPr>
      <w:rFonts w:cs="Times New Roman"/>
    </w:rPr>
  </w:style>
  <w:style w:type="paragraph" w:customStyle="1" w:styleId="Nadpislnku">
    <w:name w:val="Nadpis článku"/>
    <w:basedOn w:val="lnek"/>
    <w:next w:val="Normal"/>
    <w:uiPriority w:val="99"/>
    <w:rPr>
      <w:b/>
      <w:bCs/>
    </w:rPr>
  </w:style>
  <w:style w:type="paragraph" w:customStyle="1" w:styleId="Textlnku">
    <w:name w:val="Text článku"/>
    <w:basedOn w:val="Normal"/>
    <w:uiPriority w:val="99"/>
    <w:pPr>
      <w:spacing w:before="240"/>
      <w:ind w:firstLine="425"/>
      <w:outlineLvl w:val="5"/>
    </w:pPr>
    <w:rPr>
      <w:rFonts w:cs="Times New Roman"/>
    </w:rPr>
  </w:style>
  <w:style w:type="paragraph" w:customStyle="1" w:styleId="Textbodunovely">
    <w:name w:val="Text bodu novely"/>
    <w:basedOn w:val="Normal"/>
    <w:next w:val="Normal"/>
    <w:uiPriority w:val="99"/>
    <w:pPr>
      <w:ind w:left="567" w:hanging="567"/>
    </w:pPr>
    <w:rPr>
      <w:rFonts w:cs="Times New Roman"/>
    </w:rPr>
  </w:style>
  <w:style w:type="paragraph" w:customStyle="1" w:styleId="Styl5">
    <w:name w:val="Styl5"/>
    <w:basedOn w:val="Normal"/>
    <w:autoRedefine/>
    <w:uiPriority w:val="99"/>
    <w:rPr>
      <w:rFonts w:cs="Times New Roman"/>
    </w:rPr>
  </w:style>
  <w:style w:type="character" w:customStyle="1" w:styleId="Styl6CharChar">
    <w:name w:val="Styl6 Char Char"/>
    <w:uiPriority w:val="99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autoRedefine/>
    <w:uiPriority w:val="99"/>
    <w:pPr>
      <w:numPr>
        <w:numId w:val="6"/>
      </w:numPr>
      <w:spacing w:before="480"/>
    </w:pPr>
    <w:rPr>
      <w:rFonts w:ascii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pPr>
      <w:keepNext/>
      <w:keepLines/>
      <w:spacing w:before="120"/>
      <w:jc w:val="center"/>
      <w:outlineLvl w:val="0"/>
    </w:pPr>
    <w:rPr>
      <w:rFonts w:cs="Times New Roman"/>
      <w:b/>
      <w:bCs/>
    </w:rPr>
  </w:style>
  <w:style w:type="paragraph" w:customStyle="1" w:styleId="Styl2">
    <w:name w:val="Styl2"/>
    <w:basedOn w:val="Normal"/>
    <w:autoRedefine/>
    <w:uiPriority w:val="99"/>
    <w:pPr>
      <w:tabs>
        <w:tab w:val="left" w:pos="426"/>
        <w:tab w:val="left" w:pos="2127"/>
      </w:tabs>
      <w:spacing w:before="120"/>
    </w:pPr>
    <w:rPr>
      <w:rFonts w:cs="Times New Roman"/>
      <w:b/>
      <w:bCs/>
    </w:rPr>
  </w:style>
  <w:style w:type="paragraph" w:customStyle="1" w:styleId="Styl3">
    <w:name w:val="Styl3"/>
    <w:basedOn w:val="Normal"/>
    <w:autoRedefine/>
    <w:uiPriority w:val="99"/>
    <w:pPr>
      <w:tabs>
        <w:tab w:val="left" w:pos="567"/>
        <w:tab w:val="left" w:pos="993"/>
      </w:tabs>
      <w:spacing w:before="360"/>
      <w:jc w:val="left"/>
    </w:pPr>
    <w:rPr>
      <w:rFonts w:cs="Times New Roman"/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pPr>
      <w:tabs>
        <w:tab w:val="left" w:pos="-284"/>
      </w:tabs>
      <w:spacing w:before="240"/>
      <w:ind w:left="426" w:hanging="426"/>
    </w:pPr>
    <w:rPr>
      <w:rFonts w:cs="Times New Roman"/>
      <w:b/>
      <w:bCs/>
    </w:rPr>
  </w:style>
  <w:style w:type="character" w:customStyle="1" w:styleId="Styl1CharChar">
    <w:name w:val="Styl1 Char Char"/>
    <w:uiPriority w:val="99"/>
    <w:rPr>
      <w:b/>
      <w:bCs/>
      <w:sz w:val="24"/>
      <w:szCs w:val="24"/>
    </w:rPr>
  </w:style>
  <w:style w:type="paragraph" w:customStyle="1" w:styleId="Styl1Char">
    <w:name w:val="Styl1 Char"/>
    <w:basedOn w:val="Normal"/>
    <w:autoRedefine/>
    <w:uiPriority w:val="99"/>
    <w:pPr>
      <w:tabs>
        <w:tab w:val="left" w:pos="-284"/>
      </w:tabs>
      <w:spacing w:before="480"/>
      <w:ind w:left="709" w:hanging="709"/>
      <w:jc w:val="left"/>
    </w:pPr>
    <w:rPr>
      <w:rFonts w:ascii="Arial" w:hAnsi="Arial" w:cs="Arial"/>
      <w:b/>
      <w:bCs/>
    </w:rPr>
  </w:style>
  <w:style w:type="paragraph" w:customStyle="1" w:styleId="CharChar">
    <w:name w:val="Char Char"/>
    <w:basedOn w:val="Normal"/>
    <w:uiPriority w:val="9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Pr>
      <w:sz w:val="24"/>
      <w:szCs w:val="24"/>
      <w:vertAlign w:val="superscrip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1678</Words>
  <Characters>9566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rajchmanova</cp:lastModifiedBy>
  <cp:revision>2</cp:revision>
  <cp:lastPrinted>2015-02-16T07:32:00Z</cp:lastPrinted>
  <dcterms:created xsi:type="dcterms:W3CDTF">2015-02-16T07:40:00Z</dcterms:created>
  <dcterms:modified xsi:type="dcterms:W3CDTF">2015-02-16T07:40:00Z</dcterms:modified>
</cp:coreProperties>
</file>