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widowControl w:val="0"/>
        <w:keepNext w:val="0"/>
        <w:keepLines w:val="0"/>
        <w:shd w:val="clear" w:color="auto" w:fill="auto"/>
        <w:bidi w:val="0"/>
        <w:spacing w:before="0" w:after="541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Příloha č. 8 k vyhlášce č. 183/2018 Sb.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1675"/>
        <w:ind w:left="4500" w:right="0" w:firstLine="0"/>
      </w:pPr>
      <w:r>
        <w:rPr>
          <w:lang w:val="cs-CZ" w:eastAsia="cs-CZ" w:bidi="cs-CZ"/>
          <w:w w:val="100"/>
          <w:color w:val="000000"/>
          <w:position w:val="0"/>
        </w:rPr>
        <w:t>*)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647"/>
        <w:ind w:left="45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"'Adresa místně a věcně příslušného vodoprávního úřadu</w:t>
      </w:r>
    </w:p>
    <w:p>
      <w:pPr>
        <w:pStyle w:val="Style13"/>
        <w:widowControl w:val="0"/>
        <w:keepNext/>
        <w:keepLines/>
        <w:shd w:val="clear" w:color="auto" w:fill="auto"/>
        <w:bidi w:val="0"/>
        <w:spacing w:before="0" w:after="200"/>
        <w:ind w:left="440" w:right="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ŽÁDOST O STAVEBNÍ POVOLENÍ K VODNÍM DÍLŮM</w:t>
      </w:r>
      <w:r>
        <w:rPr>
          <w:lang w:val="cs-CZ" w:eastAsia="cs-CZ" w:bidi="cs-CZ"/>
          <w:vertAlign w:val="superscript"/>
          <w:w w:val="100"/>
          <w:spacing w:val="0"/>
          <w:color w:val="000000"/>
          <w:position w:val="0"/>
        </w:rPr>
        <w:t>1</w:t>
      </w:r>
      <w:r>
        <w:rPr>
          <w:lang w:val="cs-CZ" w:eastAsia="cs-CZ" w:bidi="cs-CZ"/>
          <w:w w:val="100"/>
          <w:spacing w:val="0"/>
          <w:color w:val="000000"/>
          <w:position w:val="0"/>
        </w:rPr>
        <w:t>'</w:t>
      </w:r>
      <w:bookmarkEnd w:id="0"/>
    </w:p>
    <w:p>
      <w:pPr>
        <w:pStyle w:val="Style15"/>
        <w:widowControl w:val="0"/>
        <w:keepNext/>
        <w:keepLines/>
        <w:shd w:val="clear" w:color="auto" w:fill="auto"/>
        <w:bidi w:val="0"/>
        <w:jc w:val="left"/>
        <w:spacing w:before="0"/>
        <w:ind w:left="3260" w:right="0" w:firstLine="0"/>
      </w:pPr>
      <w:bookmarkStart w:id="1" w:name="bookmark1"/>
      <w:r>
        <w:rPr>
          <w:lang w:val="cs-CZ" w:eastAsia="cs-CZ" w:bidi="cs-CZ"/>
          <w:w w:val="100"/>
          <w:spacing w:val="0"/>
          <w:color w:val="000000"/>
          <w:position w:val="0"/>
        </w:rPr>
        <w:t>[§ 15 vodního zákona]</w:t>
      </w:r>
      <w:bookmarkEnd w:id="1"/>
    </w:p>
    <w:p>
      <w:pPr>
        <w:pStyle w:val="Style15"/>
        <w:numPr>
          <w:ilvl w:val="0"/>
          <w:numId w:val="1"/>
        </w:numPr>
        <w:tabs>
          <w:tab w:pos="398" w:val="left"/>
        </w:tabs>
        <w:widowControl w:val="0"/>
        <w:keepNext/>
        <w:keepLines/>
        <w:shd w:val="clear" w:color="auto" w:fill="auto"/>
        <w:bidi w:val="0"/>
        <w:jc w:val="left"/>
        <w:spacing w:before="0" w:after="120"/>
        <w:ind w:left="0" w:right="0" w:firstLine="0"/>
      </w:pPr>
      <w:bookmarkStart w:id="2" w:name="bookmark2"/>
      <w:r>
        <w:rPr>
          <w:lang w:val="cs-CZ" w:eastAsia="cs-CZ" w:bidi="cs-CZ"/>
          <w:w w:val="100"/>
          <w:spacing w:val="0"/>
          <w:color w:val="000000"/>
          <w:position w:val="0"/>
        </w:rPr>
        <w:t>Žadatel</w:t>
      </w:r>
      <w:bookmarkEnd w:id="2"/>
    </w:p>
    <w:p>
      <w:pPr>
        <w:pStyle w:val="Style17"/>
        <w:widowControl w:val="0"/>
        <w:keepNext w:val="0"/>
        <w:keepLines w:val="0"/>
        <w:shd w:val="clear" w:color="auto" w:fill="auto"/>
        <w:bidi w:val="0"/>
        <w:spacing w:before="0"/>
        <w:ind w:left="4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Obchodní firma nebo název / Jméno, popřípadě jména, příjmení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spacing w:before="0"/>
        <w:ind w:left="4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Adresa sídla / Adresa místa pobytu</w:t>
      </w:r>
    </w:p>
    <w:p>
      <w:pPr>
        <w:pStyle w:val="Style17"/>
        <w:tabs>
          <w:tab w:leader="dot" w:pos="8648" w:val="left"/>
        </w:tabs>
        <w:widowControl w:val="0"/>
        <w:keepNext w:val="0"/>
        <w:keepLines w:val="0"/>
        <w:shd w:val="clear" w:color="auto" w:fill="auto"/>
        <w:bidi w:val="0"/>
        <w:spacing w:before="0" w:after="19"/>
        <w:ind w:left="4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Adresa pro doručování</w:t>
        <w:tab/>
      </w:r>
    </w:p>
    <w:p>
      <w:pPr>
        <w:pStyle w:val="Style17"/>
        <w:tabs>
          <w:tab w:leader="dot" w:pos="7126" w:val="left"/>
        </w:tabs>
        <w:widowControl w:val="0"/>
        <w:keepNext w:val="0"/>
        <w:keepLines w:val="0"/>
        <w:shd w:val="clear" w:color="auto" w:fill="auto"/>
        <w:bidi w:val="0"/>
        <w:spacing w:before="0" w:after="0" w:line="360" w:lineRule="exact"/>
        <w:ind w:left="4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IČO nebo obdobný údaj / Datum narození </w:t>
        <w:tab/>
      </w:r>
    </w:p>
    <w:p>
      <w:pPr>
        <w:pStyle w:val="Style17"/>
        <w:tabs>
          <w:tab w:leader="dot" w:pos="4744" w:val="left"/>
        </w:tabs>
        <w:widowControl w:val="0"/>
        <w:keepNext w:val="0"/>
        <w:keepLines w:val="0"/>
        <w:shd w:val="clear" w:color="auto" w:fill="auto"/>
        <w:bidi w:val="0"/>
        <w:spacing w:before="0" w:after="0" w:line="360" w:lineRule="exact"/>
        <w:ind w:left="4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CZ-NACE</w:t>
      </w:r>
      <w:r>
        <w:rPr>
          <w:lang w:val="cs-CZ" w:eastAsia="cs-CZ" w:bidi="cs-CZ"/>
          <w:vertAlign w:val="superscript"/>
          <w:w w:val="100"/>
          <w:spacing w:val="0"/>
          <w:color w:val="000000"/>
          <w:position w:val="0"/>
        </w:rPr>
        <w:t>2)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</w:t>
        <w:tab/>
      </w:r>
    </w:p>
    <w:p>
      <w:pPr>
        <w:pStyle w:val="Style17"/>
        <w:tabs>
          <w:tab w:leader="dot" w:pos="4744" w:val="left"/>
        </w:tabs>
        <w:widowControl w:val="0"/>
        <w:keepNext w:val="0"/>
        <w:keepLines w:val="0"/>
        <w:shd w:val="clear" w:color="auto" w:fill="auto"/>
        <w:bidi w:val="0"/>
        <w:spacing w:before="0" w:after="0" w:line="360" w:lineRule="exact"/>
        <w:ind w:left="4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Telefon </w:t>
        <w:tab/>
      </w:r>
    </w:p>
    <w:p>
      <w:pPr>
        <w:pStyle w:val="Style17"/>
        <w:tabs>
          <w:tab w:leader="dot" w:pos="4744" w:val="left"/>
        </w:tabs>
        <w:widowControl w:val="0"/>
        <w:keepNext w:val="0"/>
        <w:keepLines w:val="0"/>
        <w:shd w:val="clear" w:color="auto" w:fill="auto"/>
        <w:bidi w:val="0"/>
        <w:spacing w:before="0" w:after="185" w:line="360" w:lineRule="exact"/>
        <w:ind w:left="4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E-mail </w:t>
        <w:tab/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spacing w:before="0" w:after="416" w:line="278" w:lineRule="exact"/>
        <w:ind w:left="440" w:right="3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Žádá-li o vydání rozhodnutí více žadatelů, připojí se údaje obsažené v tomto bodě v samostatné příloze: □ ano □ ne</w:t>
      </w:r>
    </w:p>
    <w:p>
      <w:pPr>
        <w:pStyle w:val="Style15"/>
        <w:widowControl w:val="0"/>
        <w:keepNext/>
        <w:keepLines/>
        <w:shd w:val="clear" w:color="auto" w:fill="auto"/>
        <w:bidi w:val="0"/>
        <w:jc w:val="left"/>
        <w:spacing w:before="0" w:after="120"/>
        <w:ind w:left="0" w:right="0" w:firstLine="0"/>
      </w:pPr>
      <w:bookmarkStart w:id="3" w:name="bookmark3"/>
      <w:r>
        <w:rPr>
          <w:lang w:val="cs-CZ" w:eastAsia="cs-CZ" w:bidi="cs-CZ"/>
          <w:w w:val="100"/>
          <w:spacing w:val="0"/>
          <w:color w:val="000000"/>
          <w:position w:val="0"/>
        </w:rPr>
        <w:t>1a. Žadatel jedná</w:t>
      </w:r>
      <w:bookmarkEnd w:id="3"/>
    </w:p>
    <w:p>
      <w:pPr>
        <w:pStyle w:val="Style17"/>
        <w:numPr>
          <w:ilvl w:val="0"/>
          <w:numId w:val="3"/>
        </w:numPr>
        <w:tabs>
          <w:tab w:pos="946" w:val="left"/>
        </w:tabs>
        <w:widowControl w:val="0"/>
        <w:keepNext w:val="0"/>
        <w:keepLines w:val="0"/>
        <w:shd w:val="clear" w:color="auto" w:fill="auto"/>
        <w:bidi w:val="0"/>
        <w:spacing w:before="0" w:after="85"/>
        <w:ind w:left="4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samostatně</w:t>
      </w:r>
    </w:p>
    <w:p>
      <w:pPr>
        <w:pStyle w:val="Style17"/>
        <w:numPr>
          <w:ilvl w:val="0"/>
          <w:numId w:val="3"/>
        </w:numPr>
        <w:tabs>
          <w:tab w:pos="946" w:val="left"/>
        </w:tabs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440" w:right="360" w:firstLine="0"/>
        <w:sectPr>
          <w:headerReference w:type="even" r:id="rId5"/>
          <w:headerReference w:type="default" r:id="rId6"/>
          <w:headerReference w:type="first" r:id="rId7"/>
          <w:titlePg/>
          <w:footnotePr>
            <w:pos w:val="pageBottom"/>
            <w:numFmt w:val="decimal"/>
            <w:numRestart w:val="continuous"/>
          </w:footnotePr>
          <w:pgSz w:w="11909" w:h="16834"/>
          <w:pgMar w:top="2189" w:left="2271" w:right="617" w:bottom="2189" w:header="0" w:footer="3" w:gutter="0"/>
          <w:rtlGutter w:val="0"/>
          <w:cols w:space="720"/>
          <w:noEndnote/>
          <w:docGrid w:linePitch="360"/>
        </w:sectPr>
      </w:pPr>
      <w:r>
        <w:rPr>
          <w:lang w:val="cs-CZ" w:eastAsia="cs-CZ" w:bidi="cs-CZ"/>
          <w:w w:val="100"/>
          <w:spacing w:val="0"/>
          <w:color w:val="000000"/>
          <w:position w:val="0"/>
        </w:rPr>
        <w:t>je zastoupen: jméno, popřípadě jména, příjmení / název nebo obchodní firma zástupce; místo trvalého pobytu/adresa sídla (popř. jiná adresa pro doručování, není-li shodná):</w:t>
      </w:r>
    </w:p>
    <w:p>
      <w:pPr>
        <w:pStyle w:val="Style19"/>
        <w:numPr>
          <w:ilvl w:val="0"/>
          <w:numId w:val="1"/>
        </w:numPr>
        <w:tabs>
          <w:tab w:pos="50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Název stavby</w:t>
      </w:r>
    </w:p>
    <w:p>
      <w:pPr>
        <w:pStyle w:val="Style19"/>
        <w:numPr>
          <w:ilvl w:val="0"/>
          <w:numId w:val="1"/>
        </w:numPr>
        <w:tabs>
          <w:tab w:pos="50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Účel stavby</w:t>
      </w:r>
      <w:r>
        <w:rPr>
          <w:lang w:val="cs-CZ" w:eastAsia="cs-CZ" w:bidi="cs-CZ"/>
          <w:vertAlign w:val="superscript"/>
          <w:w w:val="100"/>
          <w:spacing w:val="0"/>
          <w:color w:val="000000"/>
          <w:position w:val="0"/>
        </w:rPr>
        <w:t>31</w:t>
      </w:r>
    </w:p>
    <w:p>
      <w:pPr>
        <w:pStyle w:val="Style19"/>
        <w:numPr>
          <w:ilvl w:val="0"/>
          <w:numId w:val="1"/>
        </w:numPr>
        <w:tabs>
          <w:tab w:pos="50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9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Předpokládaný termín zahájení a dokončení stavby</w:t>
      </w:r>
    </w:p>
    <w:p>
      <w:pPr>
        <w:pStyle w:val="Style17"/>
        <w:numPr>
          <w:ilvl w:val="0"/>
          <w:numId w:val="5"/>
        </w:numPr>
        <w:tabs>
          <w:tab w:pos="750" w:val="left"/>
          <w:tab w:pos="2883" w:val="left"/>
          <w:tab w:leader="dot" w:pos="4542" w:val="left"/>
        </w:tabs>
        <w:widowControl w:val="0"/>
        <w:keepNext w:val="0"/>
        <w:keepLines w:val="0"/>
        <w:shd w:val="clear" w:color="auto" w:fill="auto"/>
        <w:bidi w:val="0"/>
        <w:spacing w:before="0" w:after="0" w:line="360" w:lineRule="exact"/>
        <w:ind w:left="4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zahájení stavby</w:t>
        <w:tab/>
        <w:tab/>
      </w:r>
    </w:p>
    <w:p>
      <w:pPr>
        <w:pStyle w:val="Style17"/>
        <w:numPr>
          <w:ilvl w:val="0"/>
          <w:numId w:val="5"/>
        </w:numPr>
        <w:tabs>
          <w:tab w:pos="755" w:val="left"/>
          <w:tab w:leader="dot" w:pos="4542" w:val="left"/>
        </w:tabs>
        <w:widowControl w:val="0"/>
        <w:keepNext w:val="0"/>
        <w:keepLines w:val="0"/>
        <w:shd w:val="clear" w:color="auto" w:fill="auto"/>
        <w:bidi w:val="0"/>
        <w:spacing w:before="0" w:after="461" w:line="360" w:lineRule="exact"/>
        <w:ind w:left="4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dokončení stavby </w:t>
        <w:tab/>
      </w:r>
    </w:p>
    <w:p>
      <w:pPr>
        <w:pStyle w:val="Style19"/>
        <w:numPr>
          <w:ilvl w:val="0"/>
          <w:numId w:val="1"/>
        </w:numPr>
        <w:tabs>
          <w:tab w:pos="50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9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U dočasné stavby</w:t>
      </w:r>
    </w:p>
    <w:p>
      <w:pPr>
        <w:pStyle w:val="Style17"/>
        <w:numPr>
          <w:ilvl w:val="0"/>
          <w:numId w:val="5"/>
        </w:numPr>
        <w:tabs>
          <w:tab w:pos="755" w:val="left"/>
          <w:tab w:pos="2883" w:val="left"/>
          <w:tab w:leader="dot" w:pos="5474" w:val="left"/>
        </w:tabs>
        <w:widowControl w:val="0"/>
        <w:keepNext w:val="0"/>
        <w:keepLines w:val="0"/>
        <w:shd w:val="clear" w:color="auto" w:fill="auto"/>
        <w:bidi w:val="0"/>
        <w:spacing w:before="0" w:after="0" w:line="360" w:lineRule="exact"/>
        <w:ind w:left="4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doba trvání</w:t>
        <w:tab/>
        <w:tab/>
      </w:r>
    </w:p>
    <w:p>
      <w:pPr>
        <w:pStyle w:val="Style17"/>
        <w:numPr>
          <w:ilvl w:val="0"/>
          <w:numId w:val="5"/>
        </w:numPr>
        <w:tabs>
          <w:tab w:pos="760" w:val="left"/>
        </w:tabs>
        <w:widowControl w:val="0"/>
        <w:keepNext w:val="0"/>
        <w:keepLines w:val="0"/>
        <w:shd w:val="clear" w:color="auto" w:fill="auto"/>
        <w:bidi w:val="0"/>
        <w:spacing w:before="0" w:after="1901" w:line="360" w:lineRule="exact"/>
        <w:ind w:left="4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návrh úpravy pozemku po jejím odstranění</w:t>
      </w:r>
    </w:p>
    <w:p>
      <w:pPr>
        <w:pStyle w:val="Style19"/>
        <w:numPr>
          <w:ilvl w:val="0"/>
          <w:numId w:val="1"/>
        </w:numPr>
        <w:tabs>
          <w:tab w:pos="50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3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Údaje o místu stavby</w:t>
      </w:r>
    </w:p>
    <w:p>
      <w:pPr>
        <w:pStyle w:val="Style17"/>
        <w:tabs>
          <w:tab w:pos="5474" w:val="left"/>
          <w:tab w:leader="dot" w:pos="8434" w:val="left"/>
        </w:tabs>
        <w:widowControl w:val="0"/>
        <w:keepNext w:val="0"/>
        <w:keepLines w:val="0"/>
        <w:shd w:val="clear" w:color="auto" w:fill="auto"/>
        <w:bidi w:val="0"/>
        <w:spacing w:before="0" w:after="0" w:line="355" w:lineRule="exact"/>
        <w:ind w:left="4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Název obce</w:t>
        <w:tab/>
        <w:tab/>
      </w:r>
    </w:p>
    <w:p>
      <w:pPr>
        <w:pStyle w:val="Style17"/>
        <w:tabs>
          <w:tab w:pos="5474" w:val="left"/>
          <w:tab w:leader="dot" w:pos="8434" w:val="left"/>
        </w:tabs>
        <w:widowControl w:val="0"/>
        <w:keepNext w:val="0"/>
        <w:keepLines w:val="0"/>
        <w:shd w:val="clear" w:color="auto" w:fill="auto"/>
        <w:bidi w:val="0"/>
        <w:spacing w:before="0" w:after="0" w:line="355" w:lineRule="exact"/>
        <w:ind w:left="4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Název katastrálního území</w:t>
        <w:tab/>
        <w:tab/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spacing w:before="0" w:after="557" w:line="355" w:lineRule="exact"/>
        <w:ind w:left="4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Orientační určení polohy (souřadnice X, Y určené v souřadnicovém systému S-JTSK)</w:t>
      </w:r>
      <w:r>
        <w:rPr>
          <w:lang w:val="cs-CZ" w:eastAsia="cs-CZ" w:bidi="cs-CZ"/>
          <w:vertAlign w:val="superscript"/>
          <w:w w:val="100"/>
          <w:spacing w:val="0"/>
          <w:color w:val="000000"/>
          <w:position w:val="0"/>
        </w:rPr>
        <w:t>41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spacing w:before="0" w:after="19"/>
        <w:ind w:left="440" w:right="0" w:firstLine="0"/>
      </w:pPr>
      <w:r>
        <w:rPr>
          <w:rStyle w:val="CharStyle21"/>
        </w:rPr>
        <w:t xml:space="preserve">V případě,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že se žádost o stavební povolení týká </w:t>
      </w:r>
      <w:r>
        <w:rPr>
          <w:rStyle w:val="CharStyle21"/>
        </w:rPr>
        <w:t>vodního toku</w:t>
      </w:r>
    </w:p>
    <w:p>
      <w:pPr>
        <w:pStyle w:val="Style17"/>
        <w:tabs>
          <w:tab w:leader="dot" w:pos="6339" w:val="left"/>
        </w:tabs>
        <w:widowControl w:val="0"/>
        <w:keepNext w:val="0"/>
        <w:keepLines w:val="0"/>
        <w:shd w:val="clear" w:color="auto" w:fill="auto"/>
        <w:bidi w:val="0"/>
        <w:spacing w:before="0" w:after="0" w:line="360" w:lineRule="exact"/>
        <w:ind w:left="4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Název vodního toku </w:t>
        <w:tab/>
      </w:r>
    </w:p>
    <w:p>
      <w:pPr>
        <w:pStyle w:val="Style17"/>
        <w:tabs>
          <w:tab w:leader="dot" w:pos="6339" w:val="left"/>
        </w:tabs>
        <w:widowControl w:val="0"/>
        <w:keepNext w:val="0"/>
        <w:keepLines w:val="0"/>
        <w:shd w:val="clear" w:color="auto" w:fill="auto"/>
        <w:bidi w:val="0"/>
        <w:spacing w:before="0" w:after="388" w:line="360" w:lineRule="exact"/>
        <w:ind w:left="4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ID vodního toku</w:t>
      </w:r>
      <w:r>
        <w:rPr>
          <w:lang w:val="cs-CZ" w:eastAsia="cs-CZ" w:bidi="cs-CZ"/>
          <w:vertAlign w:val="superscript"/>
          <w:w w:val="100"/>
          <w:spacing w:val="0"/>
          <w:color w:val="000000"/>
          <w:position w:val="0"/>
        </w:rPr>
        <w:t>51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</w:t>
        <w:tab/>
      </w:r>
    </w:p>
    <w:p>
      <w:pPr>
        <w:pStyle w:val="Style22"/>
        <w:framePr w:w="8683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7. Pozemky, </w:t>
      </w:r>
      <w:r>
        <w:rPr>
          <w:rStyle w:val="CharStyle24"/>
          <w:b w:val="0"/>
          <w:bCs w:val="0"/>
        </w:rPr>
        <w:t xml:space="preserve">které se mají použít </w:t>
      </w:r>
      <w:r>
        <w:rPr>
          <w:lang w:val="cs-CZ" w:eastAsia="cs-CZ" w:bidi="cs-CZ"/>
          <w:w w:val="100"/>
          <w:spacing w:val="0"/>
          <w:color w:val="000000"/>
          <w:position w:val="0"/>
        </w:rPr>
        <w:t>pro výstavbu</w:t>
      </w:r>
    </w:p>
    <w:tbl>
      <w:tblPr>
        <w:tblOverlap w:val="never"/>
        <w:tblLayout w:type="fixed"/>
        <w:jc w:val="center"/>
      </w:tblPr>
      <w:tblGrid>
        <w:gridCol w:w="998"/>
        <w:gridCol w:w="1190"/>
        <w:gridCol w:w="1728"/>
        <w:gridCol w:w="4766"/>
      </w:tblGrid>
      <w:tr>
        <w:trPr>
          <w:trHeight w:val="293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8"/>
              <w:framePr w:w="86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4" w:lineRule="exact"/>
              <w:ind w:left="0" w:right="0" w:firstLine="0"/>
            </w:pPr>
            <w:r>
              <w:rPr>
                <w:rStyle w:val="CharStyle30"/>
              </w:rPr>
              <w:t>Pozemek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28"/>
              <w:framePr w:w="86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4" w:lineRule="exact"/>
              <w:ind w:left="0" w:right="0" w:firstLine="0"/>
            </w:pPr>
            <w:r>
              <w:rPr>
                <w:rStyle w:val="CharStyle30"/>
              </w:rPr>
              <w:t>Katastrální území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8"/>
              <w:framePr w:w="86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4" w:lineRule="exact"/>
              <w:ind w:left="200" w:right="0" w:firstLine="0"/>
            </w:pPr>
            <w:r>
              <w:rPr>
                <w:rStyle w:val="CharStyle30"/>
              </w:rPr>
              <w:t>Vlastník a jeho adresa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8"/>
              <w:framePr w:w="86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4" w:lineRule="exact"/>
              <w:ind w:left="0" w:right="0" w:firstLine="0"/>
            </w:pPr>
            <w:r>
              <w:rPr>
                <w:rStyle w:val="CharStyle30"/>
              </w:rPr>
              <w:t>pare. č.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8"/>
              <w:framePr w:w="86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4" w:lineRule="exact"/>
              <w:ind w:left="0" w:right="0" w:firstLine="0"/>
            </w:pPr>
            <w:r>
              <w:rPr>
                <w:rStyle w:val="CharStyle30"/>
              </w:rPr>
              <w:t>druh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683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center"/>
          </w:tcPr>
          <w:p>
            <w:pPr>
              <w:framePr w:w="8683" w:wrap="notBeside" w:vAnchor="text" w:hAnchor="text" w:xAlign="center" w:y="1"/>
            </w:pPr>
          </w:p>
        </w:tc>
      </w:tr>
      <w:tr>
        <w:trPr>
          <w:trHeight w:val="4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6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6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6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6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6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6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6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6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6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6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6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6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9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6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6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6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86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25"/>
        <w:framePr w:w="8683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(V případě většího počtu pozemků než 4 se jejich seznam uvede v příloze žádosti:</w:t>
      </w:r>
      <w:r>
        <w:rPr>
          <w:rStyle w:val="CharStyle27"/>
          <w:i w:val="0"/>
          <w:iCs w:val="0"/>
        </w:rPr>
        <w:t xml:space="preserve"> □ </w:t>
      </w:r>
      <w:r>
        <w:rPr>
          <w:lang w:val="cs-CZ" w:eastAsia="cs-CZ" w:bidi="cs-CZ"/>
          <w:w w:val="100"/>
          <w:spacing w:val="0"/>
          <w:color w:val="000000"/>
          <w:position w:val="0"/>
        </w:rPr>
        <w:t>ano</w:t>
      </w:r>
      <w:r>
        <w:rPr>
          <w:rStyle w:val="CharStyle27"/>
          <w:i w:val="0"/>
          <w:iCs w:val="0"/>
        </w:rPr>
        <w:t xml:space="preserve"> □ </w:t>
      </w:r>
      <w:r>
        <w:rPr>
          <w:lang w:val="cs-CZ" w:eastAsia="cs-CZ" w:bidi="cs-CZ"/>
          <w:w w:val="100"/>
          <w:spacing w:val="0"/>
          <w:color w:val="000000"/>
          <w:position w:val="0"/>
        </w:rPr>
        <w:t>ne)</w:t>
      </w:r>
    </w:p>
    <w:p>
      <w:pPr>
        <w:framePr w:w="868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5"/>
        <w:numPr>
          <w:ilvl w:val="0"/>
          <w:numId w:val="7"/>
        </w:numPr>
        <w:tabs>
          <w:tab w:pos="397" w:val="left"/>
        </w:tabs>
        <w:widowControl w:val="0"/>
        <w:keepNext/>
        <w:keepLines/>
        <w:shd w:val="clear" w:color="auto" w:fill="auto"/>
        <w:bidi w:val="0"/>
        <w:jc w:val="left"/>
        <w:spacing w:before="0" w:after="140"/>
        <w:ind w:left="440" w:right="0"/>
      </w:pPr>
      <w:bookmarkStart w:id="4" w:name="bookmark4"/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K provedení záměru má být použit sousední pozemek </w:t>
      </w:r>
      <w:r>
        <w:rPr>
          <w:rStyle w:val="CharStyle31"/>
          <w:b w:val="0"/>
          <w:bCs w:val="0"/>
        </w:rPr>
        <w:t>(stavba) D ano □ ne</w:t>
      </w:r>
      <w:bookmarkEnd w:id="4"/>
    </w:p>
    <w:p>
      <w:pPr>
        <w:pStyle w:val="Style17"/>
        <w:widowControl w:val="0"/>
        <w:keepNext w:val="0"/>
        <w:keepLines w:val="0"/>
        <w:shd w:val="clear" w:color="auto" w:fill="auto"/>
        <w:bidi w:val="0"/>
        <w:spacing w:before="0" w:after="460"/>
        <w:ind w:left="4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Pokud ano, je vyjádření vlastníka této nemovité věci připojeno v samostatné příloze.</w:t>
      </w:r>
    </w:p>
    <w:p>
      <w:pPr>
        <w:pStyle w:val="Style15"/>
        <w:numPr>
          <w:ilvl w:val="0"/>
          <w:numId w:val="7"/>
        </w:numPr>
        <w:tabs>
          <w:tab w:pos="397" w:val="left"/>
        </w:tabs>
        <w:widowControl w:val="0"/>
        <w:keepNext/>
        <w:keepLines/>
        <w:shd w:val="clear" w:color="auto" w:fill="auto"/>
        <w:bidi w:val="0"/>
        <w:jc w:val="left"/>
        <w:spacing w:before="0" w:after="35"/>
        <w:ind w:left="440" w:right="0"/>
      </w:pPr>
      <w:bookmarkStart w:id="5" w:name="bookmark5"/>
      <w:r>
        <w:rPr>
          <w:lang w:val="cs-CZ" w:eastAsia="cs-CZ" w:bidi="cs-CZ"/>
          <w:w w:val="100"/>
          <w:spacing w:val="0"/>
          <w:color w:val="000000"/>
          <w:position w:val="0"/>
        </w:rPr>
        <w:t>Zpracovatel projektové dokumentace</w:t>
      </w:r>
      <w:bookmarkEnd w:id="5"/>
    </w:p>
    <w:p>
      <w:pPr>
        <w:pStyle w:val="Style17"/>
        <w:tabs>
          <w:tab w:leader="dot" w:pos="8304" w:val="left"/>
        </w:tabs>
        <w:widowControl w:val="0"/>
        <w:keepNext w:val="0"/>
        <w:keepLines w:val="0"/>
        <w:shd w:val="clear" w:color="auto" w:fill="auto"/>
        <w:bidi w:val="0"/>
        <w:spacing w:before="0" w:after="0" w:line="365" w:lineRule="exact"/>
        <w:ind w:left="4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Jméno, popřípadě jména, příjmení, titul</w:t>
        <w:tab/>
      </w:r>
    </w:p>
    <w:p>
      <w:pPr>
        <w:pStyle w:val="Style17"/>
        <w:tabs>
          <w:tab w:leader="dot" w:pos="8304" w:val="left"/>
        </w:tabs>
        <w:widowControl w:val="0"/>
        <w:keepNext w:val="0"/>
        <w:keepLines w:val="0"/>
        <w:shd w:val="clear" w:color="auto" w:fill="auto"/>
        <w:bidi w:val="0"/>
        <w:spacing w:before="0" w:after="0" w:line="365" w:lineRule="exact"/>
        <w:ind w:left="4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Adresa sídla</w:t>
        <w:tab/>
      </w:r>
    </w:p>
    <w:p>
      <w:pPr>
        <w:pStyle w:val="Style17"/>
        <w:tabs>
          <w:tab w:leader="dot" w:pos="8304" w:val="left"/>
        </w:tabs>
        <w:widowControl w:val="0"/>
        <w:keepNext w:val="0"/>
        <w:keepLines w:val="0"/>
        <w:shd w:val="clear" w:color="auto" w:fill="auto"/>
        <w:bidi w:val="0"/>
        <w:spacing w:before="0" w:after="565" w:line="365" w:lineRule="exact"/>
        <w:ind w:left="4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Číslo, pod kterým je zapsán v seznamu autorizovaných osob</w:t>
        <w:tab/>
      </w:r>
    </w:p>
    <w:p>
      <w:pPr>
        <w:pStyle w:val="Style32"/>
        <w:numPr>
          <w:ilvl w:val="0"/>
          <w:numId w:val="7"/>
        </w:numPr>
        <w:tabs>
          <w:tab w:pos="46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/>
        <w:ind w:left="440" w:right="0"/>
      </w:pPr>
      <w:r>
        <w:rPr>
          <w:rStyle w:val="CharStyle34"/>
          <w:i w:val="0"/>
          <w:iCs w:val="0"/>
        </w:rPr>
        <w:t xml:space="preserve">Zhotovitel stavby </w:t>
      </w:r>
      <w:r>
        <w:rPr>
          <w:lang w:val="cs-CZ" w:eastAsia="cs-CZ" w:bidi="cs-CZ"/>
          <w:w w:val="100"/>
          <w:spacing w:val="0"/>
          <w:color w:val="000000"/>
          <w:position w:val="0"/>
        </w:rPr>
        <w:t>(je-li</w:t>
      </w:r>
      <w:r>
        <w:rPr>
          <w:rStyle w:val="CharStyle35"/>
          <w:i w:val="0"/>
          <w:iCs w:val="0"/>
        </w:rPr>
        <w:t xml:space="preserve"> v </w:t>
      </w:r>
      <w:r>
        <w:rPr>
          <w:lang w:val="cs-CZ" w:eastAsia="cs-CZ" w:bidi="cs-CZ"/>
          <w:w w:val="100"/>
          <w:spacing w:val="0"/>
          <w:color w:val="000000"/>
          <w:position w:val="0"/>
        </w:rPr>
        <w:t>době podání žádosti znám)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spacing w:before="0" w:after="460"/>
        <w:ind w:left="4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Název stavebního podnikatele</w:t>
      </w:r>
    </w:p>
    <w:p>
      <w:pPr>
        <w:pStyle w:val="Style17"/>
        <w:tabs>
          <w:tab w:leader="dot" w:pos="8606" w:val="left"/>
        </w:tabs>
        <w:widowControl w:val="0"/>
        <w:keepNext w:val="0"/>
        <w:keepLines w:val="0"/>
        <w:shd w:val="clear" w:color="auto" w:fill="auto"/>
        <w:bidi w:val="0"/>
        <w:spacing w:before="0" w:after="140"/>
        <w:ind w:left="4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Adresa sídla</w:t>
        <w:tab/>
      </w:r>
    </w:p>
    <w:p>
      <w:pPr>
        <w:pStyle w:val="Style32"/>
        <w:tabs>
          <w:tab w:leader="dot" w:pos="830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451"/>
        <w:ind w:left="440" w:right="0" w:firstLine="0"/>
      </w:pPr>
      <w:r>
        <w:rPr>
          <w:rStyle w:val="CharStyle35"/>
          <w:i w:val="0"/>
          <w:iCs w:val="0"/>
        </w:rPr>
        <w:t xml:space="preserve">IČO </w:t>
      </w:r>
      <w:r>
        <w:rPr>
          <w:lang w:val="cs-CZ" w:eastAsia="cs-CZ" w:bidi="cs-CZ"/>
          <w:w w:val="100"/>
          <w:spacing w:val="0"/>
          <w:color w:val="000000"/>
          <w:position w:val="0"/>
        </w:rPr>
        <w:t>(bylo-li přiděleno)</w:t>
      </w:r>
      <w:r>
        <w:rPr>
          <w:rStyle w:val="CharStyle35"/>
          <w:i w:val="0"/>
          <w:iCs w:val="0"/>
        </w:rPr>
        <w:t xml:space="preserve"> </w:t>
        <w:tab/>
      </w:r>
    </w:p>
    <w:p>
      <w:pPr>
        <w:pStyle w:val="Style32"/>
        <w:widowControl w:val="0"/>
        <w:keepNext w:val="0"/>
        <w:keepLines w:val="0"/>
        <w:shd w:val="clear" w:color="auto" w:fill="auto"/>
        <w:bidi w:val="0"/>
        <w:jc w:val="left"/>
        <w:spacing w:before="0" w:after="1089" w:line="245" w:lineRule="exact"/>
        <w:ind w:left="440" w:right="0"/>
      </w:pPr>
      <w:r>
        <w:rPr>
          <w:rStyle w:val="CharStyle34"/>
          <w:i w:val="0"/>
          <w:iCs w:val="0"/>
        </w:rPr>
        <w:t xml:space="preserve">11. Základní údaje o stavbě </w:t>
      </w:r>
      <w:r>
        <w:rPr>
          <w:lang w:val="cs-CZ" w:eastAsia="cs-CZ" w:bidi="cs-CZ"/>
          <w:w w:val="100"/>
          <w:spacing w:val="0"/>
          <w:color w:val="000000"/>
          <w:position w:val="0"/>
        </w:rPr>
        <w:t>(uvedení úplného výčtu staveb, o jejichž povolení je žádáno včetně základních technických parametrů - členěno podle stavebních objektů)</w:t>
      </w:r>
    </w:p>
    <w:p>
      <w:pPr>
        <w:pStyle w:val="Style32"/>
        <w:widowControl w:val="0"/>
        <w:keepNext w:val="0"/>
        <w:keepLines w:val="0"/>
        <w:shd w:val="clear" w:color="auto" w:fill="auto"/>
        <w:bidi w:val="0"/>
        <w:jc w:val="both"/>
        <w:spacing w:before="0" w:after="460"/>
        <w:ind w:left="4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(Vpřípadě většího počtu údajů se údaje o stavbě uvedou v příloze žádosti.)</w:t>
      </w:r>
    </w:p>
    <w:p>
      <w:pPr>
        <w:pStyle w:val="Style17"/>
        <w:numPr>
          <w:ilvl w:val="0"/>
          <w:numId w:val="9"/>
        </w:numPr>
        <w:tabs>
          <w:tab w:pos="46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5"/>
        <w:ind w:left="440" w:right="0"/>
      </w:pPr>
      <w:r>
        <w:rPr>
          <w:rStyle w:val="CharStyle21"/>
        </w:rPr>
        <w:t xml:space="preserve">Územní rozhodnutí </w:t>
      </w:r>
      <w:r>
        <w:rPr>
          <w:lang w:val="cs-CZ" w:eastAsia="cs-CZ" w:bidi="cs-CZ"/>
          <w:w w:val="100"/>
          <w:spacing w:val="0"/>
          <w:color w:val="000000"/>
          <w:position w:val="0"/>
        </w:rPr>
        <w:t>nebo veřejnoprávní smlouva územní rozhodnutí nahrazující anebo</w:t>
      </w:r>
    </w:p>
    <w:p>
      <w:pPr>
        <w:pStyle w:val="Style19"/>
        <w:tabs>
          <w:tab w:leader="dot" w:pos="4947" w:val="left"/>
          <w:tab w:leader="dot" w:pos="86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65" w:lineRule="exact"/>
        <w:ind w:left="4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územní souhlas </w:t>
      </w:r>
      <w:r>
        <w:rPr>
          <w:rStyle w:val="CharStyle36"/>
          <w:b w:val="0"/>
          <w:bCs w:val="0"/>
        </w:rPr>
        <w:t>ze dne</w:t>
        <w:tab/>
        <w:t>čj</w:t>
        <w:tab/>
      </w:r>
    </w:p>
    <w:p>
      <w:pPr>
        <w:pStyle w:val="Style17"/>
        <w:tabs>
          <w:tab w:leader="dot" w:pos="8606" w:val="left"/>
        </w:tabs>
        <w:widowControl w:val="0"/>
        <w:keepNext w:val="0"/>
        <w:keepLines w:val="0"/>
        <w:shd w:val="clear" w:color="auto" w:fill="auto"/>
        <w:bidi w:val="0"/>
        <w:spacing w:before="0" w:after="365" w:line="365" w:lineRule="exact"/>
        <w:ind w:left="4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vydal</w:t>
        <w:tab/>
      </w:r>
    </w:p>
    <w:p>
      <w:pPr>
        <w:pStyle w:val="Style19"/>
        <w:numPr>
          <w:ilvl w:val="0"/>
          <w:numId w:val="9"/>
        </w:numPr>
        <w:tabs>
          <w:tab w:pos="46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4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Seznam a adresy účastníků vodoprávního řízení, </w:t>
      </w:r>
      <w:r>
        <w:rPr>
          <w:rStyle w:val="CharStyle36"/>
          <w:b w:val="0"/>
          <w:bCs w:val="0"/>
        </w:rPr>
        <w:t>kteří jsou žadateli známi.</w:t>
      </w:r>
    </w:p>
    <w:tbl>
      <w:tblPr>
        <w:tblOverlap w:val="never"/>
        <w:tblLayout w:type="fixed"/>
        <w:jc w:val="center"/>
      </w:tblPr>
      <w:tblGrid>
        <w:gridCol w:w="3274"/>
        <w:gridCol w:w="5146"/>
      </w:tblGrid>
      <w:tr>
        <w:trPr>
          <w:trHeight w:val="5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8"/>
              <w:framePr w:w="84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37"/>
              </w:rPr>
              <w:t>Název nebo obchodní firma / Jméno, popř. jména, příjmení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28"/>
              <w:framePr w:w="84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37"/>
              </w:rPr>
              <w:t>Adresa</w:t>
            </w:r>
          </w:p>
        </w:tc>
      </w:tr>
      <w:tr>
        <w:trPr>
          <w:trHeight w:val="4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41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41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41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41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41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41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41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841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25"/>
        <w:framePr w:w="8419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(V případě většího počtu účastníků řízení než 6 se jejich seznam uvede v příloze žádosti:</w:t>
      </w:r>
      <w:r>
        <w:rPr>
          <w:rStyle w:val="CharStyle27"/>
          <w:i w:val="0"/>
          <w:iCs w:val="0"/>
        </w:rPr>
        <w:t xml:space="preserve"> □ </w:t>
      </w:r>
      <w:r>
        <w:rPr>
          <w:lang w:val="cs-CZ" w:eastAsia="cs-CZ" w:bidi="cs-CZ"/>
          <w:w w:val="100"/>
          <w:spacing w:val="0"/>
          <w:color w:val="000000"/>
          <w:position w:val="0"/>
        </w:rPr>
        <w:t>ano</w:t>
      </w:r>
      <w:r>
        <w:rPr>
          <w:rStyle w:val="CharStyle27"/>
          <w:i w:val="0"/>
          <w:iCs w:val="0"/>
        </w:rPr>
        <w:t xml:space="preserve"> □ </w:t>
      </w:r>
      <w:r>
        <w:rPr>
          <w:lang w:val="cs-CZ" w:eastAsia="cs-CZ" w:bidi="cs-CZ"/>
          <w:w w:val="100"/>
          <w:spacing w:val="0"/>
          <w:color w:val="000000"/>
          <w:position w:val="0"/>
        </w:rPr>
        <w:t>ne)</w:t>
      </w:r>
    </w:p>
    <w:p>
      <w:pPr>
        <w:framePr w:w="841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1909" w:h="16834"/>
          <w:pgMar w:top="2095" w:left="2379" w:right="778" w:bottom="1829" w:header="0" w:footer="3" w:gutter="0"/>
          <w:rtlGutter w:val="0"/>
          <w:cols w:space="720"/>
          <w:noEndnote/>
          <w:docGrid w:linePitch="360"/>
        </w:sectPr>
      </w:pPr>
    </w:p>
    <w:p>
      <w:pPr>
        <w:pStyle w:val="Style17"/>
        <w:tabs>
          <w:tab w:leader="dot" w:pos="7800" w:val="left"/>
        </w:tabs>
        <w:widowControl w:val="0"/>
        <w:keepNext w:val="0"/>
        <w:keepLines w:val="0"/>
        <w:shd w:val="clear" w:color="auto" w:fill="auto"/>
        <w:bidi w:val="0"/>
        <w:spacing w:before="0" w:after="3140"/>
        <w:ind w:left="0" w:right="0" w:firstLine="0"/>
      </w:pPr>
      <w:r>
        <w:rPr>
          <w:rStyle w:val="CharStyle21"/>
        </w:rPr>
        <w:t xml:space="preserve">14. Orientační náklad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na provedení stavby včetně technologie </w:t>
        <w:tab/>
        <w:t xml:space="preserve"> </w:t>
      </w:r>
      <w:r>
        <w:rPr>
          <w:rStyle w:val="CharStyle21"/>
        </w:rPr>
        <w:t>tis. Kč</w:t>
      </w:r>
    </w:p>
    <w:p>
      <w:pPr>
        <w:pStyle w:val="Style3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3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podpis(y) žadatele(ů)</w:t>
      </w:r>
    </w:p>
    <w:p>
      <w:pPr>
        <w:pStyle w:val="Style3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600" w:right="0" w:firstLine="0"/>
        <w:sectPr>
          <w:headerReference w:type="even" r:id="rId8"/>
          <w:headerReference w:type="default" r:id="rId9"/>
          <w:headerReference w:type="first" r:id="rId10"/>
          <w:titlePg/>
          <w:pgSz w:w="11909" w:h="16834"/>
          <w:pgMar w:top="2095" w:left="2379" w:right="778" w:bottom="1829" w:header="0" w:footer="3" w:gutter="0"/>
          <w:rtlGutter w:val="0"/>
          <w:cols w:space="720"/>
          <w:noEndnote/>
          <w:docGrid w:linePitch="360"/>
        </w:sectPr>
      </w:pPr>
      <w:r>
        <w:rPr>
          <w:lang w:val="cs-CZ" w:eastAsia="cs-CZ" w:bidi="cs-CZ"/>
          <w:w w:val="100"/>
          <w:spacing w:val="0"/>
          <w:color w:val="000000"/>
          <w:position w:val="0"/>
        </w:rPr>
        <w:t>(jméno, popř. jména, příjmení, funkce)</w:t>
      </w:r>
    </w:p>
    <w:p>
      <w:pPr>
        <w:pStyle w:val="Style15"/>
        <w:widowControl w:val="0"/>
        <w:keepNext/>
        <w:keepLines/>
        <w:shd w:val="clear" w:color="auto" w:fill="auto"/>
        <w:bidi w:val="0"/>
        <w:jc w:val="both"/>
        <w:spacing w:before="0" w:after="231"/>
        <w:ind w:left="380" w:right="0" w:hanging="380"/>
      </w:pPr>
      <w:bookmarkStart w:id="6" w:name="bookmark6"/>
      <w:r>
        <w:rPr>
          <w:lang w:val="cs-CZ" w:eastAsia="cs-CZ" w:bidi="cs-CZ"/>
          <w:w w:val="100"/>
          <w:spacing w:val="0"/>
          <w:color w:val="000000"/>
          <w:position w:val="0"/>
        </w:rPr>
        <w:t>Přílohy</w:t>
      </w:r>
      <w:bookmarkEnd w:id="6"/>
    </w:p>
    <w:p>
      <w:pPr>
        <w:pStyle w:val="Style28"/>
        <w:numPr>
          <w:ilvl w:val="0"/>
          <w:numId w:val="11"/>
        </w:numPr>
        <w:tabs>
          <w:tab w:pos="34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80" w:right="0" w:hanging="380"/>
      </w:pPr>
      <w:r>
        <w:rPr>
          <w:rStyle w:val="CharStyle38"/>
        </w:rPr>
        <w:t xml:space="preserve">Územní rozhodnutí </w:t>
      </w:r>
      <w:r>
        <w:rPr>
          <w:lang w:val="cs-CZ" w:eastAsia="cs-CZ" w:bidi="cs-CZ"/>
          <w:w w:val="100"/>
          <w:spacing w:val="0"/>
          <w:color w:val="000000"/>
          <w:position w:val="0"/>
        </w:rPr>
        <w:t>(s doložkou nabytí právní moci) nebo veřejnoprávní smlouva územní rozhodnutí nahrazující anebo územní souhlas včetně celkové situace v měřítku katastrální mapy ověřené stavebním úřadem (pokud je pro daný případ stavebním zákonem vyžadován).</w:t>
      </w:r>
    </w:p>
    <w:p>
      <w:pPr>
        <w:pStyle w:val="Style28"/>
        <w:numPr>
          <w:ilvl w:val="0"/>
          <w:numId w:val="11"/>
        </w:numPr>
        <w:tabs>
          <w:tab w:pos="34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80" w:right="0" w:hanging="380"/>
      </w:pPr>
      <w:r>
        <w:rPr>
          <w:rStyle w:val="CharStyle38"/>
        </w:rPr>
        <w:t xml:space="preserve">Souhlas obecného stavebního úřadu </w:t>
      </w:r>
      <w:r>
        <w:rPr>
          <w:lang w:val="cs-CZ" w:eastAsia="cs-CZ" w:bidi="cs-CZ"/>
          <w:w w:val="100"/>
          <w:spacing w:val="0"/>
          <w:color w:val="000000"/>
          <w:position w:val="0"/>
        </w:rPr>
        <w:t>příslušného k vydání územního rozhodnutí, který ověřuje dodržení jeho podmínek, ve smyslu § 15 odst. 2 zákona č. 183/2006 Sb., o územním plánování a stavebním řádu (stavební zákon), ve znění pozdějších předpisů. Jestliže se nevydává územní rozhodnutí ani územní souhlas, postačí závazné stanovisko orgánu územního plánování.</w:t>
      </w:r>
    </w:p>
    <w:p>
      <w:pPr>
        <w:pStyle w:val="Style28"/>
        <w:numPr>
          <w:ilvl w:val="0"/>
          <w:numId w:val="11"/>
        </w:numPr>
        <w:tabs>
          <w:tab w:pos="34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80" w:right="0" w:hanging="38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Není-li žadatel </w:t>
      </w:r>
      <w:r>
        <w:rPr>
          <w:rStyle w:val="CharStyle38"/>
        </w:rPr>
        <w:t xml:space="preserve">vlastníkem pozemku nebo stavby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a není-li </w:t>
      </w:r>
      <w:r>
        <w:rPr>
          <w:rStyle w:val="CharStyle38"/>
        </w:rPr>
        <w:t xml:space="preserve">oprávněn ze služebnosti nebo z práva stavby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požadovaný stavební záměr nebo opatření uskutečnit, dokládá </w:t>
      </w:r>
      <w:r>
        <w:rPr>
          <w:rStyle w:val="CharStyle38"/>
        </w:rPr>
        <w:t xml:space="preserve">souhlas vlastníka pozemku nebo stavby. </w:t>
      </w:r>
      <w:r>
        <w:rPr>
          <w:lang w:val="cs-CZ" w:eastAsia="cs-CZ" w:bidi="cs-CZ"/>
          <w:w w:val="100"/>
          <w:spacing w:val="0"/>
          <w:color w:val="000000"/>
          <w:position w:val="0"/>
        </w:rPr>
        <w:t>Není-li žadatel o povolení změny dokončené stavby jejím vlastníkem, dokládá souhlas vlastníka stavby. K žádosti o povolení změny dokončené stavby v bytovém spoluvlastnictví vlastník jednotky dokládá souhlas společenství vlastníků jednotek, nebo správce, pokud společenství vlastníků jednotek nevzniklo.</w:t>
      </w:r>
    </w:p>
    <w:p>
      <w:pPr>
        <w:pStyle w:val="Style28"/>
        <w:widowControl w:val="0"/>
        <w:keepNext w:val="0"/>
        <w:keepLines w:val="0"/>
        <w:shd w:val="clear" w:color="auto" w:fill="auto"/>
        <w:bidi w:val="0"/>
        <w:spacing w:before="0" w:after="0"/>
        <w:ind w:left="3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Souhlas s navrhovaným stavebním záměrem musí být vyznačen na situačním výkresu dokumentace, nebo projektové dokumentace.</w:t>
      </w:r>
    </w:p>
    <w:p>
      <w:pPr>
        <w:pStyle w:val="Style28"/>
        <w:widowControl w:val="0"/>
        <w:keepNext w:val="0"/>
        <w:keepLines w:val="0"/>
        <w:shd w:val="clear" w:color="auto" w:fill="auto"/>
        <w:bidi w:val="0"/>
        <w:spacing w:before="0" w:after="0"/>
        <w:ind w:left="3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Souhlas se nedokládá, je-li pro získání potřebných práv k pozemku nebo stavbě pro požadovaný stavební záměr nebo opatření stanoven účel vyvlastnění zákonem.</w:t>
      </w:r>
    </w:p>
    <w:p>
      <w:pPr>
        <w:pStyle w:val="Style28"/>
        <w:numPr>
          <w:ilvl w:val="0"/>
          <w:numId w:val="11"/>
        </w:numPr>
        <w:tabs>
          <w:tab w:pos="342" w:val="left"/>
        </w:tabs>
        <w:widowControl w:val="0"/>
        <w:keepNext w:val="0"/>
        <w:keepLines w:val="0"/>
        <w:shd w:val="clear" w:color="auto" w:fill="auto"/>
        <w:bidi w:val="0"/>
        <w:spacing w:before="0" w:after="0" w:line="216" w:lineRule="exact"/>
        <w:ind w:left="380" w:right="0" w:hanging="380"/>
      </w:pPr>
      <w:r>
        <w:rPr>
          <w:rStyle w:val="CharStyle38"/>
        </w:rPr>
        <w:t xml:space="preserve">Projektová dokumentace stavby </w:t>
      </w:r>
      <w:r>
        <w:rPr>
          <w:lang w:val="cs-CZ" w:eastAsia="cs-CZ" w:bidi="cs-CZ"/>
          <w:w w:val="100"/>
          <w:spacing w:val="0"/>
          <w:color w:val="000000"/>
          <w:position w:val="0"/>
        </w:rPr>
        <w:t>ve dvou vyhotoveních; není-li stavebním úřadem obecní úřad v místě stavby ve třech vyhotoveních; pokud stavebník není vlastníkem stavby, připojuje se jedno další vyhotovení projektové dokumentace. V případě, že se povolované vodní dílo týká hraničních vod, předloží se projektová dokumentace v počtu stanoveném v souladu s mezinárodními smlouvami, kterými je Česká republika vázána. Projektová dokumentace dále obsahuje:</w:t>
      </w:r>
    </w:p>
    <w:p>
      <w:pPr>
        <w:pStyle w:val="Style28"/>
        <w:widowControl w:val="0"/>
        <w:keepNext w:val="0"/>
        <w:keepLines w:val="0"/>
        <w:shd w:val="clear" w:color="auto" w:fill="auto"/>
        <w:bidi w:val="0"/>
        <w:spacing w:before="0" w:after="0"/>
        <w:ind w:left="7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údaje </w:t>
      </w:r>
      <w:r>
        <w:rPr>
          <w:rStyle w:val="CharStyle38"/>
        </w:rPr>
        <w:t xml:space="preserve">o průtocích vody ve vodním toku podle druhu vodního díla </w:t>
      </w:r>
      <w:r>
        <w:rPr>
          <w:lang w:val="cs-CZ" w:eastAsia="cs-CZ" w:bidi="cs-CZ"/>
          <w:w w:val="100"/>
          <w:spacing w:val="0"/>
          <w:color w:val="000000"/>
          <w:position w:val="0"/>
        </w:rPr>
        <w:t>(M-denní průtoky, N- leté průtoky), pokud se žádost o povolení týká vodního toku,</w:t>
      </w:r>
    </w:p>
    <w:p>
      <w:pPr>
        <w:pStyle w:val="Style28"/>
        <w:widowControl w:val="0"/>
        <w:keepNext w:val="0"/>
        <w:keepLines w:val="0"/>
        <w:shd w:val="clear" w:color="auto" w:fill="auto"/>
        <w:bidi w:val="0"/>
        <w:spacing w:before="0" w:after="0"/>
        <w:ind w:left="780" w:right="0" w:firstLine="0"/>
      </w:pPr>
      <w:r>
        <w:rPr>
          <w:rStyle w:val="CharStyle38"/>
        </w:rPr>
        <w:t xml:space="preserve">číslo hydrogeologického rajónu a název a kód útvaru podzemních vod, </w:t>
      </w:r>
      <w:r>
        <w:rPr>
          <w:lang w:val="cs-CZ" w:eastAsia="cs-CZ" w:bidi="cs-CZ"/>
          <w:w w:val="100"/>
          <w:spacing w:val="0"/>
          <w:color w:val="000000"/>
          <w:position w:val="0"/>
        </w:rPr>
        <w:t>pokud se žádost o stavební povolení týká vodního díla souvisejícího se zdrojem podzemních vod,</w:t>
      </w:r>
    </w:p>
    <w:p>
      <w:pPr>
        <w:pStyle w:val="Style2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8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- název a kód útvaru povrchových vod, pokud se žádost o stavební povolení týká útvaru povrchových vod.</w:t>
      </w:r>
    </w:p>
    <w:p>
      <w:pPr>
        <w:pStyle w:val="Style39"/>
        <w:numPr>
          <w:ilvl w:val="0"/>
          <w:numId w:val="11"/>
        </w:numPr>
        <w:tabs>
          <w:tab w:pos="34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8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Návrh plánu kontrolních prohlídek stavby.</w:t>
      </w:r>
    </w:p>
    <w:p>
      <w:pPr>
        <w:pStyle w:val="Style28"/>
        <w:numPr>
          <w:ilvl w:val="0"/>
          <w:numId w:val="11"/>
        </w:numPr>
        <w:tabs>
          <w:tab w:pos="34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80" w:right="0" w:hanging="380"/>
      </w:pPr>
      <w:r>
        <w:rPr>
          <w:rStyle w:val="CharStyle38"/>
        </w:rPr>
        <w:t xml:space="preserve">Posudek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o potřebě, popřípadě návrhu podmínek provádění </w:t>
      </w:r>
      <w:r>
        <w:rPr>
          <w:rStyle w:val="CharStyle38"/>
        </w:rPr>
        <w:t xml:space="preserve">technickobezpečnostního dohledu </w:t>
      </w:r>
      <w:r>
        <w:rPr>
          <w:lang w:val="cs-CZ" w:eastAsia="cs-CZ" w:bidi="cs-CZ"/>
          <w:w w:val="100"/>
          <w:spacing w:val="0"/>
          <w:color w:val="000000"/>
          <w:position w:val="0"/>
        </w:rPr>
        <w:t>na vodním díle zpracovaný odborně způsobilou osobou pověřenou k tomu Ministerstvem zemědělství</w:t>
      </w:r>
      <w:r>
        <w:rPr>
          <w:lang w:val="cs-CZ" w:eastAsia="cs-CZ" w:bidi="cs-CZ"/>
          <w:vertAlign w:val="superscript"/>
          <w:w w:val="100"/>
          <w:spacing w:val="0"/>
          <w:color w:val="000000"/>
          <w:position w:val="0"/>
        </w:rPr>
        <w:t>6</w:t>
      </w:r>
      <w:r>
        <w:rPr>
          <w:lang w:val="cs-CZ" w:eastAsia="cs-CZ" w:bidi="cs-CZ"/>
          <w:w w:val="100"/>
          <w:spacing w:val="0"/>
          <w:color w:val="000000"/>
          <w:position w:val="0"/>
        </w:rPr>
        <w:t>’ v případě žádosti o povolení nového nebo změnu dokončeného vodního díla podléhajícího technickobezpečnostnímu dohledu.</w:t>
      </w:r>
    </w:p>
    <w:p>
      <w:pPr>
        <w:pStyle w:val="Style28"/>
        <w:numPr>
          <w:ilvl w:val="0"/>
          <w:numId w:val="11"/>
        </w:numPr>
        <w:tabs>
          <w:tab w:pos="34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80" w:right="0" w:hanging="380"/>
      </w:pPr>
      <w:r>
        <w:rPr>
          <w:rStyle w:val="CharStyle38"/>
        </w:rPr>
        <w:t xml:space="preserve">Povolení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vodoprávního úřadu </w:t>
      </w:r>
      <w:r>
        <w:rPr>
          <w:rStyle w:val="CharStyle38"/>
        </w:rPr>
        <w:t xml:space="preserve">k nakládání s vodami </w:t>
      </w:r>
      <w:r>
        <w:rPr>
          <w:lang w:val="cs-CZ" w:eastAsia="cs-CZ" w:bidi="cs-CZ"/>
          <w:w w:val="100"/>
          <w:spacing w:val="0"/>
          <w:color w:val="000000"/>
          <w:position w:val="0"/>
        </w:rPr>
        <w:t>podle § 8 vodního zákona, bylo-li vydáno k předmětné stavbě předem jiným vodoprávním úřadem než příslušným k vydání stavebního povolení.</w:t>
      </w:r>
    </w:p>
    <w:p>
      <w:pPr>
        <w:pStyle w:val="Style28"/>
        <w:numPr>
          <w:ilvl w:val="0"/>
          <w:numId w:val="11"/>
        </w:numPr>
        <w:tabs>
          <w:tab w:pos="34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80" w:right="0" w:hanging="380"/>
      </w:pPr>
      <w:r>
        <w:rPr>
          <w:rStyle w:val="CharStyle38"/>
        </w:rPr>
        <w:t xml:space="preserve">Stanovisko správce povodí, </w:t>
      </w:r>
      <w:r>
        <w:rPr>
          <w:lang w:val="cs-CZ" w:eastAsia="cs-CZ" w:bidi="cs-CZ"/>
          <w:w w:val="100"/>
          <w:spacing w:val="0"/>
          <w:color w:val="000000"/>
          <w:position w:val="0"/>
        </w:rPr>
        <w:t>s výjimkou případů, kdy se žádost o stavební povolení týká přeložky vodovodů nebo kanalizací, včetně ověření orientační polohy vodního díla v souřadnicích X, Y určených v souřadnicovém systému Jednotné trigonometrické sítě katastrální.</w:t>
      </w:r>
    </w:p>
    <w:p>
      <w:pPr>
        <w:pStyle w:val="Style28"/>
        <w:numPr>
          <w:ilvl w:val="0"/>
          <w:numId w:val="11"/>
        </w:numPr>
        <w:tabs>
          <w:tab w:pos="342" w:val="left"/>
        </w:tabs>
        <w:widowControl w:val="0"/>
        <w:keepNext w:val="0"/>
        <w:keepLines w:val="0"/>
        <w:shd w:val="clear" w:color="auto" w:fill="auto"/>
        <w:bidi w:val="0"/>
        <w:spacing w:before="0" w:after="0" w:line="226" w:lineRule="exact"/>
        <w:ind w:left="380" w:right="0" w:hanging="380"/>
      </w:pPr>
      <w:r>
        <w:rPr>
          <w:rStyle w:val="CharStyle38"/>
        </w:rPr>
        <w:t xml:space="preserve">Vyjádření příslušného správce vodního toku, </w:t>
      </w:r>
      <w:r>
        <w:rPr>
          <w:lang w:val="cs-CZ" w:eastAsia="cs-CZ" w:bidi="cs-CZ"/>
          <w:w w:val="100"/>
          <w:spacing w:val="0"/>
          <w:color w:val="000000"/>
          <w:position w:val="0"/>
        </w:rPr>
        <w:t>pokud se žádost o stavební povolení týká vodního díla souvisejícího s tímto vodním tokem.</w:t>
      </w:r>
    </w:p>
    <w:p>
      <w:pPr>
        <w:pStyle w:val="Style28"/>
        <w:numPr>
          <w:ilvl w:val="0"/>
          <w:numId w:val="11"/>
        </w:numPr>
        <w:tabs>
          <w:tab w:pos="36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80" w:right="0" w:hanging="380"/>
      </w:pPr>
      <w:r>
        <w:rPr>
          <w:rStyle w:val="CharStyle38"/>
        </w:rPr>
        <w:t>Vyjádření osoby s odbornou způsobilostí</w:t>
      </w:r>
      <w:r>
        <w:rPr>
          <w:rStyle w:val="CharStyle38"/>
          <w:vertAlign w:val="superscript"/>
        </w:rPr>
        <w:t>7</w:t>
      </w:r>
      <w:r>
        <w:rPr>
          <w:rStyle w:val="CharStyle38"/>
        </w:rPr>
        <w:t xml:space="preserve">’ </w:t>
      </w:r>
      <w:r>
        <w:rPr>
          <w:lang w:val="cs-CZ" w:eastAsia="cs-CZ" w:bidi="cs-CZ"/>
          <w:w w:val="100"/>
          <w:spacing w:val="0"/>
          <w:color w:val="000000"/>
          <w:position w:val="0"/>
        </w:rPr>
        <w:t>v případě žádosti o stavební povolení, týkající se změny stavby studny nebo jiného vodního díla potřebného k odběru podzemních vod nebo vsakování srážkových vod, pokud tato změna může ovlivnit zdroje podzemní vody, které obsahuje:</w:t>
      </w:r>
    </w:p>
    <w:p>
      <w:pPr>
        <w:pStyle w:val="Style28"/>
        <w:numPr>
          <w:ilvl w:val="0"/>
          <w:numId w:val="13"/>
        </w:numPr>
        <w:tabs>
          <w:tab w:pos="93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12" w:lineRule="exact"/>
        <w:ind w:left="6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základní údaje, včetně identifikace zadavatele a zpracovatele vyjádření, popřípadě</w:t>
      </w:r>
    </w:p>
    <w:p>
      <w:pPr>
        <w:pStyle w:val="Style28"/>
        <w:widowControl w:val="0"/>
        <w:keepNext w:val="0"/>
        <w:keepLines w:val="0"/>
        <w:shd w:val="clear" w:color="auto" w:fill="auto"/>
        <w:bidi w:val="0"/>
        <w:jc w:val="left"/>
        <w:spacing w:before="0" w:after="0" w:line="216" w:lineRule="exact"/>
        <w:ind w:left="9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zpracovatele příslušné projektové dokumentace,</w:t>
      </w:r>
    </w:p>
    <w:p>
      <w:pPr>
        <w:pStyle w:val="Style28"/>
        <w:numPr>
          <w:ilvl w:val="0"/>
          <w:numId w:val="13"/>
        </w:numPr>
        <w:tabs>
          <w:tab w:pos="93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16" w:lineRule="exact"/>
        <w:ind w:left="6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popisné údaje, včetně identifikace hydrogeologického rajónu, útvaru podzemních vod,</w:t>
      </w:r>
    </w:p>
    <w:p>
      <w:pPr>
        <w:pStyle w:val="Style28"/>
        <w:widowControl w:val="0"/>
        <w:keepNext w:val="0"/>
        <w:keepLines w:val="0"/>
        <w:shd w:val="clear" w:color="auto" w:fill="auto"/>
        <w:bidi w:val="0"/>
        <w:jc w:val="left"/>
        <w:spacing w:before="0" w:after="0" w:line="216" w:lineRule="exact"/>
        <w:ind w:left="9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popřípadě kolektoru, ve kterém se nachází podzemní vody,</w:t>
      </w:r>
    </w:p>
    <w:p>
      <w:pPr>
        <w:pStyle w:val="Style28"/>
        <w:numPr>
          <w:ilvl w:val="0"/>
          <w:numId w:val="13"/>
        </w:numPr>
        <w:tabs>
          <w:tab w:pos="93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16" w:lineRule="exact"/>
        <w:ind w:left="6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zhodnocení hydrogeologických charakteristik, včetně stanovení úrovně hladiny podzemních</w:t>
      </w:r>
    </w:p>
    <w:p>
      <w:pPr>
        <w:pStyle w:val="Style28"/>
        <w:widowControl w:val="0"/>
        <w:keepNext w:val="0"/>
        <w:keepLines w:val="0"/>
        <w:shd w:val="clear" w:color="auto" w:fill="auto"/>
        <w:bidi w:val="0"/>
        <w:jc w:val="left"/>
        <w:spacing w:before="0" w:after="0" w:line="216" w:lineRule="exact"/>
        <w:ind w:left="9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vod, mocnosti zvodnělé vrstvy směru proudění podzemních vod,</w:t>
      </w:r>
    </w:p>
    <w:p>
      <w:pPr>
        <w:pStyle w:val="Style28"/>
        <w:numPr>
          <w:ilvl w:val="0"/>
          <w:numId w:val="13"/>
        </w:numPr>
        <w:tabs>
          <w:tab w:pos="93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16" w:lineRule="exact"/>
        <w:ind w:left="6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zhodnocení míry rizika ovlivnění množství a jakosti zdrojů podzemních a povrchových vod</w:t>
      </w:r>
    </w:p>
    <w:p>
      <w:pPr>
        <w:pStyle w:val="Style28"/>
        <w:widowControl w:val="0"/>
        <w:keepNext w:val="0"/>
        <w:keepLines w:val="0"/>
        <w:shd w:val="clear" w:color="auto" w:fill="auto"/>
        <w:bidi w:val="0"/>
        <w:jc w:val="left"/>
        <w:spacing w:before="0" w:after="0" w:line="216" w:lineRule="exact"/>
        <w:ind w:left="9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nebo chráněných území vymezených zvláštními právními předpisy.</w:t>
      </w:r>
    </w:p>
    <w:p>
      <w:pPr>
        <w:pStyle w:val="Style28"/>
        <w:numPr>
          <w:ilvl w:val="0"/>
          <w:numId w:val="11"/>
        </w:numPr>
        <w:tabs>
          <w:tab w:pos="370" w:val="left"/>
        </w:tabs>
        <w:widowControl w:val="0"/>
        <w:keepNext w:val="0"/>
        <w:keepLines w:val="0"/>
        <w:shd w:val="clear" w:color="auto" w:fill="auto"/>
        <w:bidi w:val="0"/>
        <w:spacing w:before="0" w:after="0" w:line="212" w:lineRule="exact"/>
        <w:ind w:left="380" w:right="0" w:hanging="380"/>
      </w:pPr>
      <w:r>
        <w:rPr>
          <w:rStyle w:val="CharStyle38"/>
        </w:rPr>
        <w:t xml:space="preserve">Plná moc </w:t>
      </w:r>
      <w:r>
        <w:rPr>
          <w:lang w:val="cs-CZ" w:eastAsia="cs-CZ" w:bidi="cs-CZ"/>
          <w:w w:val="100"/>
          <w:spacing w:val="0"/>
          <w:color w:val="000000"/>
          <w:position w:val="0"/>
        </w:rPr>
        <w:t>žadatele pro jeho zástupce s uvedením rozsahu úkonů.</w:t>
      </w:r>
    </w:p>
    <w:p>
      <w:pPr>
        <w:pStyle w:val="Style15"/>
        <w:widowControl w:val="0"/>
        <w:keepNext/>
        <w:keepLines/>
        <w:shd w:val="clear" w:color="auto" w:fill="auto"/>
        <w:bidi w:val="0"/>
        <w:jc w:val="both"/>
        <w:spacing w:before="0" w:after="431"/>
        <w:ind w:left="300" w:right="0" w:hanging="300"/>
      </w:pPr>
      <w:bookmarkStart w:id="7" w:name="bookmark7"/>
      <w:r>
        <w:rPr>
          <w:lang w:val="cs-CZ" w:eastAsia="cs-CZ" w:bidi="cs-CZ"/>
          <w:w w:val="100"/>
          <w:spacing w:val="0"/>
          <w:color w:val="000000"/>
          <w:position w:val="0"/>
        </w:rPr>
        <w:t>Vysvětlivky</w:t>
      </w:r>
      <w:bookmarkEnd w:id="7"/>
    </w:p>
    <w:p>
      <w:pPr>
        <w:pStyle w:val="Style28"/>
        <w:widowControl w:val="0"/>
        <w:keepNext w:val="0"/>
        <w:keepLines w:val="0"/>
        <w:shd w:val="clear" w:color="auto" w:fill="auto"/>
        <w:bidi w:val="0"/>
        <w:spacing w:before="0" w:after="0"/>
        <w:ind w:left="300" w:right="0" w:hanging="300"/>
      </w:pPr>
      <w:r>
        <w:rPr>
          <w:lang w:val="cs-CZ" w:eastAsia="cs-CZ" w:bidi="cs-CZ"/>
          <w:vertAlign w:val="superscript"/>
          <w:w w:val="100"/>
          <w:spacing w:val="0"/>
          <w:color w:val="000000"/>
          <w:position w:val="0"/>
        </w:rPr>
        <w:t>11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Před vydáním stavebního povolení je nutné předložit </w:t>
      </w:r>
      <w:r>
        <w:rPr>
          <w:rStyle w:val="CharStyle38"/>
        </w:rPr>
        <w:t xml:space="preserve">doklad o úhradě správního poplatku </w:t>
      </w:r>
      <w:r>
        <w:rPr>
          <w:lang w:val="cs-CZ" w:eastAsia="cs-CZ" w:bidi="cs-CZ"/>
          <w:w w:val="100"/>
          <w:spacing w:val="0"/>
          <w:color w:val="000000"/>
          <w:position w:val="0"/>
        </w:rPr>
        <w:t>ve výši dané zákonem č. 634/2004 Sb., o správních poplatcích, ve znění pozdějších předpisů. Správní poplatek je třeba uhradit místně a věcně příslušnému vodoprávnímu úřadu.</w:t>
      </w:r>
    </w:p>
    <w:p>
      <w:pPr>
        <w:pStyle w:val="Style28"/>
        <w:numPr>
          <w:ilvl w:val="0"/>
          <w:numId w:val="15"/>
        </w:numPr>
        <w:tabs>
          <w:tab w:pos="27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00" w:right="0" w:hanging="300"/>
      </w:pPr>
      <w:r>
        <w:rPr>
          <w:rStyle w:val="CharStyle38"/>
        </w:rPr>
        <w:t xml:space="preserve">CZ-NACE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- číselný kód druhu ekonomické činnosti podle Klasifikace ekonomických činností </w:t>
      </w:r>
      <w:r>
        <w:rPr>
          <w:rStyle w:val="CharStyle42"/>
        </w:rPr>
        <w:t>(§ 19 zákona č. 89/1995 Sb., o státní statistické službě, ve znění pozdějších předpisů),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který je u právnické osoby či fyzické osoby podnikající </w:t>
      </w:r>
      <w:r>
        <w:rPr>
          <w:rStyle w:val="CharStyle38"/>
        </w:rPr>
        <w:t>hlavní (převažující).</w:t>
      </w:r>
    </w:p>
    <w:p>
      <w:pPr>
        <w:pStyle w:val="Style28"/>
        <w:numPr>
          <w:ilvl w:val="0"/>
          <w:numId w:val="15"/>
        </w:numPr>
        <w:tabs>
          <w:tab w:pos="27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00" w:right="0" w:hanging="300"/>
      </w:pPr>
      <w:r>
        <w:rPr>
          <w:rStyle w:val="CharStyle38"/>
        </w:rPr>
        <w:t xml:space="preserve">Účel stavby </w:t>
      </w:r>
      <w:r>
        <w:rPr>
          <w:lang w:val="cs-CZ" w:eastAsia="cs-CZ" w:bidi="cs-CZ"/>
          <w:w w:val="100"/>
          <w:spacing w:val="0"/>
          <w:color w:val="000000"/>
          <w:position w:val="0"/>
        </w:rPr>
        <w:t>se uvede odpovídajícím způsobem podle číselníku Č11 Účel užití vodního díla uvedeného v příloze č. 4 vyhlášky č. 414/2013 Sb., o rozsahu a způsobu vedení evidence rozhodnutí, opatření obecné povahy, závazných stanovisek, souhlasů a ohlášení, k nimž byl dán souhlas podle vodního zákona, a částí rozhodnutí podle zákona o integrované prevenci (o vodoprávní evidenci).</w:t>
      </w:r>
    </w:p>
    <w:p>
      <w:pPr>
        <w:pStyle w:val="Style28"/>
        <w:numPr>
          <w:ilvl w:val="0"/>
          <w:numId w:val="15"/>
        </w:numPr>
        <w:tabs>
          <w:tab w:pos="27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00" w:right="0" w:hanging="300"/>
      </w:pPr>
      <w:r>
        <w:rPr>
          <w:rStyle w:val="CharStyle38"/>
        </w:rPr>
        <w:t xml:space="preserve">Souřadnice X, Y </w:t>
      </w:r>
      <w:r>
        <w:rPr>
          <w:lang w:val="cs-CZ" w:eastAsia="cs-CZ" w:bidi="cs-CZ"/>
          <w:w w:val="100"/>
          <w:spacing w:val="0"/>
          <w:color w:val="000000"/>
          <w:position w:val="0"/>
        </w:rPr>
        <w:t>- souřadnice X, Y označují polohopisnou složku v souřadnicovém systému S-JTSK. Vzhledem k tomu, že se jedná o definiční body specifické pro vodní díla, je nutné přijmout následující pravidla:</w:t>
      </w:r>
    </w:p>
    <w:p>
      <w:pPr>
        <w:pStyle w:val="Style2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20" w:right="0" w:firstLine="0"/>
      </w:pPr>
      <w:r>
        <w:rPr>
          <w:rStyle w:val="CharStyle38"/>
        </w:rPr>
        <w:t xml:space="preserve">objekty ležících mimo vodní tok </w:t>
      </w:r>
      <w:r>
        <w:rPr>
          <w:lang w:val="cs-CZ" w:eastAsia="cs-CZ" w:bidi="cs-CZ"/>
          <w:w w:val="100"/>
          <w:spacing w:val="0"/>
          <w:color w:val="000000"/>
          <w:position w:val="0"/>
        </w:rPr>
        <w:t>- bod umístěný poblíž středu vodního díla (např. studna, vodní elektrárna, vodojem);</w:t>
      </w:r>
    </w:p>
    <w:p>
      <w:pPr>
        <w:pStyle w:val="Style2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20" w:right="0" w:firstLine="0"/>
      </w:pPr>
      <w:r>
        <w:rPr>
          <w:rStyle w:val="CharStyle38"/>
        </w:rPr>
        <w:t xml:space="preserve">objekty ležící napříč vodním tokem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nebo </w:t>
      </w:r>
      <w:r>
        <w:rPr>
          <w:rStyle w:val="CharStyle38"/>
        </w:rPr>
        <w:t xml:space="preserve">napříč údolím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průsečík osy objektu a osy toku (osy údolí) (např. osa koruny hráze a osa vodního toku u vzdouvacích nebo akumulačních objektů, hrází odkališť); </w:t>
      </w:r>
      <w:r>
        <w:rPr>
          <w:rStyle w:val="CharStyle38"/>
        </w:rPr>
        <w:t xml:space="preserve">liniové stavby </w:t>
      </w:r>
      <w:r>
        <w:rPr>
          <w:lang w:val="cs-CZ" w:eastAsia="cs-CZ" w:bidi="cs-CZ"/>
          <w:w w:val="100"/>
          <w:spacing w:val="0"/>
          <w:color w:val="000000"/>
          <w:position w:val="0"/>
        </w:rPr>
        <w:t>- bod umístěný</w:t>
      </w:r>
    </w:p>
    <w:p>
      <w:pPr>
        <w:pStyle w:val="Style2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20" w:right="0" w:firstLine="0"/>
      </w:pPr>
      <w:r>
        <w:rPr>
          <w:rStyle w:val="CharStyle43"/>
          <w:b w:val="0"/>
          <w:bCs w:val="0"/>
        </w:rPr>
        <w:t xml:space="preserve">o </w:t>
      </w:r>
      <w:r>
        <w:rPr>
          <w:rStyle w:val="CharStyle38"/>
        </w:rPr>
        <w:t xml:space="preserve">na začátku vodního díla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(např. vodních děl </w:t>
      </w:r>
      <w:r>
        <w:rPr>
          <w:rStyle w:val="CharStyle43"/>
          <w:b w:val="0"/>
          <w:bCs w:val="0"/>
        </w:rPr>
        <w:t xml:space="preserve">-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staveb kanalizačních stok a kanalizačních objektů včetně čistíren odpadních vod), který je nejvzdálenějším bodem od místa vypouštění, resp. výtoku odpadní (dešťové) vody, </w:t>
      </w:r>
      <w:r>
        <w:rPr>
          <w:rStyle w:val="CharStyle43"/>
          <w:b w:val="0"/>
          <w:bCs w:val="0"/>
        </w:rPr>
        <w:t xml:space="preserve">o </w:t>
      </w:r>
      <w:r>
        <w:rPr>
          <w:rStyle w:val="CharStyle38"/>
        </w:rPr>
        <w:t xml:space="preserve">na konci vodního díla </w:t>
      </w:r>
      <w:r>
        <w:rPr>
          <w:lang w:val="cs-CZ" w:eastAsia="cs-CZ" w:bidi="cs-CZ"/>
          <w:w w:val="100"/>
          <w:spacing w:val="0"/>
          <w:color w:val="000000"/>
          <w:position w:val="0"/>
        </w:rPr>
        <w:t>(např. u vodních děl - staveb vodovodních řadů a vodárenských objektů včetně úpraven vody), který je nejvzdálenějším bodem od místa odběru vody, resp. vtoku vody do vodovodu;</w:t>
      </w:r>
    </w:p>
    <w:p>
      <w:pPr>
        <w:pStyle w:val="Style2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20" w:right="0" w:firstLine="0"/>
      </w:pPr>
      <w:r>
        <w:rPr>
          <w:rStyle w:val="CharStyle38"/>
        </w:rPr>
        <w:t xml:space="preserve">soubory objektů </w:t>
      </w:r>
      <w:r>
        <w:rPr>
          <w:lang w:val="cs-CZ" w:eastAsia="cs-CZ" w:bidi="cs-CZ"/>
          <w:w w:val="100"/>
          <w:spacing w:val="0"/>
          <w:color w:val="000000"/>
          <w:position w:val="0"/>
        </w:rPr>
        <w:t>- bod umístěný poblíž středu území vzniklého ohraničením rozptýlených objektů;</w:t>
      </w:r>
    </w:p>
    <w:p>
      <w:pPr>
        <w:pStyle w:val="Style2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20" w:right="0" w:firstLine="0"/>
      </w:pPr>
      <w:r>
        <w:rPr>
          <w:rStyle w:val="CharStyle38"/>
        </w:rPr>
        <w:t xml:space="preserve">místo vztažené k břehové čáře </w:t>
      </w:r>
      <w:r>
        <w:rPr>
          <w:lang w:val="cs-CZ" w:eastAsia="cs-CZ" w:bidi="cs-CZ"/>
          <w:w w:val="100"/>
          <w:spacing w:val="0"/>
          <w:color w:val="000000"/>
          <w:position w:val="0"/>
        </w:rPr>
        <w:t>- průsečík osy objektu a břehové čáry (místo odběru, vypouštění).</w:t>
      </w:r>
    </w:p>
    <w:p>
      <w:pPr>
        <w:pStyle w:val="Style28"/>
        <w:numPr>
          <w:ilvl w:val="0"/>
          <w:numId w:val="15"/>
        </w:numPr>
        <w:tabs>
          <w:tab w:pos="27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00" w:right="0" w:hanging="300"/>
      </w:pPr>
      <w:r>
        <w:rPr>
          <w:rStyle w:val="CharStyle38"/>
        </w:rPr>
        <w:t xml:space="preserve">Číselný identifikátor vodního toku </w:t>
      </w:r>
      <w:r>
        <w:rPr>
          <w:lang w:val="cs-CZ" w:eastAsia="cs-CZ" w:bidi="cs-CZ"/>
          <w:w w:val="100"/>
          <w:spacing w:val="0"/>
          <w:color w:val="000000"/>
          <w:position w:val="0"/>
        </w:rPr>
        <w:t>dle údajů v evidenci vodních toků (§ 2 vyhlášky č. 252/2013 Sb., o rozsahu údajů v evidencích stavu povrchových a podzemních vod a o způsobu zpracování, ukládání a předávání těchto údajů do informačních systémů veřejné správy)</w:t>
      </w:r>
    </w:p>
    <w:p>
      <w:pPr>
        <w:pStyle w:val="Style28"/>
        <w:tabs>
          <w:tab w:pos="271" w:val="left"/>
        </w:tabs>
        <w:widowControl w:val="0"/>
        <w:keepNext w:val="0"/>
        <w:keepLines w:val="0"/>
        <w:shd w:val="clear" w:color="auto" w:fill="auto"/>
        <w:bidi w:val="0"/>
        <w:spacing w:before="0" w:after="0" w:line="212" w:lineRule="exact"/>
        <w:ind w:left="300" w:right="0" w:hanging="300"/>
      </w:pPr>
      <w:r>
        <w:rPr>
          <w:lang w:val="cs-CZ" w:eastAsia="cs-CZ" w:bidi="cs-CZ"/>
          <w:vertAlign w:val="superscript"/>
          <w:w w:val="100"/>
          <w:spacing w:val="0"/>
          <w:color w:val="000000"/>
          <w:position w:val="0"/>
        </w:rPr>
        <w:t>S)</w:t>
      </w:r>
      <w:r>
        <w:rPr>
          <w:lang w:val="cs-CZ" w:eastAsia="cs-CZ" w:bidi="cs-CZ"/>
          <w:w w:val="100"/>
          <w:spacing w:val="0"/>
          <w:color w:val="000000"/>
          <w:position w:val="0"/>
        </w:rPr>
        <w:tab/>
        <w:t>§ 61 odst. 9 vodního zákona.</w:t>
      </w:r>
    </w:p>
    <w:p>
      <w:pPr>
        <w:pStyle w:val="Style28"/>
        <w:widowControl w:val="0"/>
        <w:keepNext w:val="0"/>
        <w:keepLines w:val="0"/>
        <w:shd w:val="clear" w:color="auto" w:fill="auto"/>
        <w:bidi w:val="0"/>
        <w:spacing w:before="0" w:after="0"/>
        <w:ind w:left="300" w:right="0" w:hanging="300"/>
      </w:pPr>
      <w:r>
        <w:rPr>
          <w:lang w:val="cs-CZ" w:eastAsia="cs-CZ" w:bidi="cs-CZ"/>
          <w:vertAlign w:val="superscript"/>
          <w:w w:val="100"/>
          <w:spacing w:val="0"/>
          <w:color w:val="000000"/>
          <w:position w:val="0"/>
        </w:rPr>
        <w:t>7)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</w:t>
      </w:r>
      <w:r>
        <w:rPr>
          <w:rStyle w:val="CharStyle38"/>
        </w:rPr>
        <w:t xml:space="preserve">Osoba s odbornou způsobilostí </w:t>
      </w:r>
      <w:r>
        <w:rPr>
          <w:lang w:val="cs-CZ" w:eastAsia="cs-CZ" w:bidi="cs-CZ"/>
          <w:w w:val="100"/>
          <w:spacing w:val="0"/>
          <w:color w:val="000000"/>
          <w:position w:val="0"/>
        </w:rPr>
        <w:t>- osoba oprávněná podle zákona č. 62/1988 Sb., o geologických pracích, ve znění pozdějších předpisů.</w:t>
      </w:r>
    </w:p>
    <w:sectPr>
      <w:pgSz w:w="11909" w:h="16834"/>
      <w:pgMar w:top="2215" w:left="2370" w:right="836" w:bottom="1514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21.35pt;margin-top:71.45pt;width:430.8pt;height:9.35pt;z-index:-188744064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4"/>
                  <w:tabs>
                    <w:tab w:pos="5573" w:val="right"/>
                    <w:tab w:pos="8616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"/>
                  </w:rPr>
                  <w:t>Strana 2778</w:t>
                  <w:tab/>
                  <w:t xml:space="preserve">Sbírka zákonů č. </w:t>
                </w:r>
                <w:r>
                  <w:rPr>
                    <w:rStyle w:val="CharStyle7"/>
                  </w:rPr>
                  <w:t>1</w:t>
                </w:r>
                <w:r>
                  <w:rPr>
                    <w:rStyle w:val="CharStyle8"/>
                    <w:b w:val="0"/>
                    <w:bCs w:val="0"/>
                  </w:rPr>
                  <w:t xml:space="preserve"> </w:t>
                </w:r>
                <w:r>
                  <w:rPr>
                    <w:rStyle w:val="CharStyle7"/>
                  </w:rPr>
                  <w:t>83</w:t>
                </w:r>
                <w:r>
                  <w:rPr>
                    <w:rStyle w:val="CharStyle8"/>
                    <w:b w:val="0"/>
                    <w:bCs w:val="0"/>
                  </w:rPr>
                  <w:t xml:space="preserve"> </w:t>
                </w:r>
                <w:r>
                  <w:rPr>
                    <w:rStyle w:val="CharStyle6"/>
                  </w:rPr>
                  <w:t>/ 2018</w:t>
                  <w:tab/>
                  <w:t>Částka 89</w:t>
                </w:r>
              </w:p>
            </w:txbxContent>
          </v:textbox>
          <w10:wrap anchorx="page" anchory="page"/>
        </v:shape>
      </w:pict>
    </w:r>
    <w:r>
      <w:pict>
        <v:shape o:spt="32" o:oned="1" path="m,l21600,21600e" style="position:absolute;margin-left:110.8pt;margin-top:85.25pt;width:451.9pt;height:0;z-index:-251658240;mso-position-horizontal-relative:page;mso-position-vertical-relative:page">
          <v:stroke weight="1.pt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122.7pt;margin-top:71.95pt;width:431.05pt;height:8.9pt;z-index:-188744063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4"/>
                  <w:tabs>
                    <w:tab w:pos="5573" w:val="right"/>
                    <w:tab w:pos="8621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"/>
                  </w:rPr>
                  <w:t>Částka 89</w:t>
                  <w:tab/>
                  <w:t xml:space="preserve">Sbírka zákonů č. </w:t>
                </w:r>
                <w:r>
                  <w:rPr>
                    <w:rStyle w:val="CharStyle7"/>
                  </w:rPr>
                  <w:t>1</w:t>
                </w:r>
                <w:r>
                  <w:rPr>
                    <w:rStyle w:val="CharStyle8"/>
                    <w:b w:val="0"/>
                    <w:bCs w:val="0"/>
                  </w:rPr>
                  <w:t xml:space="preserve"> </w:t>
                </w:r>
                <w:r>
                  <w:rPr>
                    <w:rStyle w:val="CharStyle7"/>
                  </w:rPr>
                  <w:t>83</w:t>
                </w:r>
                <w:r>
                  <w:rPr>
                    <w:rStyle w:val="CharStyle8"/>
                    <w:b w:val="0"/>
                    <w:bCs w:val="0"/>
                  </w:rPr>
                  <w:t xml:space="preserve"> </w:t>
                </w:r>
                <w:r>
                  <w:rPr>
                    <w:rStyle w:val="CharStyle6"/>
                  </w:rPr>
                  <w:t>/ 2018</w:t>
                  <w:tab/>
                  <w:t>Strana 2779</w:t>
                </w:r>
              </w:p>
            </w:txbxContent>
          </v:textbox>
          <w10:wrap anchorx="page" anchory="page"/>
        </v:shape>
      </w:pict>
    </w:r>
    <w:r>
      <w:pict>
        <v:shape o:spt="32" o:oned="1" path="m,l21600,21600e" style="position:absolute;margin-left:111.9pt;margin-top:85.35pt;width:452.4pt;height:0;z-index:-251658240;mso-position-horizontal-relative:page;mso-position-vertical-relative:page">
          <v:stroke weight="1.pt"/>
        </v:shape>
      </w:pic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122.2pt;margin-top:72.25pt;width:431.5pt;height:8.9pt;z-index:-188744062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4"/>
                  <w:tabs>
                    <w:tab w:pos="5578" w:val="right"/>
                    <w:tab w:pos="8630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"/>
                  </w:rPr>
                  <w:t>Částka 89</w:t>
                  <w:tab/>
                  <w:t xml:space="preserve">Sbírka zákonů č. </w:t>
                </w:r>
                <w:r>
                  <w:rPr>
                    <w:rStyle w:val="CharStyle7"/>
                  </w:rPr>
                  <w:t>183</w:t>
                </w:r>
                <w:r>
                  <w:rPr>
                    <w:rStyle w:val="CharStyle8"/>
                    <w:b w:val="0"/>
                    <w:bCs w:val="0"/>
                  </w:rPr>
                  <w:t xml:space="preserve"> / </w:t>
                </w:r>
                <w:r>
                  <w:rPr>
                    <w:rStyle w:val="CharStyle6"/>
                  </w:rPr>
                  <w:t>2018</w:t>
                  <w:tab/>
                  <w:t>Strana 2777</w:t>
                </w:r>
              </w:p>
            </w:txbxContent>
          </v:textbox>
          <w10:wrap anchorx="page" anchory="page"/>
        </v:shape>
      </w:pict>
    </w:r>
    <w:r>
      <w:pict>
        <v:shape o:spt="32" o:oned="1" path="m,l21600,21600e" style="position:absolute;margin-left:111.65pt;margin-top:85.7pt;width:452.15pt;height:0;z-index:-251658240;mso-position-horizontal-relative:page;mso-position-vertical-relative:page">
          <v:stroke weight="1.pt"/>
        </v:shape>
      </w:pic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9" type="#_x0000_t202" style="position:absolute;margin-left:122.55pt;margin-top:72.15pt;width:430.8pt;height:9.1pt;z-index:-188744061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4"/>
                  <w:tabs>
                    <w:tab w:pos="5573" w:val="right"/>
                    <w:tab w:pos="8616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"/>
                  </w:rPr>
                  <w:t>Strana 2782</w:t>
                  <w:tab/>
                  <w:t xml:space="preserve">Sbírka zákonů č. </w:t>
                </w:r>
                <w:r>
                  <w:rPr>
                    <w:rStyle w:val="CharStyle7"/>
                  </w:rPr>
                  <w:t>1</w:t>
                </w:r>
                <w:r>
                  <w:rPr>
                    <w:rStyle w:val="CharStyle8"/>
                    <w:b w:val="0"/>
                    <w:bCs w:val="0"/>
                  </w:rPr>
                  <w:t xml:space="preserve"> </w:t>
                </w:r>
                <w:r>
                  <w:rPr>
                    <w:rStyle w:val="CharStyle7"/>
                  </w:rPr>
                  <w:t>83</w:t>
                </w:r>
                <w:r>
                  <w:rPr>
                    <w:rStyle w:val="CharStyle8"/>
                    <w:b w:val="0"/>
                    <w:bCs w:val="0"/>
                  </w:rPr>
                  <w:t xml:space="preserve"> </w:t>
                </w:r>
                <w:r>
                  <w:rPr>
                    <w:rStyle w:val="CharStyle6"/>
                  </w:rPr>
                  <w:t>/ 2018</w:t>
                  <w:tab/>
                  <w:t>Částka 89</w:t>
                </w:r>
              </w:p>
            </w:txbxContent>
          </v:textbox>
          <w10:wrap anchorx="page" anchory="page"/>
        </v:shape>
      </w:pict>
    </w:r>
    <w:r>
      <w:pict>
        <v:shape o:spt="32" o:oned="1" path="m,l21600,21600e" style="position:absolute;margin-left:112.25pt;margin-top:85.95pt;width:451.7pt;height:0;z-index:-251658240;mso-position-horizontal-relative:page;mso-position-vertical-relative:page">
          <v:stroke weight="1.pt"/>
        </v:shape>
      </w:pict>
    </w: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0" type="#_x0000_t202" style="position:absolute;margin-left:121.85pt;margin-top:72.15pt;width:431.05pt;height:9.1pt;z-index:-188744060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4"/>
                  <w:tabs>
                    <w:tab w:pos="5587" w:val="right"/>
                    <w:tab w:pos="8621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"/>
                  </w:rPr>
                  <w:t>Částka 89</w:t>
                  <w:tab/>
                  <w:t xml:space="preserve">Sbírka zákonů č. </w:t>
                </w:r>
                <w:r>
                  <w:rPr>
                    <w:rStyle w:val="CharStyle7"/>
                  </w:rPr>
                  <w:t>183</w:t>
                </w:r>
                <w:r>
                  <w:rPr>
                    <w:rStyle w:val="CharStyle8"/>
                    <w:b w:val="0"/>
                    <w:bCs w:val="0"/>
                  </w:rPr>
                  <w:t xml:space="preserve"> </w:t>
                </w:r>
                <w:r>
                  <w:rPr>
                    <w:rStyle w:val="CharStyle6"/>
                  </w:rPr>
                  <w:t>/ 2018</w:t>
                  <w:tab/>
                  <w:t>Strana 2781</w:t>
                </w:r>
              </w:p>
            </w:txbxContent>
          </v:textbox>
          <w10:wrap anchorx="page" anchory="page"/>
        </v:shape>
      </w:pict>
    </w:r>
    <w:r>
      <w:pict>
        <v:shape o:spt="32" o:oned="1" path="m,l21600,21600e" style="position:absolute;margin-left:111.3pt;margin-top:85.55pt;width:453.1pt;height:0;z-index:-251658240;mso-position-horizontal-relative:page;mso-position-vertical-relative:page">
          <v:stroke weight="1.pt"/>
        </v:shape>
      </w:pict>
    </w: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1" type="#_x0000_t202" style="position:absolute;margin-left:122.8pt;margin-top:72.15pt;width:430.55pt;height:9.35pt;z-index:-188744059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4"/>
                  <w:tabs>
                    <w:tab w:pos="5578" w:val="right"/>
                    <w:tab w:pos="8611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6"/>
                  </w:rPr>
                  <w:t>Strana 2780</w:t>
                  <w:tab/>
                  <w:t xml:space="preserve">Sbírka zákonů č. </w:t>
                </w:r>
                <w:r>
                  <w:rPr>
                    <w:rStyle w:val="CharStyle7"/>
                  </w:rPr>
                  <w:t>183</w:t>
                </w:r>
                <w:r>
                  <w:rPr>
                    <w:rStyle w:val="CharStyle8"/>
                    <w:b w:val="0"/>
                    <w:bCs w:val="0"/>
                  </w:rPr>
                  <w:t xml:space="preserve"> </w:t>
                </w:r>
                <w:r>
                  <w:rPr>
                    <w:rStyle w:val="CharStyle6"/>
                  </w:rPr>
                  <w:t>/ 2018</w:t>
                  <w:tab/>
                  <w:t>Částka 89</w:t>
                </w:r>
              </w:p>
            </w:txbxContent>
          </v:textbox>
          <w10:wrap anchorx="page" anchory="page"/>
        </v:shape>
      </w:pict>
    </w:r>
    <w:r>
      <w:pict>
        <v:shape o:spt="32" o:oned="1" path="m,l21600,21600e" style="position:absolute;margin-left:112.25pt;margin-top:86.05pt;width:451.7pt;height:0;z-index:-251658240;mso-position-horizontal-relative:page;mso-position-vertical-relative:page">
          <v:stroke weight="1.pt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cs-CZ" w:eastAsia="cs-CZ" w:bidi="cs-CZ"/>
        <w:b/>
        <w:bCs/>
        <w:i w:val="0"/>
        <w:iCs w:val="0"/>
        <w:u w:val="none"/>
        <w:strike w:val="0"/>
        <w:smallCaps w:val="0"/>
        <w:sz w:val="21"/>
        <w:szCs w:val="21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bullet"/>
      <w:lvlText w:val="□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bullet"/>
      <w:lvlText w:val="-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8"/>
      <w:numFmt w:val="decimal"/>
      <w:lvlText w:val="%1."/>
      <w:rPr>
        <w:lang w:val="cs-CZ" w:eastAsia="cs-CZ" w:bidi="cs-CZ"/>
        <w:b/>
        <w:bCs/>
        <w:i w:val="0"/>
        <w:iCs w:val="0"/>
        <w:u w:val="none"/>
        <w:strike w:val="0"/>
        <w:smallCaps w:val="0"/>
        <w:sz w:val="21"/>
        <w:szCs w:val="21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2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4">
    <w:multiLevelType w:val="multilevel"/>
    <w:lvl w:ilvl="0">
      <w:start w:val="2"/>
      <w:numFmt w:val="decimal"/>
      <w:lvlText w:val="%1)"/>
      <w:rPr>
        <w:lang w:val="cs-CZ" w:eastAsia="cs-CZ" w:bidi="cs-CZ"/>
        <w:vertAlign w:val="superscript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Arial" w:eastAsia="Arial" w:hAnsi="Arial" w:cs="Arial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Char Style 3"/>
    <w:basedOn w:val="DefaultParagraphFont"/>
    <w:link w:val="Style2"/>
    <w:rPr>
      <w:b w:val="0"/>
      <w:bCs w:val="0"/>
      <w:i w:val="0"/>
      <w:iCs w:val="0"/>
      <w:u w:val="none"/>
      <w:strike w:val="0"/>
      <w:smallCaps w:val="0"/>
      <w:sz w:val="17"/>
      <w:szCs w:val="17"/>
    </w:rPr>
  </w:style>
  <w:style w:type="character" w:customStyle="1" w:styleId="CharStyle5">
    <w:name w:val="Char Style 5"/>
    <w:basedOn w:val="DefaultParagraphFont"/>
    <w:link w:val="Style4"/>
    <w:rPr>
      <w:b w:val="0"/>
      <w:bCs w:val="0"/>
      <w:i w:val="0"/>
      <w:iCs w:val="0"/>
      <w:u w:val="none"/>
      <w:strike w:val="0"/>
      <w:smallCaps w:val="0"/>
      <w:sz w:val="21"/>
      <w:szCs w:val="21"/>
    </w:rPr>
  </w:style>
  <w:style w:type="character" w:customStyle="1" w:styleId="CharStyle6">
    <w:name w:val="Char Style 6"/>
    <w:semiHidden/>
    <w:unhideWhenUsed/>
    <w:basedOn w:val="CharStyle5"/>
    <w:rPr>
      <w:lang w:val="cs-CZ" w:eastAsia="cs-CZ" w:bidi="cs-CZ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7">
    <w:name w:val="Char Style 7"/>
    <w:semiHidden/>
    <w:unhideWhenUsed/>
    <w:basedOn w:val="CharStyle5"/>
    <w:rPr>
      <w:lang w:val="cs-CZ" w:eastAsia="cs-CZ" w:bidi="cs-CZ"/>
      <w:b/>
      <w:bCs/>
      <w:sz w:val="21"/>
      <w:szCs w:val="21"/>
      <w:rFonts w:ascii="Arial" w:eastAsia="Arial" w:hAnsi="Arial" w:cs="Arial"/>
      <w:w w:val="120"/>
      <w:spacing w:val="0"/>
      <w:color w:val="000000"/>
      <w:position w:val="0"/>
    </w:rPr>
  </w:style>
  <w:style w:type="character" w:customStyle="1" w:styleId="CharStyle8">
    <w:name w:val="Char Style 8"/>
    <w:semiHidden/>
    <w:unhideWhenUsed/>
    <w:basedOn w:val="CharStyle5"/>
    <w:rPr>
      <w:lang w:val="cs-CZ" w:eastAsia="cs-CZ" w:bidi="cs-CZ"/>
      <w:b/>
      <w:bCs/>
      <w:sz w:val="19"/>
      <w:szCs w:val="19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10">
    <w:name w:val="Char Style 10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10"/>
      <w:szCs w:val="10"/>
      <w:rFonts w:ascii="Arial" w:eastAsia="Arial" w:hAnsi="Arial" w:cs="Arial"/>
      <w:spacing w:val="0"/>
    </w:rPr>
  </w:style>
  <w:style w:type="character" w:customStyle="1" w:styleId="CharStyle12">
    <w:name w:val="Char Style 12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character" w:customStyle="1" w:styleId="CharStyle14">
    <w:name w:val="Char Style 14"/>
    <w:basedOn w:val="DefaultParagraphFont"/>
    <w:link w:val="Style13"/>
    <w:rPr>
      <w:b/>
      <w:bCs/>
      <w:i w:val="0"/>
      <w:iCs w:val="0"/>
      <w:u w:val="none"/>
      <w:strike w:val="0"/>
      <w:smallCaps w:val="0"/>
      <w:sz w:val="30"/>
      <w:szCs w:val="30"/>
      <w:rFonts w:ascii="Arial" w:eastAsia="Arial" w:hAnsi="Arial" w:cs="Arial"/>
    </w:rPr>
  </w:style>
  <w:style w:type="character" w:customStyle="1" w:styleId="CharStyle16">
    <w:name w:val="Char Style 16"/>
    <w:basedOn w:val="DefaultParagraphFont"/>
    <w:link w:val="Style15"/>
    <w:rPr>
      <w:b/>
      <w:bCs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character" w:customStyle="1" w:styleId="CharStyle18">
    <w:name w:val="Char Style 18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character" w:customStyle="1" w:styleId="CharStyle20">
    <w:name w:val="Char Style 20"/>
    <w:basedOn w:val="DefaultParagraphFont"/>
    <w:link w:val="Style19"/>
    <w:rPr>
      <w:b/>
      <w:bCs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character" w:customStyle="1" w:styleId="CharStyle21">
    <w:name w:val="Char Style 21"/>
    <w:semiHidden/>
    <w:unhideWhenUsed/>
    <w:basedOn w:val="CharStyle18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23">
    <w:name w:val="Char Style 23"/>
    <w:basedOn w:val="DefaultParagraphFont"/>
    <w:link w:val="Style22"/>
    <w:rPr>
      <w:b/>
      <w:bCs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character" w:customStyle="1" w:styleId="CharStyle24">
    <w:name w:val="Char Style 24"/>
    <w:semiHidden/>
    <w:unhideWhenUsed/>
    <w:basedOn w:val="CharStyle23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26">
    <w:name w:val="Char Style 26"/>
    <w:basedOn w:val="DefaultParagraphFont"/>
    <w:link w:val="Style25"/>
    <w:rPr>
      <w:b w:val="0"/>
      <w:bCs w:val="0"/>
      <w:i/>
      <w:iCs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27">
    <w:name w:val="Char Style 27"/>
    <w:semiHidden/>
    <w:unhideWhenUsed/>
    <w:basedOn w:val="CharStyle26"/>
    <w:rPr>
      <w:lang w:val="cs-CZ" w:eastAsia="cs-CZ" w:bidi="cs-CZ"/>
      <w:i/>
      <w:iCs/>
      <w:w w:val="100"/>
      <w:spacing w:val="0"/>
      <w:color w:val="000000"/>
      <w:position w:val="0"/>
    </w:rPr>
  </w:style>
  <w:style w:type="character" w:customStyle="1" w:styleId="CharStyle29">
    <w:name w:val="Char Style 29"/>
    <w:basedOn w:val="DefaultParagraphFont"/>
    <w:link w:val="Style28"/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30">
    <w:name w:val="Char Style 30"/>
    <w:semiHidden/>
    <w:unhideWhenUsed/>
    <w:basedOn w:val="CharStyle29"/>
    <w:rPr>
      <w:lang w:val="cs-CZ" w:eastAsia="cs-CZ" w:bidi="cs-CZ"/>
      <w:sz w:val="21"/>
      <w:szCs w:val="21"/>
      <w:w w:val="100"/>
      <w:spacing w:val="0"/>
      <w:color w:val="000000"/>
      <w:position w:val="0"/>
    </w:rPr>
  </w:style>
  <w:style w:type="character" w:customStyle="1" w:styleId="CharStyle31">
    <w:name w:val="Char Style 31"/>
    <w:semiHidden/>
    <w:unhideWhenUsed/>
    <w:basedOn w:val="CharStyle16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33">
    <w:name w:val="Char Style 33"/>
    <w:basedOn w:val="DefaultParagraphFont"/>
    <w:link w:val="Style32"/>
    <w:rPr>
      <w:b w:val="0"/>
      <w:bCs w:val="0"/>
      <w:i/>
      <w:iCs/>
      <w:u w:val="none"/>
      <w:strike w:val="0"/>
      <w:smallCaps w:val="0"/>
      <w:sz w:val="21"/>
      <w:szCs w:val="21"/>
      <w:rFonts w:ascii="Arial" w:eastAsia="Arial" w:hAnsi="Arial" w:cs="Arial"/>
    </w:rPr>
  </w:style>
  <w:style w:type="character" w:customStyle="1" w:styleId="CharStyle34">
    <w:name w:val="Char Style 34"/>
    <w:semiHidden/>
    <w:unhideWhenUsed/>
    <w:basedOn w:val="CharStyle33"/>
    <w:rPr>
      <w:lang w:val="cs-CZ" w:eastAsia="cs-CZ" w:bidi="cs-CZ"/>
      <w:b/>
      <w:bCs/>
      <w:i/>
      <w:iCs/>
      <w:w w:val="100"/>
      <w:spacing w:val="0"/>
      <w:color w:val="000000"/>
      <w:position w:val="0"/>
    </w:rPr>
  </w:style>
  <w:style w:type="character" w:customStyle="1" w:styleId="CharStyle35">
    <w:name w:val="Char Style 35"/>
    <w:semiHidden/>
    <w:unhideWhenUsed/>
    <w:basedOn w:val="CharStyle33"/>
    <w:rPr>
      <w:lang w:val="cs-CZ" w:eastAsia="cs-CZ" w:bidi="cs-CZ"/>
      <w:i/>
      <w:iCs/>
      <w:w w:val="100"/>
      <w:spacing w:val="0"/>
      <w:color w:val="000000"/>
      <w:position w:val="0"/>
    </w:rPr>
  </w:style>
  <w:style w:type="character" w:customStyle="1" w:styleId="CharStyle36">
    <w:name w:val="Char Style 36"/>
    <w:semiHidden/>
    <w:unhideWhenUsed/>
    <w:basedOn w:val="CharStyle20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37">
    <w:name w:val="Char Style 37"/>
    <w:semiHidden/>
    <w:unhideWhenUsed/>
    <w:basedOn w:val="CharStyle29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38">
    <w:name w:val="Char Style 38"/>
    <w:semiHidden/>
    <w:unhideWhenUsed/>
    <w:basedOn w:val="CharStyle29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40">
    <w:name w:val="Char Style 40"/>
    <w:basedOn w:val="DefaultParagraphFont"/>
    <w:link w:val="Style39"/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41">
    <w:name w:val="Char Style 41"/>
    <w:semiHidden/>
    <w:unhideWhenUsed/>
    <w:basedOn w:val="CharStyle40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42">
    <w:name w:val="Char Style 42"/>
    <w:semiHidden/>
    <w:unhideWhenUsed/>
    <w:basedOn w:val="CharStyle29"/>
    <w:rPr>
      <w:lang w:val="cs-CZ" w:eastAsia="cs-CZ" w:bidi="cs-CZ"/>
      <w:i/>
      <w:iCs/>
      <w:w w:val="100"/>
      <w:spacing w:val="0"/>
      <w:color w:val="000000"/>
      <w:position w:val="0"/>
    </w:rPr>
  </w:style>
  <w:style w:type="character" w:customStyle="1" w:styleId="CharStyle43">
    <w:name w:val="Char Style 43"/>
    <w:semiHidden/>
    <w:unhideWhenUsed/>
    <w:basedOn w:val="CharStyle29"/>
    <w:rPr>
      <w:lang w:val="cs-CZ" w:eastAsia="cs-CZ" w:bidi="cs-CZ"/>
      <w:b/>
      <w:bCs/>
      <w:sz w:val="17"/>
      <w:szCs w:val="17"/>
      <w:w w:val="100"/>
      <w:spacing w:val="0"/>
      <w:color w:val="000000"/>
      <w:position w:val="0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jc w:val="right"/>
      <w:spacing w:after="480" w:line="188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</w:rPr>
  </w:style>
  <w:style w:type="paragraph" w:customStyle="1" w:styleId="Style4">
    <w:name w:val="Style 4"/>
    <w:basedOn w:val="Normal"/>
    <w:link w:val="CharStyle5"/>
    <w:qFormat/>
    <w:pPr>
      <w:widowControl w:val="0"/>
      <w:shd w:val="clear" w:color="auto" w:fill="FFFFFF"/>
      <w:spacing w:line="232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  <w:spacing w:before="480" w:after="1720" w:line="112" w:lineRule="exact"/>
    </w:pPr>
    <w:rPr>
      <w:b w:val="0"/>
      <w:bCs w:val="0"/>
      <w:i w:val="0"/>
      <w:iCs w:val="0"/>
      <w:u w:val="none"/>
      <w:strike w:val="0"/>
      <w:smallCaps w:val="0"/>
      <w:sz w:val="10"/>
      <w:szCs w:val="10"/>
      <w:rFonts w:ascii="Arial" w:eastAsia="Arial" w:hAnsi="Arial" w:cs="Arial"/>
      <w:spacing w:val="0"/>
    </w:rPr>
  </w:style>
  <w:style w:type="paragraph" w:customStyle="1" w:styleId="Style11">
    <w:name w:val="Style 11"/>
    <w:basedOn w:val="Normal"/>
    <w:link w:val="CharStyle12"/>
    <w:pPr>
      <w:widowControl w:val="0"/>
      <w:shd w:val="clear" w:color="auto" w:fill="FFFFFF"/>
      <w:spacing w:before="1720" w:after="780" w:line="168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paragraph" w:customStyle="1" w:styleId="Style13">
    <w:name w:val="Style 13"/>
    <w:basedOn w:val="Normal"/>
    <w:link w:val="CharStyle14"/>
    <w:qFormat/>
    <w:pPr>
      <w:widowControl w:val="0"/>
      <w:shd w:val="clear" w:color="auto" w:fill="FFFFFF"/>
      <w:jc w:val="both"/>
      <w:outlineLvl w:val="0"/>
      <w:spacing w:before="780" w:after="120" w:line="334" w:lineRule="exact"/>
    </w:pPr>
    <w:rPr>
      <w:b/>
      <w:bCs/>
      <w:i w:val="0"/>
      <w:iCs w:val="0"/>
      <w:u w:val="none"/>
      <w:strike w:val="0"/>
      <w:smallCaps w:val="0"/>
      <w:sz w:val="30"/>
      <w:szCs w:val="30"/>
      <w:rFonts w:ascii="Arial" w:eastAsia="Arial" w:hAnsi="Arial" w:cs="Arial"/>
    </w:rPr>
  </w:style>
  <w:style w:type="paragraph" w:customStyle="1" w:styleId="Style15">
    <w:name w:val="Style 15"/>
    <w:basedOn w:val="Normal"/>
    <w:link w:val="CharStyle16"/>
    <w:qFormat/>
    <w:pPr>
      <w:widowControl w:val="0"/>
      <w:shd w:val="clear" w:color="auto" w:fill="FFFFFF"/>
      <w:outlineLvl w:val="1"/>
      <w:spacing w:before="120" w:after="780" w:line="234" w:lineRule="exact"/>
      <w:ind w:hanging="440"/>
    </w:pPr>
    <w:rPr>
      <w:b/>
      <w:bCs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paragraph" w:customStyle="1" w:styleId="Style17">
    <w:name w:val="Style 17"/>
    <w:basedOn w:val="Normal"/>
    <w:link w:val="CharStyle18"/>
    <w:pPr>
      <w:widowControl w:val="0"/>
      <w:shd w:val="clear" w:color="auto" w:fill="FFFFFF"/>
      <w:jc w:val="both"/>
      <w:spacing w:before="120" w:after="480" w:line="234" w:lineRule="exact"/>
      <w:ind w:hanging="440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paragraph" w:customStyle="1" w:styleId="Style19">
    <w:name w:val="Style 19"/>
    <w:basedOn w:val="Normal"/>
    <w:link w:val="CharStyle20"/>
    <w:pPr>
      <w:widowControl w:val="0"/>
      <w:shd w:val="clear" w:color="auto" w:fill="FFFFFF"/>
      <w:spacing w:after="960" w:line="234" w:lineRule="exact"/>
      <w:ind w:hanging="440"/>
    </w:pPr>
    <w:rPr>
      <w:b/>
      <w:bCs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paragraph" w:customStyle="1" w:styleId="Style22">
    <w:name w:val="Style 22"/>
    <w:basedOn w:val="Normal"/>
    <w:link w:val="CharStyle23"/>
    <w:pPr>
      <w:widowControl w:val="0"/>
      <w:shd w:val="clear" w:color="auto" w:fill="FFFFFF"/>
      <w:spacing w:line="234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paragraph" w:customStyle="1" w:styleId="Style25">
    <w:name w:val="Style 25"/>
    <w:basedOn w:val="Normal"/>
    <w:link w:val="CharStyle26"/>
    <w:qFormat/>
    <w:pPr>
      <w:widowControl w:val="0"/>
      <w:shd w:val="clear" w:color="auto" w:fill="FFFFFF"/>
      <w:spacing w:line="212" w:lineRule="exact"/>
    </w:pPr>
    <w:rPr>
      <w:b w:val="0"/>
      <w:bCs w:val="0"/>
      <w:i/>
      <w:iCs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28">
    <w:name w:val="Style 28"/>
    <w:basedOn w:val="Normal"/>
    <w:link w:val="CharStyle29"/>
    <w:qFormat/>
    <w:pPr>
      <w:widowControl w:val="0"/>
      <w:shd w:val="clear" w:color="auto" w:fill="FFFFFF"/>
      <w:jc w:val="both"/>
      <w:spacing w:before="220" w:line="221" w:lineRule="exact"/>
      <w:ind w:hanging="400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32">
    <w:name w:val="Style 32"/>
    <w:basedOn w:val="Normal"/>
    <w:link w:val="CharStyle33"/>
    <w:pPr>
      <w:widowControl w:val="0"/>
      <w:shd w:val="clear" w:color="auto" w:fill="FFFFFF"/>
      <w:spacing w:before="460" w:after="140" w:line="234" w:lineRule="exact"/>
      <w:ind w:hanging="440"/>
    </w:pPr>
    <w:rPr>
      <w:b w:val="0"/>
      <w:bCs w:val="0"/>
      <w:i/>
      <w:iCs/>
      <w:u w:val="none"/>
      <w:strike w:val="0"/>
      <w:smallCaps w:val="0"/>
      <w:sz w:val="21"/>
      <w:szCs w:val="21"/>
      <w:rFonts w:ascii="Arial" w:eastAsia="Arial" w:hAnsi="Arial" w:cs="Arial"/>
    </w:rPr>
  </w:style>
  <w:style w:type="paragraph" w:customStyle="1" w:styleId="Style39">
    <w:name w:val="Style 39"/>
    <w:basedOn w:val="Normal"/>
    <w:link w:val="CharStyle40"/>
    <w:pPr>
      <w:widowControl w:val="0"/>
      <w:shd w:val="clear" w:color="auto" w:fill="FFFFFF"/>
      <w:jc w:val="both"/>
      <w:spacing w:line="212" w:lineRule="exact"/>
      <w:ind w:hanging="380"/>
    </w:pPr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/Relationships>
</file>