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FF" w:rsidRPr="00002761" w:rsidRDefault="00647EFF" w:rsidP="00647EFF">
      <w:pPr>
        <w:pStyle w:val="Zkladntext"/>
        <w:jc w:val="both"/>
        <w:rPr>
          <w:rFonts w:asciiTheme="minorHAnsi" w:hAnsiTheme="minorHAnsi" w:cstheme="minorHAnsi"/>
          <w:b/>
          <w:bCs/>
          <w:color w:val="000000"/>
        </w:rPr>
      </w:pPr>
      <w:r w:rsidRPr="00002761">
        <w:rPr>
          <w:rFonts w:asciiTheme="minorHAnsi" w:hAnsiTheme="minorHAnsi" w:cstheme="minorHAnsi"/>
          <w:b/>
          <w:bCs/>
          <w:color w:val="000000"/>
        </w:rPr>
        <w:t>Městský úřad Břeclav</w:t>
      </w:r>
    </w:p>
    <w:p w:rsidR="00647EFF" w:rsidRPr="00002761" w:rsidRDefault="00647EFF" w:rsidP="00647EFF">
      <w:pPr>
        <w:pStyle w:val="Zkladntext"/>
        <w:jc w:val="both"/>
        <w:rPr>
          <w:rFonts w:asciiTheme="minorHAnsi" w:hAnsiTheme="minorHAnsi" w:cstheme="minorHAnsi"/>
          <w:b/>
          <w:bCs/>
          <w:color w:val="000000"/>
        </w:rPr>
      </w:pPr>
      <w:r w:rsidRPr="00002761">
        <w:rPr>
          <w:rFonts w:asciiTheme="minorHAnsi" w:hAnsiTheme="minorHAnsi" w:cstheme="minorHAnsi"/>
          <w:b/>
          <w:bCs/>
          <w:color w:val="000000"/>
        </w:rPr>
        <w:t xml:space="preserve">Odbor </w:t>
      </w:r>
      <w:r w:rsidR="00BC3C11">
        <w:rPr>
          <w:rFonts w:asciiTheme="minorHAnsi" w:hAnsiTheme="minorHAnsi" w:cstheme="minorHAnsi"/>
          <w:b/>
          <w:bCs/>
          <w:color w:val="000000"/>
        </w:rPr>
        <w:t>stavební a životního prostředí</w:t>
      </w:r>
      <w:bookmarkStart w:id="0" w:name="_GoBack"/>
      <w:bookmarkEnd w:id="0"/>
    </w:p>
    <w:p w:rsidR="00647EFF" w:rsidRPr="00002761" w:rsidRDefault="00647EFF" w:rsidP="00647EFF">
      <w:pPr>
        <w:pStyle w:val="Zkladntext"/>
        <w:jc w:val="both"/>
        <w:rPr>
          <w:rFonts w:asciiTheme="minorHAnsi" w:hAnsiTheme="minorHAnsi" w:cstheme="minorHAnsi"/>
          <w:b/>
          <w:bCs/>
          <w:color w:val="000000"/>
        </w:rPr>
      </w:pPr>
      <w:r w:rsidRPr="00002761">
        <w:rPr>
          <w:rFonts w:asciiTheme="minorHAnsi" w:hAnsiTheme="minorHAnsi" w:cstheme="minorHAnsi"/>
          <w:b/>
          <w:bCs/>
          <w:color w:val="000000"/>
        </w:rPr>
        <w:t xml:space="preserve">Úřad územního plánování </w:t>
      </w:r>
    </w:p>
    <w:p w:rsidR="00647EFF" w:rsidRPr="00002761" w:rsidRDefault="00647EFF" w:rsidP="00647EFF">
      <w:pPr>
        <w:pStyle w:val="Zkladntext"/>
        <w:jc w:val="both"/>
        <w:rPr>
          <w:rFonts w:asciiTheme="minorHAnsi" w:hAnsiTheme="minorHAnsi" w:cstheme="minorHAnsi"/>
          <w:b/>
          <w:bCs/>
          <w:color w:val="000000"/>
        </w:rPr>
      </w:pPr>
      <w:r w:rsidRPr="00002761">
        <w:rPr>
          <w:rFonts w:asciiTheme="minorHAnsi" w:hAnsiTheme="minorHAnsi" w:cstheme="minorHAnsi"/>
          <w:b/>
          <w:bCs/>
          <w:color w:val="000000"/>
        </w:rPr>
        <w:t>Náměstí T. G. Masaryka 3</w:t>
      </w:r>
    </w:p>
    <w:p w:rsidR="00647EFF" w:rsidRPr="00002761" w:rsidRDefault="00647EFF" w:rsidP="00647EFF">
      <w:pPr>
        <w:pStyle w:val="Zkladntext"/>
        <w:jc w:val="both"/>
        <w:rPr>
          <w:rFonts w:asciiTheme="minorHAnsi" w:hAnsiTheme="minorHAnsi" w:cstheme="minorHAnsi"/>
          <w:b/>
          <w:bCs/>
          <w:color w:val="000000"/>
        </w:rPr>
      </w:pPr>
      <w:r w:rsidRPr="00002761">
        <w:rPr>
          <w:rFonts w:asciiTheme="minorHAnsi" w:hAnsiTheme="minorHAnsi" w:cstheme="minorHAnsi"/>
          <w:b/>
          <w:bCs/>
          <w:color w:val="000000"/>
        </w:rPr>
        <w:t>690 81  Břeclav</w:t>
      </w:r>
    </w:p>
    <w:p w:rsidR="00647EFF" w:rsidRPr="00002761" w:rsidRDefault="00647EFF" w:rsidP="00647EFF">
      <w:pPr>
        <w:ind w:right="-468"/>
        <w:jc w:val="both"/>
        <w:rPr>
          <w:rFonts w:asciiTheme="minorHAnsi" w:hAnsiTheme="minorHAnsi" w:cstheme="minorHAnsi"/>
          <w:sz w:val="18"/>
          <w:szCs w:val="18"/>
        </w:rPr>
      </w:pPr>
    </w:p>
    <w:p w:rsidR="00647EFF" w:rsidRPr="00647EFF" w:rsidRDefault="00647EFF" w:rsidP="00647EFF">
      <w:pPr>
        <w:ind w:right="-468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647EFF">
        <w:rPr>
          <w:rFonts w:asciiTheme="minorHAnsi" w:hAnsiTheme="minorHAnsi" w:cstheme="minorHAnsi"/>
          <w:sz w:val="22"/>
          <w:szCs w:val="22"/>
        </w:rPr>
        <w:t>Adresa pro elektronické podání žádosti: e_podatelna@breclav.eu (s digitálním podpisem)</w:t>
      </w:r>
    </w:p>
    <w:p w:rsidR="00647EFF" w:rsidRPr="00647EFF" w:rsidRDefault="00647EFF" w:rsidP="00647EFF">
      <w:pPr>
        <w:ind w:right="-4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7EFF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647EFF">
        <w:rPr>
          <w:rFonts w:asciiTheme="minorHAnsi" w:hAnsiTheme="minorHAnsi" w:cstheme="minorHAnsi"/>
          <w:b/>
          <w:sz w:val="22"/>
          <w:szCs w:val="22"/>
        </w:rPr>
        <w:t>fesbhyp</w:t>
      </w:r>
    </w:p>
    <w:p w:rsidR="00647EFF" w:rsidRPr="00647EFF" w:rsidRDefault="00647EFF" w:rsidP="00647EFF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47EF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</w:p>
    <w:p w:rsidR="006F356D" w:rsidRPr="00647EFF" w:rsidRDefault="00647EFF" w:rsidP="00647EFF">
      <w:pPr>
        <w:pStyle w:val="Zkladntex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Datum: </w:t>
      </w:r>
    </w:p>
    <w:p w:rsidR="00647EFF" w:rsidRDefault="00647EFF" w:rsidP="00647EFF">
      <w:pPr>
        <w:pStyle w:val="Zkladntex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647EFF" w:rsidRPr="00002761" w:rsidRDefault="00647EFF" w:rsidP="00647EFF">
      <w:pPr>
        <w:pStyle w:val="Zkladntex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02761">
        <w:rPr>
          <w:rFonts w:asciiTheme="minorHAnsi" w:hAnsiTheme="minorHAnsi" w:cstheme="minorHAnsi"/>
          <w:b/>
          <w:bCs/>
          <w:color w:val="000000"/>
          <w:sz w:val="28"/>
          <w:szCs w:val="28"/>
        </w:rPr>
        <w:t>Žádost o vydání závazného stanoviska orgánu územního plánování</w:t>
      </w:r>
    </w:p>
    <w:p w:rsidR="00647EFF" w:rsidRPr="00647EFF" w:rsidRDefault="00647EFF" w:rsidP="00647EFF">
      <w:pPr>
        <w:pStyle w:val="nadpiszkona"/>
        <w:spacing w:befor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7EFF">
        <w:rPr>
          <w:rFonts w:asciiTheme="minorHAnsi" w:hAnsiTheme="minorHAnsi" w:cstheme="minorHAnsi"/>
          <w:b w:val="0"/>
          <w:sz w:val="22"/>
          <w:szCs w:val="22"/>
        </w:rPr>
        <w:t xml:space="preserve">podle ustanovení § 96b zákona č. 183/2006 Sb., </w:t>
      </w:r>
      <w:bookmarkStart w:id="1" w:name="_Toc93715684"/>
      <w:bookmarkStart w:id="2" w:name="_Toc101693743"/>
      <w:bookmarkStart w:id="3" w:name="_Toc104092421"/>
      <w:r w:rsidRPr="00647EFF">
        <w:rPr>
          <w:rFonts w:asciiTheme="minorHAnsi" w:hAnsiTheme="minorHAnsi" w:cstheme="minorHAnsi"/>
          <w:b w:val="0"/>
          <w:sz w:val="22"/>
          <w:szCs w:val="22"/>
        </w:rPr>
        <w:t>o územním plánování a stavebním řádu (stavební zákon)</w:t>
      </w:r>
      <w:bookmarkEnd w:id="1"/>
      <w:bookmarkEnd w:id="2"/>
      <w:bookmarkEnd w:id="3"/>
      <w:r w:rsidRPr="00647EFF">
        <w:rPr>
          <w:rFonts w:asciiTheme="minorHAnsi" w:hAnsiTheme="minorHAnsi" w:cstheme="minorHAnsi"/>
          <w:b w:val="0"/>
          <w:sz w:val="22"/>
          <w:szCs w:val="22"/>
        </w:rPr>
        <w:t>, v platném znění</w:t>
      </w:r>
    </w:p>
    <w:p w:rsidR="00647EFF" w:rsidRDefault="00647EFF"/>
    <w:p w:rsidR="00647EFF" w:rsidRDefault="00647EFF" w:rsidP="00647EFF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</w:p>
    <w:p w:rsidR="00647EFF" w:rsidRPr="00002761" w:rsidRDefault="00647EFF" w:rsidP="00647EFF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 w:rsidRPr="00002761"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Informace k záměru:</w:t>
      </w:r>
    </w:p>
    <w:p w:rsidR="00647EFF" w:rsidRDefault="00647EFF"/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850"/>
        <w:gridCol w:w="2126"/>
        <w:gridCol w:w="4531"/>
      </w:tblGrid>
      <w:tr w:rsidR="00647EFF" w:rsidRPr="00647EFF" w:rsidTr="00E2494F">
        <w:trPr>
          <w:trHeight w:val="680"/>
        </w:trPr>
        <w:tc>
          <w:tcPr>
            <w:tcW w:w="1555" w:type="dxa"/>
          </w:tcPr>
          <w:p w:rsidR="00647EFF" w:rsidRPr="00647EFF" w:rsidRDefault="00647EFF" w:rsidP="00E24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EFF">
              <w:rPr>
                <w:rFonts w:asciiTheme="minorHAnsi" w:hAnsiTheme="minorHAnsi" w:cstheme="minorHAnsi"/>
                <w:sz w:val="22"/>
                <w:szCs w:val="22"/>
              </w:rPr>
              <w:t>Název záměru:</w:t>
            </w:r>
          </w:p>
        </w:tc>
        <w:tc>
          <w:tcPr>
            <w:tcW w:w="7507" w:type="dxa"/>
            <w:gridSpan w:val="3"/>
            <w:vAlign w:val="center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RPr="00647EFF" w:rsidTr="00647EFF">
        <w:trPr>
          <w:trHeight w:val="340"/>
        </w:trPr>
        <w:tc>
          <w:tcPr>
            <w:tcW w:w="4531" w:type="dxa"/>
            <w:gridSpan w:val="3"/>
            <w:vAlign w:val="center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EFF">
              <w:rPr>
                <w:rFonts w:asciiTheme="minorHAnsi" w:hAnsiTheme="minorHAnsi" w:cstheme="minorHAnsi"/>
                <w:sz w:val="22"/>
                <w:szCs w:val="22"/>
              </w:rPr>
              <w:t>Katastrální území, kde bude záměr realizován:</w:t>
            </w:r>
          </w:p>
        </w:tc>
        <w:tc>
          <w:tcPr>
            <w:tcW w:w="4531" w:type="dxa"/>
            <w:vAlign w:val="center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RPr="00647EFF" w:rsidTr="00647EFF">
        <w:trPr>
          <w:trHeight w:val="340"/>
        </w:trPr>
        <w:tc>
          <w:tcPr>
            <w:tcW w:w="4531" w:type="dxa"/>
            <w:gridSpan w:val="3"/>
            <w:vAlign w:val="center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Parcelní číslo(a), kde bude záměr realizován:</w:t>
            </w:r>
          </w:p>
        </w:tc>
        <w:tc>
          <w:tcPr>
            <w:tcW w:w="4531" w:type="dxa"/>
            <w:vAlign w:val="center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RPr="00647EFF" w:rsidTr="00647EFF">
        <w:trPr>
          <w:trHeight w:val="680"/>
        </w:trPr>
        <w:tc>
          <w:tcPr>
            <w:tcW w:w="2405" w:type="dxa"/>
            <w:gridSpan w:val="2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Zpracovatel projektu:</w:t>
            </w:r>
          </w:p>
        </w:tc>
        <w:tc>
          <w:tcPr>
            <w:tcW w:w="6657" w:type="dxa"/>
            <w:gridSpan w:val="2"/>
          </w:tcPr>
          <w:p w:rsidR="00647EFF" w:rsidRP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RPr="00647EFF" w:rsidTr="00647EFF">
        <w:trPr>
          <w:trHeight w:val="1984"/>
        </w:trPr>
        <w:tc>
          <w:tcPr>
            <w:tcW w:w="9062" w:type="dxa"/>
            <w:gridSpan w:val="4"/>
          </w:tcPr>
          <w:p w:rsidR="00647EFF" w:rsidRPr="00647EFF" w:rsidRDefault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Krátký popis záměru:</w:t>
            </w:r>
          </w:p>
        </w:tc>
      </w:tr>
    </w:tbl>
    <w:p w:rsidR="00647EFF" w:rsidRDefault="00647EFF" w:rsidP="00647EFF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</w:p>
    <w:p w:rsidR="00647EFF" w:rsidRDefault="00847ECE" w:rsidP="00647EFF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  <w:t>Žadatel:</w:t>
      </w:r>
    </w:p>
    <w:p w:rsidR="00647EFF" w:rsidRPr="00647EFF" w:rsidRDefault="00647EFF" w:rsidP="00647EFF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t-BR"/>
        </w:rPr>
      </w:pPr>
    </w:p>
    <w:tbl>
      <w:tblPr>
        <w:tblStyle w:val="Mkatabulky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647EFF" w:rsidTr="00647EFF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Jméno/název:</w:t>
            </w:r>
          </w:p>
        </w:tc>
        <w:tc>
          <w:tcPr>
            <w:tcW w:w="5386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647EFF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žadatele:</w:t>
            </w:r>
          </w:p>
        </w:tc>
        <w:tc>
          <w:tcPr>
            <w:tcW w:w="5386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647EFF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IČ, v případě fyzické osoby datum nar.:</w:t>
            </w:r>
          </w:p>
        </w:tc>
        <w:tc>
          <w:tcPr>
            <w:tcW w:w="5386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647EFF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386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647EFF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386" w:type="dxa"/>
            <w:vAlign w:val="center"/>
          </w:tcPr>
          <w:p w:rsidR="00647EFF" w:rsidRDefault="00647EFF" w:rsidP="00647E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847ECE" w:rsidRDefault="00847ECE">
      <w:pPr>
        <w:rPr>
          <w:rFonts w:asciiTheme="minorHAnsi" w:hAnsiTheme="minorHAnsi" w:cstheme="minorHAnsi"/>
          <w:sz w:val="22"/>
          <w:szCs w:val="22"/>
        </w:rPr>
      </w:pPr>
      <w:r w:rsidRPr="00847ECE">
        <w:rPr>
          <w:rFonts w:asciiTheme="minorHAnsi" w:hAnsiTheme="minorHAnsi" w:cstheme="minorHAnsi"/>
          <w:b/>
          <w:sz w:val="22"/>
          <w:szCs w:val="22"/>
        </w:rPr>
        <w:t>Investor:</w:t>
      </w:r>
      <w:r>
        <w:rPr>
          <w:rFonts w:asciiTheme="minorHAnsi" w:hAnsiTheme="minorHAnsi" w:cstheme="minorHAnsi"/>
          <w:sz w:val="22"/>
          <w:szCs w:val="22"/>
        </w:rPr>
        <w:t xml:space="preserve"> (V případě, že je totožný se žadatelem - nevyplňuje se)</w:t>
      </w:r>
    </w:p>
    <w:p w:rsidR="00847ECE" w:rsidRDefault="00847EC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847ECE" w:rsidTr="009B4030">
        <w:trPr>
          <w:trHeight w:val="340"/>
        </w:trPr>
        <w:tc>
          <w:tcPr>
            <w:tcW w:w="3681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Jméno/název:</w:t>
            </w:r>
          </w:p>
        </w:tc>
        <w:tc>
          <w:tcPr>
            <w:tcW w:w="5386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ECE" w:rsidTr="009B4030">
        <w:trPr>
          <w:trHeight w:val="340"/>
        </w:trPr>
        <w:tc>
          <w:tcPr>
            <w:tcW w:w="3681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žadatele:</w:t>
            </w:r>
          </w:p>
        </w:tc>
        <w:tc>
          <w:tcPr>
            <w:tcW w:w="5386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ECE" w:rsidTr="009B4030">
        <w:trPr>
          <w:trHeight w:val="340"/>
        </w:trPr>
        <w:tc>
          <w:tcPr>
            <w:tcW w:w="3681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IČ, v případě fyzické osoby datum nar.:</w:t>
            </w:r>
          </w:p>
        </w:tc>
        <w:tc>
          <w:tcPr>
            <w:tcW w:w="5386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ECE" w:rsidTr="009B4030">
        <w:trPr>
          <w:trHeight w:val="340"/>
        </w:trPr>
        <w:tc>
          <w:tcPr>
            <w:tcW w:w="3681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386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ECE" w:rsidTr="009B4030">
        <w:trPr>
          <w:trHeight w:val="340"/>
        </w:trPr>
        <w:tc>
          <w:tcPr>
            <w:tcW w:w="3681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386" w:type="dxa"/>
            <w:vAlign w:val="center"/>
          </w:tcPr>
          <w:p w:rsidR="00847ECE" w:rsidRDefault="00847ECE" w:rsidP="009B4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ECE" w:rsidRDefault="00847ECE">
      <w:pPr>
        <w:rPr>
          <w:rFonts w:asciiTheme="minorHAnsi" w:hAnsiTheme="minorHAnsi" w:cstheme="minorHAnsi"/>
          <w:b/>
          <w:sz w:val="22"/>
          <w:szCs w:val="22"/>
        </w:rPr>
      </w:pPr>
    </w:p>
    <w:p w:rsidR="00847ECE" w:rsidRDefault="00847ECE">
      <w:pPr>
        <w:rPr>
          <w:rFonts w:asciiTheme="minorHAnsi" w:hAnsiTheme="minorHAnsi" w:cstheme="minorHAnsi"/>
          <w:b/>
          <w:sz w:val="22"/>
          <w:szCs w:val="22"/>
        </w:rPr>
      </w:pPr>
    </w:p>
    <w:p w:rsidR="00847ECE" w:rsidRDefault="00847ECE">
      <w:pPr>
        <w:rPr>
          <w:rFonts w:asciiTheme="minorHAnsi" w:hAnsiTheme="minorHAnsi" w:cstheme="minorHAnsi"/>
          <w:b/>
          <w:sz w:val="22"/>
          <w:szCs w:val="22"/>
        </w:rPr>
      </w:pPr>
    </w:p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  <w:r w:rsidRPr="00647EFF">
        <w:rPr>
          <w:rFonts w:asciiTheme="minorHAnsi" w:hAnsiTheme="minorHAnsi" w:cstheme="minorHAnsi"/>
          <w:b/>
          <w:sz w:val="22"/>
          <w:szCs w:val="22"/>
        </w:rPr>
        <w:t xml:space="preserve">Zástupce </w:t>
      </w:r>
      <w:r w:rsidR="00847ECE">
        <w:rPr>
          <w:rFonts w:asciiTheme="minorHAnsi" w:hAnsiTheme="minorHAnsi" w:cstheme="minorHAnsi"/>
          <w:b/>
          <w:sz w:val="22"/>
          <w:szCs w:val="22"/>
        </w:rPr>
        <w:t>investora</w:t>
      </w:r>
      <w:r>
        <w:rPr>
          <w:rFonts w:asciiTheme="minorHAnsi" w:hAnsiTheme="minorHAnsi" w:cstheme="minorHAnsi"/>
          <w:sz w:val="22"/>
          <w:szCs w:val="22"/>
        </w:rPr>
        <w:t xml:space="preserve"> (v případě zastupování na základě plné moci):</w:t>
      </w:r>
    </w:p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647EFF" w:rsidTr="00002761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Jméno/název:</w:t>
            </w:r>
          </w:p>
        </w:tc>
        <w:tc>
          <w:tcPr>
            <w:tcW w:w="5386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002761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žadatele:</w:t>
            </w:r>
          </w:p>
        </w:tc>
        <w:tc>
          <w:tcPr>
            <w:tcW w:w="5386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002761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IČ, v případě fyzické osoby datum nar.:</w:t>
            </w:r>
          </w:p>
        </w:tc>
        <w:tc>
          <w:tcPr>
            <w:tcW w:w="5386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002761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386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002761">
        <w:trPr>
          <w:trHeight w:val="340"/>
        </w:trPr>
        <w:tc>
          <w:tcPr>
            <w:tcW w:w="3681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386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647EFF" w:rsidRDefault="00647EFF">
      <w:pPr>
        <w:rPr>
          <w:rFonts w:asciiTheme="minorHAnsi" w:hAnsiTheme="minorHAnsi" w:cstheme="minorHAnsi"/>
          <w:b/>
          <w:sz w:val="22"/>
          <w:szCs w:val="22"/>
        </w:rPr>
      </w:pPr>
      <w:r w:rsidRPr="00647EFF">
        <w:rPr>
          <w:rFonts w:asciiTheme="minorHAnsi" w:hAnsiTheme="minorHAnsi" w:cstheme="minorHAnsi"/>
          <w:b/>
          <w:sz w:val="22"/>
          <w:szCs w:val="22"/>
        </w:rPr>
        <w:t>Adresa pro doručení:</w:t>
      </w:r>
    </w:p>
    <w:p w:rsidR="00647EFF" w:rsidRPr="00647EFF" w:rsidRDefault="00647EF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647EFF" w:rsidTr="00647EFF">
        <w:trPr>
          <w:trHeight w:val="340"/>
        </w:trPr>
        <w:tc>
          <w:tcPr>
            <w:tcW w:w="2830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Jméno/název:</w:t>
            </w:r>
          </w:p>
        </w:tc>
        <w:tc>
          <w:tcPr>
            <w:tcW w:w="6237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647EFF">
        <w:trPr>
          <w:trHeight w:val="340"/>
        </w:trPr>
        <w:tc>
          <w:tcPr>
            <w:tcW w:w="2830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Ulice, č. popisné/orientační:</w:t>
            </w:r>
          </w:p>
        </w:tc>
        <w:tc>
          <w:tcPr>
            <w:tcW w:w="6237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EFF" w:rsidTr="00647EFF">
        <w:trPr>
          <w:trHeight w:val="340"/>
        </w:trPr>
        <w:tc>
          <w:tcPr>
            <w:tcW w:w="2830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PSČ, název obce</w:t>
            </w:r>
          </w:p>
        </w:tc>
        <w:tc>
          <w:tcPr>
            <w:tcW w:w="6237" w:type="dxa"/>
            <w:vAlign w:val="center"/>
          </w:tcPr>
          <w:p w:rsidR="00647EFF" w:rsidRDefault="00647EFF" w:rsidP="000027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647EFF" w:rsidRDefault="00647EFF">
      <w:pPr>
        <w:rPr>
          <w:rFonts w:asciiTheme="minorHAnsi" w:hAnsiTheme="minorHAnsi" w:cstheme="minorHAnsi"/>
          <w:sz w:val="22"/>
          <w:szCs w:val="22"/>
        </w:rPr>
      </w:pPr>
    </w:p>
    <w:p w:rsidR="00647EFF" w:rsidRPr="00647EFF" w:rsidRDefault="00647EFF">
      <w:pPr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chemeClr w14:val="tx1"/>
            </w14:solidFill>
            <w14:prstDash w14:val="sysDash"/>
            <w14:bevel/>
          </w14:textOutline>
        </w:rPr>
      </w:pPr>
      <w:r w:rsidRPr="00647EFF">
        <w:rPr>
          <w:rFonts w:asciiTheme="minorHAnsi" w:hAnsiTheme="minorHAnsi" w:cstheme="minorHAnsi"/>
          <w:sz w:val="22"/>
          <w:szCs w:val="22"/>
          <w:lang w:val="cs-CZ"/>
          <w14:textOutline w14:w="9525" w14:cap="rnd" w14:cmpd="sng" w14:algn="ctr">
            <w14:solidFill>
              <w14:schemeClr w14:val="tx1"/>
            </w14:solidFill>
            <w14:prstDash w14:val="sysDash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-90171</wp:posOffset>
                </wp:positionH>
                <wp:positionV relativeFrom="paragraph">
                  <wp:posOffset>147320</wp:posOffset>
                </wp:positionV>
                <wp:extent cx="47339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B1D5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1.6pt" to="365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</w:p>
    <w:p w:rsidR="00647EFF" w:rsidRPr="00647EFF" w:rsidRDefault="00647EFF" w:rsidP="00647EFF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47EFF">
        <w:rPr>
          <w:rFonts w:asciiTheme="minorHAnsi" w:hAnsiTheme="minorHAnsi" w:cstheme="minorHAnsi"/>
          <w:sz w:val="22"/>
          <w:szCs w:val="22"/>
          <w:lang w:val="pt-BR"/>
        </w:rPr>
        <w:t>Jméno, příjmení, titul osoby oprávněné  k podepisování, podpis</w:t>
      </w:r>
      <w:r>
        <w:rPr>
          <w:rFonts w:asciiTheme="minorHAnsi" w:hAnsiTheme="minorHAnsi" w:cstheme="minorHAnsi"/>
          <w:sz w:val="22"/>
          <w:szCs w:val="22"/>
          <w:lang w:val="pt-BR"/>
        </w:rPr>
        <w:t>, datum, razítko</w:t>
      </w:r>
    </w:p>
    <w:p w:rsidR="00647EFF" w:rsidRPr="00002761" w:rsidRDefault="00647EFF" w:rsidP="00647EFF">
      <w:pPr>
        <w:jc w:val="both"/>
        <w:rPr>
          <w:rFonts w:asciiTheme="minorHAnsi" w:hAnsiTheme="minorHAnsi" w:cstheme="minorHAnsi"/>
          <w:lang w:val="pt-BR"/>
        </w:rPr>
      </w:pPr>
    </w:p>
    <w:p w:rsidR="00647EFF" w:rsidRPr="00002761" w:rsidRDefault="00647EFF" w:rsidP="00647EFF">
      <w:pPr>
        <w:jc w:val="both"/>
        <w:rPr>
          <w:rFonts w:asciiTheme="minorHAnsi" w:hAnsiTheme="minorHAnsi" w:cstheme="minorHAnsi"/>
          <w:lang w:val="pt-BR"/>
        </w:rPr>
      </w:pPr>
    </w:p>
    <w:p w:rsidR="00647EFF" w:rsidRPr="00002761" w:rsidRDefault="00647EFF" w:rsidP="00647EFF">
      <w:pPr>
        <w:jc w:val="both"/>
        <w:rPr>
          <w:rFonts w:asciiTheme="minorHAnsi" w:hAnsiTheme="minorHAnsi" w:cstheme="minorHAnsi"/>
          <w:lang w:val="pt-BR"/>
        </w:rPr>
      </w:pPr>
    </w:p>
    <w:p w:rsidR="00647EFF" w:rsidRPr="00002761" w:rsidRDefault="00647EFF" w:rsidP="00647EFF">
      <w:pPr>
        <w:jc w:val="both"/>
        <w:rPr>
          <w:rFonts w:asciiTheme="minorHAnsi" w:hAnsiTheme="minorHAnsi" w:cstheme="minorHAnsi"/>
          <w:lang w:val="pt-BR"/>
        </w:rPr>
      </w:pPr>
    </w:p>
    <w:p w:rsidR="00647EFF" w:rsidRPr="00647EFF" w:rsidRDefault="00647EFF" w:rsidP="00647EFF">
      <w:pPr>
        <w:rPr>
          <w:rFonts w:asciiTheme="minorHAnsi" w:hAnsiTheme="minorHAnsi" w:cstheme="minorHAnsi"/>
          <w:b/>
          <w:sz w:val="22"/>
          <w:szCs w:val="22"/>
        </w:rPr>
      </w:pPr>
      <w:r w:rsidRPr="00647EFF">
        <w:rPr>
          <w:rFonts w:asciiTheme="minorHAnsi" w:hAnsiTheme="minorHAnsi" w:cstheme="minorHAnsi"/>
          <w:b/>
          <w:sz w:val="22"/>
          <w:szCs w:val="22"/>
        </w:rPr>
        <w:t>Přílohy:</w:t>
      </w:r>
    </w:p>
    <w:p w:rsidR="00647EFF" w:rsidRPr="00647EFF" w:rsidRDefault="00647EFF" w:rsidP="00647E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7EFF" w:rsidRPr="00647EFF" w:rsidRDefault="00647EFF" w:rsidP="00647EFF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47EFF">
        <w:rPr>
          <w:rFonts w:asciiTheme="minorHAnsi" w:hAnsiTheme="minorHAnsi" w:cstheme="minorHAnsi"/>
          <w:sz w:val="22"/>
          <w:szCs w:val="22"/>
        </w:rPr>
        <w:t>dokumentace záměru obsahově odpovídající min. dokumentaci pro vydání rozhodnutí o umístěn</w:t>
      </w:r>
      <w:r w:rsidR="0080197A">
        <w:rPr>
          <w:rFonts w:asciiTheme="minorHAnsi" w:hAnsiTheme="minorHAnsi" w:cstheme="minorHAnsi"/>
          <w:sz w:val="22"/>
          <w:szCs w:val="22"/>
        </w:rPr>
        <w:t>í stavby, ke změně užívání stavby, atd. v souladu s </w:t>
      </w:r>
      <w:r w:rsidRPr="00647EFF">
        <w:rPr>
          <w:rFonts w:asciiTheme="minorHAnsi" w:hAnsiTheme="minorHAnsi" w:cstheme="minorHAnsi"/>
          <w:sz w:val="22"/>
          <w:szCs w:val="22"/>
        </w:rPr>
        <w:t>vyhlášk</w:t>
      </w:r>
      <w:r w:rsidR="0080197A">
        <w:rPr>
          <w:rFonts w:asciiTheme="minorHAnsi" w:hAnsiTheme="minorHAnsi" w:cstheme="minorHAnsi"/>
          <w:sz w:val="22"/>
          <w:szCs w:val="22"/>
        </w:rPr>
        <w:t>ou</w:t>
      </w:r>
      <w:r w:rsidRPr="00647EFF">
        <w:rPr>
          <w:rFonts w:asciiTheme="minorHAnsi" w:hAnsiTheme="minorHAnsi" w:cstheme="minorHAnsi"/>
          <w:sz w:val="22"/>
          <w:szCs w:val="22"/>
        </w:rPr>
        <w:t xml:space="preserve"> č.</w:t>
      </w:r>
      <w:r w:rsidR="0080197A">
        <w:rPr>
          <w:rFonts w:asciiTheme="minorHAnsi" w:hAnsiTheme="minorHAnsi" w:cstheme="minorHAnsi"/>
          <w:sz w:val="22"/>
          <w:szCs w:val="22"/>
        </w:rPr>
        <w:t xml:space="preserve"> </w:t>
      </w:r>
      <w:r w:rsidRPr="00647EFF">
        <w:rPr>
          <w:rFonts w:asciiTheme="minorHAnsi" w:hAnsiTheme="minorHAnsi" w:cstheme="minorHAnsi"/>
          <w:sz w:val="22"/>
          <w:szCs w:val="22"/>
        </w:rPr>
        <w:t>499/2006 Sb., o dokumentaci staveb, v platném znění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47EFF" w:rsidRPr="00647EFF" w:rsidRDefault="00647EFF" w:rsidP="00647EFF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47EFF">
        <w:rPr>
          <w:rFonts w:asciiTheme="minorHAnsi" w:hAnsiTheme="minorHAnsi" w:cstheme="minorHAnsi"/>
          <w:sz w:val="22"/>
          <w:szCs w:val="22"/>
        </w:rPr>
        <w:t>plná moc (v případě zastupování)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47EFF" w:rsidRPr="00647EFF" w:rsidRDefault="00647EFF" w:rsidP="00647E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7EFF" w:rsidRPr="00647EFF" w:rsidRDefault="00647EFF" w:rsidP="00647E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7EFF" w:rsidRDefault="00647EFF" w:rsidP="00647E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7EFF">
        <w:rPr>
          <w:rFonts w:asciiTheme="minorHAnsi" w:hAnsiTheme="minorHAnsi" w:cstheme="minorHAnsi"/>
          <w:b/>
          <w:sz w:val="22"/>
          <w:szCs w:val="22"/>
        </w:rPr>
        <w:t>Upozornění:</w:t>
      </w:r>
    </w:p>
    <w:p w:rsidR="00647EFF" w:rsidRPr="00647EFF" w:rsidRDefault="00647EFF" w:rsidP="00647E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7EFF" w:rsidRPr="00647EFF" w:rsidRDefault="00647EFF" w:rsidP="00647EFF">
      <w:pPr>
        <w:jc w:val="both"/>
        <w:rPr>
          <w:rFonts w:asciiTheme="minorHAnsi" w:hAnsiTheme="minorHAnsi" w:cstheme="minorHAnsi"/>
          <w:sz w:val="22"/>
          <w:szCs w:val="22"/>
        </w:rPr>
      </w:pPr>
      <w:r w:rsidRPr="00647EFF">
        <w:rPr>
          <w:rFonts w:asciiTheme="minorHAnsi" w:hAnsiTheme="minorHAnsi" w:cstheme="minorHAnsi"/>
          <w:sz w:val="22"/>
          <w:szCs w:val="22"/>
        </w:rPr>
        <w:t>Žádost se podává volnou formou. Tento formulář obsahuje všechny nezbytné náležitosti žádosti a</w:t>
      </w:r>
      <w:r w:rsidRPr="00647EFF">
        <w:rPr>
          <w:rFonts w:asciiTheme="minorHAnsi" w:hAnsiTheme="minorHAnsi" w:cstheme="minorHAnsi"/>
          <w:sz w:val="22"/>
          <w:szCs w:val="22"/>
          <w:u w:val="single"/>
        </w:rPr>
        <w:t xml:space="preserve"> není žádným právním předpisem předepsán. Slouží jen jako orientační pomůcka pro příp. žadatele o</w:t>
      </w:r>
      <w:r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647EFF">
        <w:rPr>
          <w:rFonts w:asciiTheme="minorHAnsi" w:hAnsiTheme="minorHAnsi" w:cstheme="minorHAnsi"/>
          <w:sz w:val="22"/>
          <w:szCs w:val="22"/>
          <w:u w:val="single"/>
        </w:rPr>
        <w:t>závazná stanoviska v souladu s ustanoveními § 4 odst. 1 a 2 správního řádu, v platném znění.</w:t>
      </w:r>
    </w:p>
    <w:p w:rsidR="00647EFF" w:rsidRPr="00647EFF" w:rsidRDefault="00647EFF">
      <w:pPr>
        <w:rPr>
          <w:rFonts w:asciiTheme="minorHAnsi" w:hAnsiTheme="minorHAnsi" w:cstheme="minorHAnsi"/>
          <w:sz w:val="22"/>
          <w:szCs w:val="22"/>
        </w:rPr>
      </w:pPr>
    </w:p>
    <w:sectPr w:rsidR="00647EFF" w:rsidRPr="00647EFF" w:rsidSect="00E2494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Nexa 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34262"/>
    <w:multiLevelType w:val="hybridMultilevel"/>
    <w:tmpl w:val="CCC64844"/>
    <w:lvl w:ilvl="0" w:tplc="3EF48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E60EF"/>
    <w:multiLevelType w:val="hybridMultilevel"/>
    <w:tmpl w:val="82CE9EC0"/>
    <w:lvl w:ilvl="0" w:tplc="41A48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FF"/>
    <w:rsid w:val="00251543"/>
    <w:rsid w:val="002F3C60"/>
    <w:rsid w:val="00647EFF"/>
    <w:rsid w:val="0080197A"/>
    <w:rsid w:val="00847ECE"/>
    <w:rsid w:val="00894E10"/>
    <w:rsid w:val="00BC3C11"/>
    <w:rsid w:val="00CC3A7D"/>
    <w:rsid w:val="00CE31D2"/>
    <w:rsid w:val="00D27075"/>
    <w:rsid w:val="00E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8F712-DEAC-4146-9894-75C405D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xa Light" w:eastAsiaTheme="minorHAnsi" w:hAnsi="Nexa Light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1543"/>
    <w:pPr>
      <w:keepNext/>
      <w:keepLines/>
      <w:widowControl/>
      <w:autoSpaceDE/>
      <w:autoSpaceDN/>
      <w:spacing w:before="360" w:after="240" w:line="288" w:lineRule="auto"/>
      <w:outlineLvl w:val="0"/>
    </w:pPr>
    <w:rPr>
      <w:rFonts w:ascii="Nexa Bold" w:eastAsiaTheme="majorEastAsia" w:hAnsi="Nexa Bold" w:cstheme="majorBidi"/>
      <w:noProof w:val="0"/>
      <w:color w:val="000000" w:themeColor="text1"/>
      <w:sz w:val="36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1543"/>
    <w:pPr>
      <w:keepNext/>
      <w:keepLines/>
      <w:widowControl/>
      <w:autoSpaceDE/>
      <w:autoSpaceDN/>
      <w:spacing w:before="240" w:after="120" w:line="288" w:lineRule="auto"/>
      <w:outlineLvl w:val="1"/>
    </w:pPr>
    <w:rPr>
      <w:rFonts w:ascii="Nexa Bold" w:eastAsiaTheme="majorEastAsia" w:hAnsi="Nexa Bold" w:cstheme="majorBidi"/>
      <w:noProof w:val="0"/>
      <w:sz w:val="28"/>
      <w:szCs w:val="26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543"/>
    <w:rPr>
      <w:rFonts w:ascii="Nexa Bold" w:eastAsiaTheme="majorEastAsia" w:hAnsi="Nexa Bold" w:cstheme="majorBidi"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1543"/>
    <w:rPr>
      <w:rFonts w:ascii="Nexa Bold" w:eastAsiaTheme="majorEastAsia" w:hAnsi="Nexa Bold" w:cstheme="majorBidi"/>
      <w:sz w:val="28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647EFF"/>
    <w:pPr>
      <w:spacing w:line="259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7EFF"/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styleId="Hypertextovodkaz">
    <w:name w:val="Hyperlink"/>
    <w:rsid w:val="00647EFF"/>
    <w:rPr>
      <w:color w:val="0000FF"/>
      <w:u w:val="single"/>
    </w:rPr>
  </w:style>
  <w:style w:type="paragraph" w:customStyle="1" w:styleId="nadpiszkona">
    <w:name w:val="nadpis zákona"/>
    <w:basedOn w:val="Normln"/>
    <w:next w:val="Normln"/>
    <w:rsid w:val="00647EFF"/>
    <w:pPr>
      <w:keepNext/>
      <w:keepLines/>
      <w:widowControl/>
      <w:autoSpaceDE/>
      <w:autoSpaceDN/>
      <w:spacing w:before="120"/>
      <w:jc w:val="center"/>
      <w:outlineLvl w:val="0"/>
    </w:pPr>
    <w:rPr>
      <w:b/>
      <w:noProof w:val="0"/>
      <w:sz w:val="24"/>
      <w:lang w:val="cs-CZ"/>
    </w:rPr>
  </w:style>
  <w:style w:type="table" w:styleId="Mkatabulky">
    <w:name w:val="Table Grid"/>
    <w:basedOn w:val="Normlntabulka"/>
    <w:uiPriority w:val="39"/>
    <w:rsid w:val="0064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Polach Jaroslav</cp:lastModifiedBy>
  <cp:revision>2</cp:revision>
  <dcterms:created xsi:type="dcterms:W3CDTF">2018-12-13T12:13:00Z</dcterms:created>
  <dcterms:modified xsi:type="dcterms:W3CDTF">2018-12-13T12:13:00Z</dcterms:modified>
</cp:coreProperties>
</file>