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4E" w:rsidRPr="00FF6FCD" w:rsidRDefault="0063734E">
      <w:pPr>
        <w:framePr w:hSpace="142" w:wrap="around" w:vAnchor="text" w:hAnchor="page" w:x="9945" w:y="39"/>
        <w:tabs>
          <w:tab w:val="right" w:pos="9468"/>
          <w:tab w:val="center" w:pos="9582"/>
        </w:tabs>
        <w:rPr>
          <w:sz w:val="48"/>
        </w:rPr>
      </w:pPr>
      <w:r w:rsidRPr="00FF6FCD"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7" o:title=""/>
          </v:shape>
          <o:OLEObject Type="Embed" ProgID="MS_ClipArt_Gallery" ShapeID="_x0000_i1025" DrawAspect="Content" ObjectID="_1689500243" r:id="rId8"/>
        </w:object>
      </w:r>
    </w:p>
    <w:p w:rsidR="0063734E" w:rsidRPr="00FF6FCD" w:rsidRDefault="00483E40">
      <w:pPr>
        <w:pBdr>
          <w:bottom w:val="single" w:sz="6" w:space="1" w:color="auto"/>
        </w:pBdr>
        <w:tabs>
          <w:tab w:val="right" w:pos="9468"/>
          <w:tab w:val="center" w:pos="9582"/>
        </w:tabs>
        <w:rPr>
          <w:sz w:val="24"/>
        </w:rPr>
      </w:pPr>
      <w:r w:rsidRPr="00FF6FCD">
        <w:rPr>
          <w:sz w:val="48"/>
        </w:rPr>
        <w:t xml:space="preserve">Město </w:t>
      </w:r>
      <w:r w:rsidR="0063734E" w:rsidRPr="00FF6FCD">
        <w:rPr>
          <w:sz w:val="48"/>
        </w:rPr>
        <w:t>Břeclav</w:t>
      </w:r>
    </w:p>
    <w:p w:rsidR="00F261D6" w:rsidRPr="00FF6FCD" w:rsidRDefault="00F261D6">
      <w:pPr>
        <w:widowControl w:val="0"/>
        <w:rPr>
          <w:b/>
          <w:sz w:val="24"/>
        </w:rPr>
      </w:pPr>
      <w:r w:rsidRPr="00FF6FCD">
        <w:rPr>
          <w:b/>
          <w:sz w:val="24"/>
        </w:rPr>
        <w:t>Městský úřad Břeclav</w:t>
      </w:r>
    </w:p>
    <w:p w:rsidR="0063734E" w:rsidRPr="00FF6FCD" w:rsidRDefault="00030FA8">
      <w:pPr>
        <w:widowControl w:val="0"/>
        <w:rPr>
          <w:sz w:val="24"/>
        </w:rPr>
      </w:pPr>
      <w:r w:rsidRPr="00FF6FCD">
        <w:rPr>
          <w:sz w:val="24"/>
        </w:rPr>
        <w:t>Odbor</w:t>
      </w:r>
      <w:r w:rsidR="00FF6FCD" w:rsidRPr="00FF6FCD">
        <w:rPr>
          <w:sz w:val="24"/>
        </w:rPr>
        <w:t xml:space="preserve"> k</w:t>
      </w:r>
      <w:r w:rsidR="004D56FF" w:rsidRPr="00FF6FCD">
        <w:rPr>
          <w:sz w:val="24"/>
        </w:rPr>
        <w:t>anceláře tajemníka</w:t>
      </w:r>
    </w:p>
    <w:p w:rsidR="0063734E" w:rsidRDefault="0063734E">
      <w:pPr>
        <w:widowControl w:val="0"/>
        <w:rPr>
          <w:b/>
          <w:sz w:val="24"/>
        </w:rPr>
      </w:pPr>
    </w:p>
    <w:p w:rsidR="00332216" w:rsidRPr="00FF6FCD" w:rsidRDefault="00332216">
      <w:pPr>
        <w:widowControl w:val="0"/>
        <w:rPr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521"/>
        <w:gridCol w:w="2986"/>
      </w:tblGrid>
      <w:tr w:rsidR="0092284B" w:rsidRPr="0092284B" w:rsidTr="0092284B">
        <w:tc>
          <w:tcPr>
            <w:tcW w:w="1555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spisový znak:</w:t>
            </w:r>
          </w:p>
        </w:tc>
        <w:tc>
          <w:tcPr>
            <w:tcW w:w="4521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 xml:space="preserve">MUBR-S </w:t>
            </w:r>
            <w:r>
              <w:rPr>
                <w:sz w:val="24"/>
              </w:rPr>
              <w:t>100079/2021 OKT</w:t>
            </w:r>
          </w:p>
        </w:tc>
        <w:tc>
          <w:tcPr>
            <w:tcW w:w="2986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Břeclav, dne 2. 8. 2021</w:t>
            </w:r>
          </w:p>
        </w:tc>
      </w:tr>
      <w:tr w:rsidR="0092284B" w:rsidRPr="0092284B" w:rsidTr="0092284B">
        <w:tc>
          <w:tcPr>
            <w:tcW w:w="1555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číslo jednací:</w:t>
            </w:r>
          </w:p>
        </w:tc>
        <w:tc>
          <w:tcPr>
            <w:tcW w:w="4521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 xml:space="preserve">MUBR </w:t>
            </w:r>
            <w:r w:rsidR="00F90BC3">
              <w:rPr>
                <w:sz w:val="24"/>
              </w:rPr>
              <w:t>102707/2021</w:t>
            </w:r>
            <w:bookmarkStart w:id="0" w:name="_GoBack"/>
            <w:bookmarkEnd w:id="0"/>
          </w:p>
        </w:tc>
        <w:tc>
          <w:tcPr>
            <w:tcW w:w="2986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</w:p>
        </w:tc>
      </w:tr>
      <w:tr w:rsidR="0092284B" w:rsidRPr="0092284B" w:rsidTr="0092284B">
        <w:tc>
          <w:tcPr>
            <w:tcW w:w="1555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vyřizuje:</w:t>
            </w:r>
          </w:p>
        </w:tc>
        <w:tc>
          <w:tcPr>
            <w:tcW w:w="4521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Bc. Josef Hlavňovský</w:t>
            </w:r>
          </w:p>
        </w:tc>
        <w:tc>
          <w:tcPr>
            <w:tcW w:w="2986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</w:p>
        </w:tc>
      </w:tr>
      <w:tr w:rsidR="0092284B" w:rsidRPr="0092284B" w:rsidTr="0092284B">
        <w:tc>
          <w:tcPr>
            <w:tcW w:w="1555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telefon:</w:t>
            </w:r>
          </w:p>
        </w:tc>
        <w:tc>
          <w:tcPr>
            <w:tcW w:w="4521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519 311 418</w:t>
            </w:r>
          </w:p>
        </w:tc>
        <w:tc>
          <w:tcPr>
            <w:tcW w:w="2986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</w:p>
        </w:tc>
      </w:tr>
      <w:tr w:rsidR="0092284B" w:rsidRPr="0092284B" w:rsidTr="0092284B">
        <w:tc>
          <w:tcPr>
            <w:tcW w:w="1555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e-mail:</w:t>
            </w:r>
          </w:p>
        </w:tc>
        <w:tc>
          <w:tcPr>
            <w:tcW w:w="4521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  <w:r w:rsidRPr="0092284B">
              <w:rPr>
                <w:sz w:val="24"/>
              </w:rPr>
              <w:t>Josef.hlavnovsky@breclav.eu</w:t>
            </w:r>
          </w:p>
        </w:tc>
        <w:tc>
          <w:tcPr>
            <w:tcW w:w="2986" w:type="dxa"/>
          </w:tcPr>
          <w:p w:rsidR="0092284B" w:rsidRPr="0092284B" w:rsidRDefault="0092284B" w:rsidP="0092284B">
            <w:pPr>
              <w:widowControl w:val="0"/>
              <w:rPr>
                <w:sz w:val="24"/>
              </w:rPr>
            </w:pPr>
          </w:p>
        </w:tc>
      </w:tr>
    </w:tbl>
    <w:p w:rsidR="0092284B" w:rsidRPr="0092284B" w:rsidRDefault="0092284B" w:rsidP="0092284B">
      <w:pPr>
        <w:widowControl w:val="0"/>
        <w:rPr>
          <w:sz w:val="24"/>
        </w:rPr>
      </w:pPr>
    </w:p>
    <w:p w:rsidR="0092284B" w:rsidRPr="0092284B" w:rsidRDefault="0092284B" w:rsidP="0092284B">
      <w:pPr>
        <w:widowControl w:val="0"/>
        <w:rPr>
          <w:sz w:val="24"/>
        </w:rPr>
      </w:pPr>
    </w:p>
    <w:p w:rsidR="0092284B" w:rsidRDefault="0092284B" w:rsidP="0092284B">
      <w:pPr>
        <w:widowControl w:val="0"/>
        <w:jc w:val="center"/>
        <w:rPr>
          <w:b/>
          <w:sz w:val="28"/>
          <w:szCs w:val="28"/>
        </w:rPr>
      </w:pPr>
      <w:r w:rsidRPr="0092284B">
        <w:rPr>
          <w:b/>
          <w:sz w:val="28"/>
          <w:szCs w:val="28"/>
        </w:rPr>
        <w:t>POSKYTNUTÍ INFORMACÍ</w:t>
      </w:r>
    </w:p>
    <w:p w:rsidR="0092284B" w:rsidRDefault="0092284B" w:rsidP="0092284B">
      <w:pPr>
        <w:widowControl w:val="0"/>
        <w:jc w:val="center"/>
        <w:rPr>
          <w:b/>
          <w:sz w:val="28"/>
          <w:szCs w:val="28"/>
        </w:rPr>
      </w:pPr>
    </w:p>
    <w:p w:rsidR="0092284B" w:rsidRPr="0092284B" w:rsidRDefault="0092284B" w:rsidP="0092284B">
      <w:pPr>
        <w:widowControl w:val="0"/>
        <w:jc w:val="center"/>
        <w:rPr>
          <w:b/>
          <w:sz w:val="28"/>
          <w:szCs w:val="28"/>
        </w:rPr>
      </w:pPr>
    </w:p>
    <w:p w:rsidR="0092284B" w:rsidRDefault="0092284B" w:rsidP="0092284B">
      <w:pPr>
        <w:widowControl w:val="0"/>
        <w:rPr>
          <w:sz w:val="24"/>
        </w:rPr>
      </w:pPr>
      <w:r w:rsidRPr="0092284B">
        <w:rPr>
          <w:sz w:val="24"/>
        </w:rPr>
        <w:t>Městský úřad v Břeclavi, odbor kanceláře tajemníka, oddělení informatiky, jako</w:t>
      </w:r>
      <w:r>
        <w:rPr>
          <w:sz w:val="24"/>
        </w:rPr>
        <w:t xml:space="preserve"> </w:t>
      </w:r>
      <w:r w:rsidRPr="0092284B">
        <w:rPr>
          <w:sz w:val="24"/>
        </w:rPr>
        <w:t>povinný subjekt v souladu s ustanovením § 2 odst. 1 zákona č. 106/1999 Sb., o svobodném</w:t>
      </w:r>
      <w:r>
        <w:rPr>
          <w:sz w:val="24"/>
        </w:rPr>
        <w:t xml:space="preserve"> </w:t>
      </w:r>
      <w:r w:rsidRPr="0092284B">
        <w:rPr>
          <w:sz w:val="24"/>
        </w:rPr>
        <w:t>přístupu k informacím, ve znění pozdějších předpisů (dále jen „zákon o svobodném přístupu</w:t>
      </w:r>
      <w:r>
        <w:rPr>
          <w:sz w:val="24"/>
        </w:rPr>
        <w:t xml:space="preserve"> </w:t>
      </w:r>
      <w:r w:rsidRPr="0092284B">
        <w:rPr>
          <w:sz w:val="24"/>
        </w:rPr>
        <w:t>k informacím“), obdržel dne 27. 07. 2021 Vaši žádost o poskytnutí informace dle zákona</w:t>
      </w:r>
      <w:r>
        <w:rPr>
          <w:sz w:val="24"/>
        </w:rPr>
        <w:t xml:space="preserve"> </w:t>
      </w:r>
      <w:r w:rsidRPr="0092284B">
        <w:rPr>
          <w:sz w:val="24"/>
        </w:rPr>
        <w:t>o svobodném přístupu k informacím.</w:t>
      </w:r>
    </w:p>
    <w:p w:rsidR="0092284B" w:rsidRDefault="0092284B" w:rsidP="0092284B">
      <w:pPr>
        <w:widowControl w:val="0"/>
        <w:rPr>
          <w:sz w:val="24"/>
        </w:rPr>
      </w:pPr>
    </w:p>
    <w:p w:rsidR="0092284B" w:rsidRPr="0092284B" w:rsidRDefault="0092284B" w:rsidP="0092284B">
      <w:pPr>
        <w:widowControl w:val="0"/>
        <w:rPr>
          <w:sz w:val="24"/>
        </w:rPr>
      </w:pPr>
      <w:r w:rsidRPr="0092284B">
        <w:rPr>
          <w:sz w:val="24"/>
        </w:rPr>
        <w:t>V této žádosti jsou požadovány následující informace:</w:t>
      </w:r>
    </w:p>
    <w:p w:rsidR="0092284B" w:rsidRDefault="0092284B" w:rsidP="0092284B">
      <w:pPr>
        <w:widowControl w:val="0"/>
        <w:rPr>
          <w:sz w:val="24"/>
        </w:rPr>
      </w:pPr>
    </w:p>
    <w:p w:rsidR="0092284B" w:rsidRPr="0092284B" w:rsidRDefault="0092284B" w:rsidP="0092284B">
      <w:pPr>
        <w:widowControl w:val="0"/>
        <w:rPr>
          <w:sz w:val="24"/>
        </w:rPr>
      </w:pPr>
      <w:r w:rsidRPr="0092284B">
        <w:rPr>
          <w:sz w:val="24"/>
        </w:rPr>
        <w:t>„</w:t>
      </w:r>
      <w:r w:rsidRPr="0092284B">
        <w:rPr>
          <w:i/>
          <w:sz w:val="24"/>
        </w:rPr>
        <w:t>zda povinný subjekt má vytvořenou a vydanou informační koncepci orgánu veřejné správy ve smyslu § 5a zákona č. 365/2000 Sb., o informačních systémech veřejné správy a o změně některých dalších zákonů. Současně žadatel žádá o její poskytnutí; je-li informační koncepce orgánu veřejné správy povinného subjektu vydána (zveřejněna), postačí žadateli hypertextový odkaz</w:t>
      </w:r>
      <w:r w:rsidRPr="0092284B">
        <w:rPr>
          <w:sz w:val="24"/>
        </w:rPr>
        <w:t>„</w:t>
      </w:r>
    </w:p>
    <w:p w:rsidR="0092284B" w:rsidRPr="0092284B" w:rsidRDefault="0092284B" w:rsidP="0092284B">
      <w:pPr>
        <w:widowControl w:val="0"/>
        <w:rPr>
          <w:sz w:val="24"/>
        </w:rPr>
      </w:pPr>
    </w:p>
    <w:p w:rsidR="0092284B" w:rsidRDefault="0092284B" w:rsidP="0092284B">
      <w:pPr>
        <w:widowControl w:val="0"/>
        <w:rPr>
          <w:sz w:val="24"/>
        </w:rPr>
      </w:pPr>
      <w:r w:rsidRPr="0092284B">
        <w:rPr>
          <w:sz w:val="24"/>
        </w:rPr>
        <w:t>Odbor kanceláře tajemníka v souladu s ustanovením § 14 odst. 5 písm. d) zákona o informacích sděluje následující.</w:t>
      </w:r>
    </w:p>
    <w:p w:rsidR="0092284B" w:rsidRPr="0092284B" w:rsidRDefault="0092284B" w:rsidP="0092284B">
      <w:pPr>
        <w:widowControl w:val="0"/>
        <w:rPr>
          <w:sz w:val="24"/>
        </w:rPr>
      </w:pPr>
    </w:p>
    <w:p w:rsidR="0092284B" w:rsidRDefault="0092284B" w:rsidP="0092284B">
      <w:pPr>
        <w:widowControl w:val="0"/>
        <w:rPr>
          <w:sz w:val="24"/>
        </w:rPr>
      </w:pPr>
      <w:r w:rsidRPr="0092284B">
        <w:rPr>
          <w:sz w:val="24"/>
        </w:rPr>
        <w:t>Informační koncepce je zveřejněna na webu města v sekci „Úřad a radnice“</w:t>
      </w:r>
      <w:r>
        <w:rPr>
          <w:sz w:val="24"/>
        </w:rPr>
        <w:t>/</w:t>
      </w:r>
      <w:r w:rsidRPr="0092284B">
        <w:rPr>
          <w:sz w:val="24"/>
        </w:rPr>
        <w:t>„Projekty města“</w:t>
      </w:r>
      <w:r>
        <w:rPr>
          <w:sz w:val="24"/>
        </w:rPr>
        <w:t>/</w:t>
      </w:r>
      <w:r w:rsidRPr="0092284B">
        <w:rPr>
          <w:sz w:val="24"/>
        </w:rPr>
        <w:t xml:space="preserve">„Zvýšení kvality řízení, finanční řízení a </w:t>
      </w:r>
      <w:proofErr w:type="spellStart"/>
      <w:r w:rsidRPr="0092284B">
        <w:rPr>
          <w:sz w:val="24"/>
        </w:rPr>
        <w:t>Good</w:t>
      </w:r>
      <w:proofErr w:type="spellEnd"/>
      <w:r w:rsidRPr="0092284B">
        <w:rPr>
          <w:sz w:val="24"/>
        </w:rPr>
        <w:t xml:space="preserve"> </w:t>
      </w:r>
      <w:proofErr w:type="spellStart"/>
      <w:r w:rsidRPr="0092284B">
        <w:rPr>
          <w:sz w:val="24"/>
        </w:rPr>
        <w:t>Governance</w:t>
      </w:r>
      <w:proofErr w:type="spellEnd"/>
      <w:r w:rsidRPr="0092284B">
        <w:rPr>
          <w:sz w:val="24"/>
        </w:rPr>
        <w:t xml:space="preserve"> na Městském úřadu Břeclav“</w:t>
      </w:r>
      <w:r>
        <w:rPr>
          <w:sz w:val="24"/>
        </w:rPr>
        <w:t>/</w:t>
      </w:r>
      <w:r w:rsidRPr="0092284B">
        <w:rPr>
          <w:sz w:val="24"/>
        </w:rPr>
        <w:t>„Strategie rozvoje úřadu, infomační strategie a metodika zlepšování se systémem zavádění inovací“</w:t>
      </w:r>
      <w:r>
        <w:rPr>
          <w:sz w:val="24"/>
        </w:rPr>
        <w:t>/</w:t>
      </w:r>
      <w:r w:rsidRPr="0092284B">
        <w:rPr>
          <w:sz w:val="24"/>
        </w:rPr>
        <w:t>„IS – Informační strategie města Břeclav „.</w:t>
      </w:r>
    </w:p>
    <w:p w:rsidR="0092284B" w:rsidRPr="0092284B" w:rsidRDefault="0092284B" w:rsidP="0092284B">
      <w:pPr>
        <w:widowControl w:val="0"/>
        <w:rPr>
          <w:sz w:val="24"/>
        </w:rPr>
      </w:pPr>
    </w:p>
    <w:p w:rsidR="00E16F35" w:rsidRDefault="0092284B" w:rsidP="0092284B">
      <w:pPr>
        <w:widowControl w:val="0"/>
        <w:rPr>
          <w:sz w:val="24"/>
        </w:rPr>
      </w:pPr>
      <w:r w:rsidRPr="0092284B">
        <w:rPr>
          <w:sz w:val="24"/>
        </w:rPr>
        <w:t xml:space="preserve">Přímý odkaz na požadovaný soubor </w:t>
      </w:r>
      <w:hyperlink r:id="rId9" w:history="1">
        <w:r w:rsidRPr="00E82212">
          <w:rPr>
            <w:rStyle w:val="Hypertextovodkaz"/>
            <w:sz w:val="24"/>
          </w:rPr>
          <w:t>https://breclav.eu/file/27525/</w:t>
        </w:r>
      </w:hyperlink>
      <w:r>
        <w:rPr>
          <w:sz w:val="24"/>
        </w:rPr>
        <w:t xml:space="preserve"> </w:t>
      </w:r>
    </w:p>
    <w:p w:rsidR="0092284B" w:rsidRDefault="0092284B" w:rsidP="0092284B">
      <w:pPr>
        <w:widowControl w:val="0"/>
        <w:rPr>
          <w:sz w:val="24"/>
        </w:rPr>
      </w:pPr>
    </w:p>
    <w:tbl>
      <w:tblPr>
        <w:tblStyle w:val="Mkatabulky"/>
        <w:tblpPr w:leftFromText="141" w:rightFromText="141" w:vertAnchor="text" w:horzAnchor="page" w:tblpX="6451" w:tblpY="9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2284B" w:rsidTr="0092284B">
        <w:tc>
          <w:tcPr>
            <w:tcW w:w="3823" w:type="dxa"/>
          </w:tcPr>
          <w:p w:rsidR="0092284B" w:rsidRDefault="0092284B" w:rsidP="00922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Tomáš Letocha</w:t>
            </w:r>
          </w:p>
        </w:tc>
      </w:tr>
      <w:tr w:rsidR="0092284B" w:rsidTr="0092284B">
        <w:tc>
          <w:tcPr>
            <w:tcW w:w="3823" w:type="dxa"/>
          </w:tcPr>
          <w:p w:rsidR="0092284B" w:rsidRDefault="0092284B" w:rsidP="00922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odboru kanceláře tajemníka</w:t>
            </w:r>
          </w:p>
        </w:tc>
      </w:tr>
    </w:tbl>
    <w:p w:rsidR="0092284B" w:rsidRPr="0092284B" w:rsidRDefault="0092284B" w:rsidP="0092284B">
      <w:pPr>
        <w:widowControl w:val="0"/>
        <w:rPr>
          <w:sz w:val="24"/>
          <w:szCs w:val="24"/>
        </w:rPr>
      </w:pPr>
    </w:p>
    <w:sectPr w:rsidR="0092284B" w:rsidRPr="0092284B" w:rsidSect="009076BC">
      <w:headerReference w:type="default" r:id="rId10"/>
      <w:footerReference w:type="default" r:id="rId11"/>
      <w:pgSz w:w="11907" w:h="16840" w:code="9"/>
      <w:pgMar w:top="1134" w:right="1134" w:bottom="1134" w:left="1701" w:header="113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A8" w:rsidRDefault="00E82DA8">
      <w:r>
        <w:separator/>
      </w:r>
    </w:p>
  </w:endnote>
  <w:endnote w:type="continuationSeparator" w:id="0">
    <w:p w:rsidR="00E82DA8" w:rsidRDefault="00E8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30"/>
      <w:gridCol w:w="2650"/>
      <w:gridCol w:w="3092"/>
    </w:tblGrid>
    <w:tr w:rsidR="00A00F7E">
      <w:trPr>
        <w:trHeight w:val="111"/>
      </w:trPr>
      <w:tc>
        <w:tcPr>
          <w:tcW w:w="3369" w:type="dxa"/>
        </w:tcPr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Městský úřad Břeclav</w:t>
          </w:r>
        </w:p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nám. </w:t>
          </w:r>
          <w:proofErr w:type="spellStart"/>
          <w:proofErr w:type="gramStart"/>
          <w:r>
            <w:rPr>
              <w:rFonts w:ascii="Arial" w:hAnsi="Arial" w:cs="Arial"/>
            </w:rPr>
            <w:t>T.G.Masaryka</w:t>
          </w:r>
          <w:proofErr w:type="spellEnd"/>
          <w:proofErr w:type="gramEnd"/>
          <w:r>
            <w:rPr>
              <w:rFonts w:ascii="Arial" w:hAnsi="Arial" w:cs="Arial"/>
            </w:rPr>
            <w:t xml:space="preserve"> 3</w:t>
          </w:r>
        </w:p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690 81 Břeclav</w:t>
          </w:r>
        </w:p>
      </w:tc>
      <w:tc>
        <w:tcPr>
          <w:tcW w:w="2693" w:type="dxa"/>
        </w:tcPr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tel: </w:t>
          </w:r>
          <w:r w:rsidR="00E16F35">
            <w:rPr>
              <w:rFonts w:ascii="Arial" w:hAnsi="Arial" w:cs="Arial"/>
            </w:rPr>
            <w:t>519 311 111</w:t>
          </w:r>
        </w:p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fax: </w:t>
          </w:r>
        </w:p>
      </w:tc>
      <w:tc>
        <w:tcPr>
          <w:tcW w:w="3118" w:type="dxa"/>
        </w:tcPr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email: </w:t>
          </w:r>
          <w:r w:rsidR="00E16F35">
            <w:rPr>
              <w:rFonts w:ascii="Arial" w:hAnsi="Arial" w:cs="Arial"/>
            </w:rPr>
            <w:t>posta@breclav.eu</w:t>
          </w:r>
        </w:p>
        <w:p w:rsidR="00A00F7E" w:rsidRDefault="00E82DA8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  <w:hyperlink r:id="rId1" w:history="1">
            <w:r w:rsidR="00A00F7E" w:rsidRPr="00FC7FF4">
              <w:rPr>
                <w:rStyle w:val="Hypertextovodkaz"/>
                <w:rFonts w:ascii="Arial" w:hAnsi="Arial" w:cs="Arial"/>
              </w:rPr>
              <w:t>www.breclav.eu</w:t>
            </w:r>
          </w:hyperlink>
        </w:p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</w:p>
        <w:p w:rsidR="00A00F7E" w:rsidRDefault="00A00F7E">
          <w:pPr>
            <w:widowControl w:val="0"/>
            <w:tabs>
              <w:tab w:val="center" w:pos="4154"/>
              <w:tab w:val="right" w:pos="8309"/>
            </w:tabs>
            <w:rPr>
              <w:rFonts w:ascii="Arial" w:hAnsi="Arial" w:cs="Arial"/>
            </w:rPr>
          </w:pPr>
        </w:p>
      </w:tc>
    </w:tr>
  </w:tbl>
  <w:p w:rsidR="00A00F7E" w:rsidRDefault="00A00F7E">
    <w:pPr>
      <w:widowControl w:val="0"/>
      <w:tabs>
        <w:tab w:val="center" w:pos="4154"/>
        <w:tab w:val="right" w:pos="8309"/>
      </w:tabs>
      <w:rPr>
        <w:rFonts w:ascii="Arial" w:hAnsi="Arial" w:cs="Arial"/>
      </w:rPr>
    </w:pPr>
  </w:p>
  <w:p w:rsidR="00A00F7E" w:rsidRDefault="00A00F7E">
    <w:pPr>
      <w:widowControl w:val="0"/>
      <w:tabs>
        <w:tab w:val="center" w:pos="4154"/>
        <w:tab w:val="right" w:pos="8309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A8" w:rsidRDefault="00E82DA8">
      <w:r>
        <w:separator/>
      </w:r>
    </w:p>
  </w:footnote>
  <w:footnote w:type="continuationSeparator" w:id="0">
    <w:p w:rsidR="00E82DA8" w:rsidRDefault="00E8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7E" w:rsidRDefault="00A00F7E">
    <w:pPr>
      <w:widowControl w:val="0"/>
      <w:tabs>
        <w:tab w:val="center" w:pos="4154"/>
        <w:tab w:val="right" w:pos="8309"/>
      </w:tabs>
      <w:rPr>
        <w:rFonts w:ascii="France" w:hAnsi="France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620"/>
    <w:multiLevelType w:val="hybridMultilevel"/>
    <w:tmpl w:val="8032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819"/>
    <w:multiLevelType w:val="hybridMultilevel"/>
    <w:tmpl w:val="43905AEA"/>
    <w:lvl w:ilvl="0" w:tplc="C5A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8F1"/>
    <w:multiLevelType w:val="hybridMultilevel"/>
    <w:tmpl w:val="21481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0309"/>
    <w:multiLevelType w:val="hybridMultilevel"/>
    <w:tmpl w:val="D6565894"/>
    <w:lvl w:ilvl="0" w:tplc="404625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35B"/>
    <w:multiLevelType w:val="hybridMultilevel"/>
    <w:tmpl w:val="FEE40188"/>
    <w:lvl w:ilvl="0" w:tplc="B598F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286A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F55EBB"/>
    <w:multiLevelType w:val="hybridMultilevel"/>
    <w:tmpl w:val="6736F7C6"/>
    <w:lvl w:ilvl="0" w:tplc="465ED11A">
      <w:start w:val="4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8F4CE3"/>
    <w:multiLevelType w:val="hybridMultilevel"/>
    <w:tmpl w:val="96608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755C"/>
    <w:multiLevelType w:val="hybridMultilevel"/>
    <w:tmpl w:val="33BAE894"/>
    <w:lvl w:ilvl="0" w:tplc="6AA23E7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A"/>
    <w:rsid w:val="00030FA8"/>
    <w:rsid w:val="00042B65"/>
    <w:rsid w:val="00086CF7"/>
    <w:rsid w:val="000B6565"/>
    <w:rsid w:val="000B6B13"/>
    <w:rsid w:val="0019463B"/>
    <w:rsid w:val="001D3F87"/>
    <w:rsid w:val="001E023D"/>
    <w:rsid w:val="00212674"/>
    <w:rsid w:val="002178E0"/>
    <w:rsid w:val="002262D6"/>
    <w:rsid w:val="00231B30"/>
    <w:rsid w:val="00251578"/>
    <w:rsid w:val="002779CA"/>
    <w:rsid w:val="002D223A"/>
    <w:rsid w:val="00332216"/>
    <w:rsid w:val="00332D41"/>
    <w:rsid w:val="00357057"/>
    <w:rsid w:val="003775B2"/>
    <w:rsid w:val="003827C8"/>
    <w:rsid w:val="003E4FF9"/>
    <w:rsid w:val="003F4A8A"/>
    <w:rsid w:val="00483E40"/>
    <w:rsid w:val="00490499"/>
    <w:rsid w:val="00490EDA"/>
    <w:rsid w:val="004A139F"/>
    <w:rsid w:val="004A4332"/>
    <w:rsid w:val="004B2538"/>
    <w:rsid w:val="004C720E"/>
    <w:rsid w:val="004D56FF"/>
    <w:rsid w:val="004E1184"/>
    <w:rsid w:val="00542B0C"/>
    <w:rsid w:val="00543397"/>
    <w:rsid w:val="00554BF0"/>
    <w:rsid w:val="005D753D"/>
    <w:rsid w:val="005F6ABE"/>
    <w:rsid w:val="00621A25"/>
    <w:rsid w:val="0063734E"/>
    <w:rsid w:val="00661915"/>
    <w:rsid w:val="006B55D2"/>
    <w:rsid w:val="00731D33"/>
    <w:rsid w:val="00771AB1"/>
    <w:rsid w:val="00781AF2"/>
    <w:rsid w:val="00795019"/>
    <w:rsid w:val="007D7985"/>
    <w:rsid w:val="007F204A"/>
    <w:rsid w:val="00800BA9"/>
    <w:rsid w:val="008357B4"/>
    <w:rsid w:val="008546FF"/>
    <w:rsid w:val="008C50D9"/>
    <w:rsid w:val="008C6288"/>
    <w:rsid w:val="009076BC"/>
    <w:rsid w:val="0092284B"/>
    <w:rsid w:val="0092444A"/>
    <w:rsid w:val="00936CF9"/>
    <w:rsid w:val="009539FB"/>
    <w:rsid w:val="0096789E"/>
    <w:rsid w:val="00970B2A"/>
    <w:rsid w:val="00980C49"/>
    <w:rsid w:val="00992E4A"/>
    <w:rsid w:val="009C0AA3"/>
    <w:rsid w:val="009C5BD2"/>
    <w:rsid w:val="00A00F7E"/>
    <w:rsid w:val="00A03A45"/>
    <w:rsid w:val="00A4446F"/>
    <w:rsid w:val="00A82202"/>
    <w:rsid w:val="00AE3A2D"/>
    <w:rsid w:val="00B2555F"/>
    <w:rsid w:val="00B32897"/>
    <w:rsid w:val="00B9596F"/>
    <w:rsid w:val="00BC2E7B"/>
    <w:rsid w:val="00BD3343"/>
    <w:rsid w:val="00BE65D6"/>
    <w:rsid w:val="00BF0BA7"/>
    <w:rsid w:val="00C37C19"/>
    <w:rsid w:val="00C459C7"/>
    <w:rsid w:val="00C54BDB"/>
    <w:rsid w:val="00CC4893"/>
    <w:rsid w:val="00CD5871"/>
    <w:rsid w:val="00CE6161"/>
    <w:rsid w:val="00D418AE"/>
    <w:rsid w:val="00D7128D"/>
    <w:rsid w:val="00DC6086"/>
    <w:rsid w:val="00DD13BA"/>
    <w:rsid w:val="00E13E96"/>
    <w:rsid w:val="00E16F35"/>
    <w:rsid w:val="00E802A7"/>
    <w:rsid w:val="00E82DA8"/>
    <w:rsid w:val="00E93F33"/>
    <w:rsid w:val="00E9769F"/>
    <w:rsid w:val="00EB4298"/>
    <w:rsid w:val="00EB52CF"/>
    <w:rsid w:val="00EE69A2"/>
    <w:rsid w:val="00F261D6"/>
    <w:rsid w:val="00F90BC3"/>
    <w:rsid w:val="00FA6A0F"/>
    <w:rsid w:val="00FE43CD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96710-29E4-4B4C-B753-DEBFC51E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6B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9076BC"/>
    <w:pPr>
      <w:keepNext/>
      <w:widowControl w:val="0"/>
      <w:jc w:val="center"/>
      <w:outlineLvl w:val="0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6F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076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076BC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9076BC"/>
    <w:rPr>
      <w:color w:val="800080"/>
      <w:u w:val="single"/>
    </w:rPr>
  </w:style>
  <w:style w:type="character" w:styleId="Hypertextovodkaz">
    <w:name w:val="Hyperlink"/>
    <w:basedOn w:val="Standardnpsmoodstavce"/>
    <w:semiHidden/>
    <w:rsid w:val="009076BC"/>
    <w:rPr>
      <w:color w:val="0000FF"/>
      <w:u w:val="single"/>
    </w:rPr>
  </w:style>
  <w:style w:type="paragraph" w:styleId="Zkladntext">
    <w:name w:val="Body Text"/>
    <w:basedOn w:val="Normln"/>
    <w:semiHidden/>
    <w:rsid w:val="009076BC"/>
    <w:pPr>
      <w:widowControl w:val="0"/>
    </w:pPr>
    <w:rPr>
      <w:rFonts w:ascii="Arial" w:hAnsi="Arial" w:cs="Arial"/>
      <w:bCs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030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30FA8"/>
  </w:style>
  <w:style w:type="character" w:customStyle="1" w:styleId="Nadpis4Char">
    <w:name w:val="Nadpis 4 Char"/>
    <w:basedOn w:val="Standardnpsmoodstavce"/>
    <w:link w:val="Nadpis4"/>
    <w:uiPriority w:val="9"/>
    <w:semiHidden/>
    <w:rsid w:val="00FF6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E7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2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eclav.eu/file/2752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clav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kovicova\Local%20Settings\Temporary%20Internet%20Files\OLK19\M&#283;stsk&#253;%20&#250;&#345;ad%20B&#345;eclav%20OK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Městský úřad Břeclav OKT.dot</Template>
  <TotalTime>4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Břeclav</Company>
  <LinksUpToDate>false</LinksUpToDate>
  <CharactersWithSpaces>1718</CharactersWithSpaces>
  <SharedDoc>false</SharedDoc>
  <HLinks>
    <vt:vector size="6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http://www.breclav.eu/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radkovicova</dc:creator>
  <cp:lastModifiedBy>Hlavňovský Josef Bc.</cp:lastModifiedBy>
  <cp:revision>3</cp:revision>
  <cp:lastPrinted>2015-11-20T15:44:00Z</cp:lastPrinted>
  <dcterms:created xsi:type="dcterms:W3CDTF">2021-08-02T08:25:00Z</dcterms:created>
  <dcterms:modified xsi:type="dcterms:W3CDTF">2021-08-03T10:51:00Z</dcterms:modified>
</cp:coreProperties>
</file>