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F5" w:rsidRDefault="00E640F7" w:rsidP="00F868F5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F868F5">
        <w:rPr>
          <w:rFonts w:ascii="Times New Roman" w:hAnsi="Times New Roman" w:cs="Times New Roman"/>
          <w:sz w:val="32"/>
          <w:szCs w:val="32"/>
          <w:u w:val="single"/>
        </w:rPr>
        <w:t>snesení z</w:t>
      </w:r>
      <w:r w:rsidR="00916FE0">
        <w:rPr>
          <w:rFonts w:ascii="Times New Roman" w:hAnsi="Times New Roman" w:cs="Times New Roman"/>
          <w:sz w:val="32"/>
          <w:szCs w:val="32"/>
          <w:u w:val="single"/>
        </w:rPr>
        <w:t>e</w:t>
      </w:r>
      <w:r w:rsidR="00F868F5">
        <w:rPr>
          <w:rFonts w:ascii="Times New Roman" w:hAnsi="Times New Roman" w:cs="Times New Roman"/>
          <w:sz w:val="32"/>
          <w:szCs w:val="32"/>
          <w:u w:val="single"/>
        </w:rPr>
        <w:t xml:space="preserve"> 100. schůze Rady města Břeclavi</w:t>
      </w:r>
    </w:p>
    <w:p w:rsidR="00F868F5" w:rsidRDefault="00F868F5" w:rsidP="00F868F5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0</w:t>
      </w:r>
      <w:r w:rsidR="00916FE0">
        <w:rPr>
          <w:rFonts w:ascii="Times New Roman" w:hAnsi="Times New Roman" w:cs="Times New Roman"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sz w:val="32"/>
          <w:szCs w:val="32"/>
          <w:u w:val="single"/>
        </w:rPr>
        <w:t>.10.2014</w:t>
      </w:r>
    </w:p>
    <w:p w:rsidR="00F868F5" w:rsidRDefault="00F868F5" w:rsidP="00F868F5"/>
    <w:p w:rsidR="00F868F5" w:rsidRDefault="00F868F5" w:rsidP="00F868F5"/>
    <w:p w:rsidR="00F868F5" w:rsidRDefault="00F868F5" w:rsidP="00F868F5"/>
    <w:p w:rsidR="00F868F5" w:rsidRDefault="00F868F5" w:rsidP="00F868F5"/>
    <w:p w:rsidR="00F868F5" w:rsidRDefault="00F868F5" w:rsidP="00F868F5">
      <w:pPr>
        <w:jc w:val="both"/>
        <w:rPr>
          <w:b/>
          <w:bCs/>
          <w:i/>
          <w:iCs/>
          <w:u w:val="single"/>
        </w:rPr>
      </w:pPr>
    </w:p>
    <w:p w:rsidR="00F868F5" w:rsidRDefault="00F868F5" w:rsidP="00F868F5">
      <w:pPr>
        <w:jc w:val="both"/>
        <w:rPr>
          <w:b/>
          <w:bCs/>
          <w:i/>
          <w:iCs/>
          <w:u w:val="single"/>
        </w:rPr>
      </w:pPr>
    </w:p>
    <w:p w:rsidR="00F868F5" w:rsidRDefault="00F868F5" w:rsidP="00F868F5">
      <w:pPr>
        <w:jc w:val="both"/>
        <w:rPr>
          <w:b/>
          <w:bCs/>
          <w:i/>
          <w:iCs/>
          <w:u w:val="single"/>
        </w:rPr>
      </w:pPr>
    </w:p>
    <w:p w:rsidR="00DB1C81" w:rsidRDefault="00DB1C81" w:rsidP="00F868F5">
      <w:pPr>
        <w:jc w:val="both"/>
        <w:rPr>
          <w:b/>
          <w:bCs/>
          <w:i/>
          <w:iCs/>
          <w:u w:val="single"/>
        </w:rPr>
      </w:pPr>
    </w:p>
    <w:p w:rsidR="00F868F5" w:rsidRDefault="00F868F5" w:rsidP="00F868F5">
      <w:pPr>
        <w:jc w:val="both"/>
        <w:rPr>
          <w:b/>
          <w:bCs/>
          <w:i/>
          <w:iCs/>
          <w:u w:val="single"/>
        </w:rPr>
      </w:pPr>
    </w:p>
    <w:p w:rsidR="00F868F5" w:rsidRDefault="00F868F5" w:rsidP="00F868F5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F868F5" w:rsidRDefault="00F868F5" w:rsidP="00F868F5">
      <w:pPr>
        <w:jc w:val="both"/>
        <w:rPr>
          <w:b/>
          <w:bCs/>
          <w:i/>
          <w:iCs/>
          <w:u w:val="single"/>
        </w:rPr>
      </w:pPr>
    </w:p>
    <w:p w:rsidR="00F868F5" w:rsidRDefault="00F868F5" w:rsidP="00F868F5">
      <w:pPr>
        <w:jc w:val="both"/>
        <w:rPr>
          <w:b/>
          <w:bCs/>
        </w:rPr>
      </w:pPr>
    </w:p>
    <w:p w:rsidR="00F868F5" w:rsidRDefault="00F868F5" w:rsidP="00F868F5">
      <w:pPr>
        <w:jc w:val="both"/>
        <w:rPr>
          <w:b/>
          <w:bCs/>
        </w:rPr>
      </w:pPr>
    </w:p>
    <w:p w:rsidR="00F868F5" w:rsidRDefault="00F868F5" w:rsidP="00F868F5">
      <w:pPr>
        <w:pStyle w:val="Zkladntext"/>
      </w:pPr>
      <w:r>
        <w:t>zápis ze své 9</w:t>
      </w:r>
      <w:r w:rsidR="00DC5C42">
        <w:t>9</w:t>
      </w:r>
      <w:r>
        <w:t>. schůze</w:t>
      </w:r>
      <w:r w:rsidRPr="00526D65">
        <w:t xml:space="preserve"> </w:t>
      </w:r>
      <w:r>
        <w:t>a neměla žádnou připomínku.</w:t>
      </w:r>
    </w:p>
    <w:p w:rsidR="00F868F5" w:rsidRDefault="00F868F5" w:rsidP="00F868F5">
      <w:pPr>
        <w:jc w:val="both"/>
        <w:rPr>
          <w:b/>
          <w:bCs/>
          <w:i/>
          <w:iCs/>
          <w:u w:val="single"/>
        </w:rPr>
      </w:pPr>
    </w:p>
    <w:p w:rsidR="00F868F5" w:rsidRDefault="00F868F5" w:rsidP="00F868F5">
      <w:pPr>
        <w:jc w:val="both"/>
        <w:rPr>
          <w:b/>
          <w:bCs/>
          <w:i/>
          <w:iCs/>
          <w:u w:val="single"/>
        </w:rPr>
      </w:pPr>
    </w:p>
    <w:p w:rsidR="00F868F5" w:rsidRDefault="00F868F5" w:rsidP="00F868F5">
      <w:pPr>
        <w:jc w:val="both"/>
        <w:rPr>
          <w:b/>
          <w:bCs/>
          <w:i/>
          <w:iCs/>
          <w:u w:val="single"/>
        </w:rPr>
      </w:pPr>
    </w:p>
    <w:p w:rsidR="00F868F5" w:rsidRDefault="00F868F5" w:rsidP="00F868F5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F868F5" w:rsidRDefault="00F868F5" w:rsidP="00F868F5"/>
    <w:p w:rsidR="00F868F5" w:rsidRDefault="00F868F5" w:rsidP="00F868F5"/>
    <w:p w:rsidR="00F868F5" w:rsidRDefault="00F868F5" w:rsidP="00F868F5"/>
    <w:p w:rsidR="00F868F5" w:rsidRDefault="00F868F5" w:rsidP="00F868F5">
      <w:r>
        <w:rPr>
          <w:b/>
          <w:bCs/>
        </w:rPr>
        <w:t>R/</w:t>
      </w:r>
      <w:r w:rsidR="00DC5C42">
        <w:rPr>
          <w:b/>
          <w:bCs/>
        </w:rPr>
        <w:t>100</w:t>
      </w:r>
      <w:r>
        <w:rPr>
          <w:b/>
          <w:bCs/>
        </w:rPr>
        <w:t>/14/4</w:t>
      </w:r>
      <w:r w:rsidRPr="00182FA1">
        <w:t xml:space="preserve"> </w:t>
      </w:r>
      <w:r>
        <w:t xml:space="preserve">navržený program své </w:t>
      </w:r>
      <w:r w:rsidR="00DC5C42">
        <w:t>100</w:t>
      </w:r>
      <w:r>
        <w:t>. schůze.</w:t>
      </w:r>
    </w:p>
    <w:p w:rsidR="00F868F5" w:rsidRDefault="00F868F5" w:rsidP="00F868F5"/>
    <w:p w:rsidR="00F868F5" w:rsidRDefault="00F868F5" w:rsidP="00F868F5"/>
    <w:p w:rsidR="00EF3897" w:rsidRPr="003F46B0" w:rsidRDefault="00F868F5" w:rsidP="00EF3897">
      <w:pPr>
        <w:autoSpaceDE w:val="0"/>
        <w:autoSpaceDN w:val="0"/>
        <w:adjustRightInd w:val="0"/>
        <w:jc w:val="both"/>
      </w:pPr>
      <w:r>
        <w:rPr>
          <w:b/>
          <w:bCs/>
        </w:rPr>
        <w:t>R/</w:t>
      </w:r>
      <w:r w:rsidR="00DC5C42">
        <w:rPr>
          <w:b/>
          <w:bCs/>
        </w:rPr>
        <w:t>100</w:t>
      </w:r>
      <w:r>
        <w:rPr>
          <w:b/>
          <w:bCs/>
        </w:rPr>
        <w:t>/14/</w:t>
      </w:r>
      <w:r w:rsidR="00EF3897">
        <w:rPr>
          <w:b/>
          <w:bCs/>
        </w:rPr>
        <w:t>6</w:t>
      </w:r>
      <w:r w:rsidR="00EF3897" w:rsidRP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v souladu s ustanovením § 102 odst. 3 zák</w:t>
      </w:r>
      <w:r w:rsidR="00EF3897">
        <w:rPr>
          <w:rFonts w:eastAsia="TimesNewRoman"/>
          <w:lang w:eastAsia="en-US"/>
        </w:rPr>
        <w:t>ona</w:t>
      </w:r>
      <w:r w:rsidR="00EF3897" w:rsidRPr="003F46B0">
        <w:rPr>
          <w:rFonts w:eastAsia="TimesNewRoman"/>
          <w:lang w:eastAsia="en-US"/>
        </w:rPr>
        <w:t xml:space="preserve"> č. 128/2000 Sb., o obcích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(obecní zřízení), ve znění pozdějších předpisů,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uzavření smlouvy o smlouvě budoucí o zřízení práva odpovídajícího věcnému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břemenu, uvedené v příloze č. 2 zápisu (příloha č. 1 tohoto materiálu), k částem pozemků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p. č. 2100 o výměře cca 2,5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>, p. č. 2102 o výměře cca</w:t>
      </w:r>
      <w:r w:rsidR="00EF3897">
        <w:rPr>
          <w:rFonts w:eastAsia="TimesNewRoman"/>
          <w:lang w:eastAsia="en-US"/>
        </w:rPr>
        <w:t xml:space="preserve">       </w:t>
      </w:r>
      <w:r w:rsidR="00EF3897" w:rsidRPr="003F46B0">
        <w:rPr>
          <w:rFonts w:eastAsia="TimesNewRoman"/>
          <w:lang w:eastAsia="en-US"/>
        </w:rPr>
        <w:t xml:space="preserve"> 6,5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>, p. č. 2103/1 o výměře cca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187,5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>, p. č. 2103/54 o výměře cca 15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>, p. č. 2181/6 o výměře cca 63,5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>, p. č. 2107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o výměře cca 1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>, p. č. 2123 o výměře cca 24,5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>, p. č. 2121 o výměře cca 26,5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>,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p. č. 2130/1 o výměře cca 2,5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 xml:space="preserve">, p. č. 2181/4 o výměře cca </w:t>
      </w:r>
      <w:r w:rsidR="00EF3897">
        <w:rPr>
          <w:rFonts w:eastAsia="TimesNewRoman"/>
          <w:lang w:eastAsia="en-US"/>
        </w:rPr>
        <w:t xml:space="preserve">   </w:t>
      </w:r>
      <w:r w:rsidR="00EF3897" w:rsidRPr="003F46B0">
        <w:rPr>
          <w:rFonts w:eastAsia="TimesNewRoman"/>
          <w:lang w:eastAsia="en-US"/>
        </w:rPr>
        <w:t>29,5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>, p. č. 2181/1 o výměře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cca 50,5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>, p. č. 2130/3 o výměře cca 15,5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 xml:space="preserve">, </w:t>
      </w:r>
      <w:r w:rsidR="00EF3897">
        <w:rPr>
          <w:rFonts w:eastAsia="TimesNewRoman"/>
          <w:lang w:eastAsia="en-US"/>
        </w:rPr>
        <w:t xml:space="preserve">  </w:t>
      </w:r>
      <w:r w:rsidR="00EF3897" w:rsidRPr="003F46B0">
        <w:rPr>
          <w:rFonts w:eastAsia="TimesNewRoman"/>
          <w:lang w:eastAsia="en-US"/>
        </w:rPr>
        <w:t>p. č. 2131 o výměře cca 118,5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>, p. č. 2134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o výměře cca 23,5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>, p. č. 2136/1 o výměře cca 9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>, p. č. 2135 o výměře cca 2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>,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p. č. 2153 o výměře cca 18,5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>, p. č. 2159/7 o výměře cca 19,5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>, p. č. 2159/8 o výměře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cca 1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>, p. č. 2154 o výměře cca 7,5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 xml:space="preserve">, p. č. 2155 o výměře cca </w:t>
      </w:r>
      <w:r w:rsidR="00EF3897">
        <w:rPr>
          <w:rFonts w:eastAsia="TimesNewRoman"/>
          <w:lang w:eastAsia="en-US"/>
        </w:rPr>
        <w:t xml:space="preserve">      </w:t>
      </w:r>
      <w:r w:rsidR="00EF3897" w:rsidRPr="003F46B0">
        <w:rPr>
          <w:rFonts w:eastAsia="TimesNewRoman"/>
          <w:lang w:eastAsia="en-US"/>
        </w:rPr>
        <w:t>16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>, p. č. 2156 o výměře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cca 3,5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>, p. č. 2185/3 o výměře cca 69,5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>, p. č. 2157/3 o výměře cca 41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>, p. č. 2158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o výměře cca 52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>, p. č. 2160 o výměře cca 3,5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 xml:space="preserve"> a p. č. 2133 o výměře cca 20,5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>
        <w:rPr>
          <w:rFonts w:eastAsia="TimesNewRoman"/>
          <w:vertAlign w:val="superscript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(výměry budou upřesněny geometrickým plánem), vše v k. ú. Charvátská Nová Ves, za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účelem zřízení a provozování podzemního vedení veřejné komunikační sítě (optického kabelu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 xml:space="preserve">o délce cca 1 661 m), za jednorázovou úhradu ve výši </w:t>
      </w:r>
      <w:r w:rsidR="00EF3897">
        <w:rPr>
          <w:rFonts w:eastAsia="TimesNewRoman"/>
          <w:lang w:eastAsia="en-US"/>
        </w:rPr>
        <w:t xml:space="preserve">   </w:t>
      </w:r>
      <w:r w:rsidR="00EF3897" w:rsidRPr="003F46B0">
        <w:rPr>
          <w:rFonts w:eastAsia="TimesNewRoman"/>
          <w:lang w:eastAsia="en-US"/>
        </w:rPr>
        <w:t>80 Kč za běžný metr délky vedení,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minimálně však 1 000 Kč, + DPH, se společností Freebone s. r. o., IČ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255 03 286, Břeclav,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Poštorná, třída 1. máje 519/23, s tím, že smlouva bude obsahovat závazek společnosti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Freebone s. r. o., že v případě, že neuzavře smlouvu o zřízení věcného břemene, uhradí městu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Břeclav smluvní pokutu ve výši sjednané jednorázové úhrady za zřízení věcného břemene,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splatnou nejpozději do 30 dnů od doručení výzvy k jejímu zaplacení.</w:t>
      </w:r>
    </w:p>
    <w:p w:rsidR="00EF3897" w:rsidRDefault="00EF3897" w:rsidP="00EF3897">
      <w:pPr>
        <w:rPr>
          <w:b/>
        </w:rPr>
      </w:pPr>
      <w:r>
        <w:rPr>
          <w:b/>
        </w:rPr>
        <w:t>Příloha č. 2</w:t>
      </w:r>
    </w:p>
    <w:p w:rsidR="00AB59F4" w:rsidRDefault="005C68CF" w:rsidP="00F868F5">
      <w:pPr>
        <w:rPr>
          <w:b/>
          <w:bCs/>
        </w:rPr>
      </w:pPr>
    </w:p>
    <w:p w:rsidR="00EF3897" w:rsidRPr="003F46B0" w:rsidRDefault="001C2AC3" w:rsidP="00EF3897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R/100/14/</w:t>
      </w:r>
      <w:r w:rsidR="00EF3897">
        <w:rPr>
          <w:b/>
          <w:bCs/>
        </w:rPr>
        <w:t>7</w:t>
      </w:r>
      <w:r w:rsidR="00EF3897" w:rsidRP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v souladu s ustanovením § 102 odst. 3 zák</w:t>
      </w:r>
      <w:r w:rsidR="00EF3897">
        <w:rPr>
          <w:rFonts w:eastAsia="TimesNewRoman"/>
          <w:lang w:eastAsia="en-US"/>
        </w:rPr>
        <w:t>ona</w:t>
      </w:r>
      <w:r w:rsidR="00EF3897" w:rsidRPr="003F46B0">
        <w:rPr>
          <w:rFonts w:eastAsia="TimesNewRoman"/>
          <w:lang w:eastAsia="en-US"/>
        </w:rPr>
        <w:t xml:space="preserve"> č. 128/2000 Sb., o obcích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(obecní zřízení), ve znění pozdějších předpisů,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uzavření smlouvy o smlouvě budoucí o zřízení práva odpovídajícího věcnému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břemenu, uvedené v příloze č. 3 zápisu (příloha č. 1 tohoto materiálu), k části pozemku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p. č. 251/2, o výměře cca 89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>, v k. ú. Břeclav (výměra bude upřesněna geometrickým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plánem), za účelem zřízení a provozování plynárenského zařízení, přeložky STL plynovodu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o délce cca 42 m, za jednorázovou úhradu ve výši 200 Kč/m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 xml:space="preserve"> dotčené plochy, minimálně ve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 xml:space="preserve">výši 200 Kč za běžný metr délky vedení, nejméně však </w:t>
      </w:r>
      <w:r w:rsidR="008D3755">
        <w:rPr>
          <w:rFonts w:eastAsia="TimesNewRoman"/>
          <w:lang w:eastAsia="en-US"/>
        </w:rPr>
        <w:t xml:space="preserve">            </w:t>
      </w:r>
      <w:r w:rsidR="00EF3897" w:rsidRPr="003F46B0">
        <w:rPr>
          <w:rFonts w:eastAsia="TimesNewRoman"/>
          <w:lang w:eastAsia="en-US"/>
        </w:rPr>
        <w:t>1 000 Kč, + DPH, se společností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RWE GasNet, s. r. o., IČ 272 95 567, Ústí nad Labem, Klíšská 940.</w:t>
      </w:r>
    </w:p>
    <w:p w:rsidR="00EF3897" w:rsidRDefault="00EF3897" w:rsidP="00EF3897">
      <w:pPr>
        <w:rPr>
          <w:b/>
        </w:rPr>
      </w:pPr>
      <w:r>
        <w:rPr>
          <w:b/>
        </w:rPr>
        <w:t>Příloha č. 3</w:t>
      </w:r>
    </w:p>
    <w:p w:rsidR="001C2AC3" w:rsidRDefault="001C2AC3" w:rsidP="001C2AC3"/>
    <w:p w:rsidR="001C2AC3" w:rsidRDefault="001C2AC3" w:rsidP="00F868F5"/>
    <w:p w:rsidR="00EF3897" w:rsidRPr="003F46B0" w:rsidRDefault="001C2AC3" w:rsidP="00EF3897">
      <w:pPr>
        <w:autoSpaceDE w:val="0"/>
        <w:autoSpaceDN w:val="0"/>
        <w:adjustRightInd w:val="0"/>
        <w:jc w:val="both"/>
      </w:pPr>
      <w:r>
        <w:rPr>
          <w:b/>
          <w:bCs/>
        </w:rPr>
        <w:t>R/100/14/</w:t>
      </w:r>
      <w:r w:rsidR="00EF3897">
        <w:rPr>
          <w:b/>
          <w:bCs/>
        </w:rPr>
        <w:t>8</w:t>
      </w:r>
      <w:r w:rsidR="00EF3897" w:rsidRP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v souladu s ustanovením § 102 odst. 2 písm. m) zák</w:t>
      </w:r>
      <w:r w:rsidR="00EF3897">
        <w:rPr>
          <w:rFonts w:eastAsia="TimesNewRoman"/>
          <w:lang w:eastAsia="en-US"/>
        </w:rPr>
        <w:t>ona</w:t>
      </w:r>
      <w:r w:rsidR="00EF3897" w:rsidRPr="003F46B0">
        <w:rPr>
          <w:rFonts w:eastAsia="TimesNewRoman"/>
          <w:lang w:eastAsia="en-US"/>
        </w:rPr>
        <w:t xml:space="preserve"> č. 128/2000 Sb.,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o obcích (obecní zřízení), ve znění pozdějších předpisů,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 xml:space="preserve">podání výpovědi z nájemní smlouvy </w:t>
      </w:r>
      <w:r w:rsidR="00EF3897">
        <w:rPr>
          <w:rFonts w:eastAsia="TimesNewRoman"/>
          <w:lang w:eastAsia="en-US"/>
        </w:rPr>
        <w:t xml:space="preserve">               </w:t>
      </w:r>
      <w:r w:rsidR="00EF3897" w:rsidRPr="003F46B0">
        <w:rPr>
          <w:rFonts w:eastAsia="TimesNewRoman"/>
          <w:lang w:eastAsia="en-US"/>
        </w:rPr>
        <w:t>č. OM/233/2011, č. 2937101211,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uzavřené</w:t>
      </w:r>
      <w:r w:rsidR="00EF3897">
        <w:rPr>
          <w:rFonts w:eastAsia="TimesNewRoman"/>
          <w:lang w:eastAsia="en-US"/>
        </w:rPr>
        <w:t xml:space="preserve"> dne 31.08.</w:t>
      </w:r>
      <w:r w:rsidR="00EF3897" w:rsidRPr="003F46B0">
        <w:rPr>
          <w:rFonts w:eastAsia="TimesNewRoman"/>
          <w:lang w:eastAsia="en-US"/>
        </w:rPr>
        <w:t>2011 se společností České dráhy, a. s., IČ 70994226, se sídlem Praha,</w:t>
      </w:r>
      <w:r w:rsidR="00EF3897">
        <w:rPr>
          <w:rFonts w:eastAsia="TimesNewRoman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Nábřeží L. Svobody 1222, na pronájem částí pozemků p. č. 3763/4 o výměře 647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>
        <w:rPr>
          <w:rFonts w:eastAsia="TimesNewRoman"/>
          <w:vertAlign w:val="superscript"/>
          <w:lang w:eastAsia="en-US"/>
        </w:rPr>
        <w:t xml:space="preserve"> </w:t>
      </w:r>
      <w:r w:rsidR="00EF3897" w:rsidRPr="003F46B0">
        <w:rPr>
          <w:rFonts w:eastAsia="TimesNewRoman"/>
          <w:lang w:eastAsia="en-US"/>
        </w:rPr>
        <w:t>a p. č. 3763/5 o výměře 72 m</w:t>
      </w:r>
      <w:r w:rsidR="00EF3897" w:rsidRPr="003F46B0">
        <w:rPr>
          <w:rFonts w:eastAsia="TimesNewRoman"/>
          <w:vertAlign w:val="superscript"/>
          <w:lang w:eastAsia="en-US"/>
        </w:rPr>
        <w:t>2</w:t>
      </w:r>
      <w:r w:rsidR="00EF3897" w:rsidRPr="003F46B0">
        <w:rPr>
          <w:rFonts w:eastAsia="TimesNewRoman"/>
          <w:lang w:eastAsia="en-US"/>
        </w:rPr>
        <w:t>, oba v k. ú. Břeclav.</w:t>
      </w:r>
    </w:p>
    <w:p w:rsidR="001C2AC3" w:rsidRDefault="001C2AC3" w:rsidP="001C2AC3"/>
    <w:p w:rsidR="001C2AC3" w:rsidRDefault="001C2AC3" w:rsidP="00F868F5"/>
    <w:p w:rsidR="00E43E17" w:rsidRPr="003F46B0" w:rsidRDefault="001C2AC3" w:rsidP="00E43E17">
      <w:pPr>
        <w:autoSpaceDE w:val="0"/>
        <w:autoSpaceDN w:val="0"/>
        <w:adjustRightInd w:val="0"/>
        <w:jc w:val="both"/>
      </w:pPr>
      <w:r>
        <w:rPr>
          <w:b/>
          <w:bCs/>
        </w:rPr>
        <w:t>R/100/14/</w:t>
      </w:r>
      <w:r w:rsidR="00E43E17">
        <w:rPr>
          <w:b/>
          <w:bCs/>
        </w:rPr>
        <w:t>9</w:t>
      </w:r>
      <w:r w:rsidR="00E43E17" w:rsidRPr="00E43E17">
        <w:rPr>
          <w:rFonts w:eastAsia="TimesNewRoman"/>
          <w:lang w:eastAsia="en-US"/>
        </w:rPr>
        <w:t xml:space="preserve"> </w:t>
      </w:r>
      <w:r w:rsidR="00E43E17" w:rsidRPr="003F46B0">
        <w:rPr>
          <w:rFonts w:eastAsia="TimesNewRoman"/>
          <w:lang w:eastAsia="en-US"/>
        </w:rPr>
        <w:t>v souladu s ustanovením § 102 odst. 3 zák</w:t>
      </w:r>
      <w:r w:rsidR="00E43E17">
        <w:rPr>
          <w:rFonts w:eastAsia="TimesNewRoman"/>
          <w:lang w:eastAsia="en-US"/>
        </w:rPr>
        <w:t xml:space="preserve">ona </w:t>
      </w:r>
      <w:r w:rsidR="00E43E17" w:rsidRPr="003F46B0">
        <w:rPr>
          <w:rFonts w:eastAsia="TimesNewRoman"/>
          <w:lang w:eastAsia="en-US"/>
        </w:rPr>
        <w:t>č. 128/2000 Sb., o obcích</w:t>
      </w:r>
      <w:r w:rsidR="00E43E17">
        <w:rPr>
          <w:rFonts w:eastAsia="TimesNewRoman"/>
          <w:lang w:eastAsia="en-US"/>
        </w:rPr>
        <w:t xml:space="preserve"> </w:t>
      </w:r>
      <w:r w:rsidR="00E43E17" w:rsidRPr="003F46B0">
        <w:rPr>
          <w:rFonts w:eastAsia="TimesNewRoman"/>
          <w:lang w:eastAsia="en-US"/>
        </w:rPr>
        <w:t>(obecní zřízení), ve znění pozdějších předpisů,</w:t>
      </w:r>
      <w:r w:rsidR="00E43E17">
        <w:rPr>
          <w:rFonts w:eastAsia="TimesNewRoman"/>
          <w:b/>
          <w:bCs/>
          <w:lang w:eastAsia="en-US"/>
        </w:rPr>
        <w:t xml:space="preserve"> </w:t>
      </w:r>
      <w:r w:rsidR="00E43E17" w:rsidRPr="003F46B0">
        <w:rPr>
          <w:rFonts w:eastAsia="TimesNewRoman"/>
          <w:lang w:eastAsia="en-US"/>
        </w:rPr>
        <w:t>uzavřít se společností Vodovody a kanalizace Břeclav, a. s., IČ</w:t>
      </w:r>
      <w:r w:rsidR="00E43E17">
        <w:rPr>
          <w:rFonts w:eastAsia="TimesNewRoman"/>
          <w:lang w:eastAsia="en-US"/>
        </w:rPr>
        <w:t xml:space="preserve"> </w:t>
      </w:r>
      <w:r w:rsidR="00E43E17" w:rsidRPr="003F46B0">
        <w:rPr>
          <w:rFonts w:eastAsia="TimesNewRoman"/>
          <w:lang w:eastAsia="en-US"/>
        </w:rPr>
        <w:t>494 55 168,</w:t>
      </w:r>
      <w:r w:rsidR="00E43E17">
        <w:rPr>
          <w:rFonts w:eastAsia="TimesNewRoman"/>
          <w:lang w:eastAsia="en-US"/>
        </w:rPr>
        <w:t xml:space="preserve"> </w:t>
      </w:r>
      <w:r w:rsidR="00E43E17" w:rsidRPr="003F46B0">
        <w:rPr>
          <w:rFonts w:eastAsia="TimesNewRoman"/>
          <w:lang w:eastAsia="en-US"/>
        </w:rPr>
        <w:t>se sídlem Břeclav, Čechova 1300/23, na bezplatné užívání a provozování kanalizačního řadu</w:t>
      </w:r>
      <w:r w:rsidR="00E43E17">
        <w:rPr>
          <w:rFonts w:eastAsia="TimesNewRoman"/>
          <w:lang w:eastAsia="en-US"/>
        </w:rPr>
        <w:t xml:space="preserve"> </w:t>
      </w:r>
      <w:r w:rsidR="00E43E17" w:rsidRPr="003F46B0">
        <w:rPr>
          <w:rFonts w:eastAsia="TimesNewRoman"/>
          <w:lang w:eastAsia="en-US"/>
        </w:rPr>
        <w:t>o délce 281 m, včetně přečerpávací stanice na části pozemku p. č. 2817/1 v k. ú. Poštorná,</w:t>
      </w:r>
      <w:r w:rsidR="00E43E17">
        <w:rPr>
          <w:rFonts w:eastAsia="TimesNewRoman"/>
          <w:lang w:eastAsia="en-US"/>
        </w:rPr>
        <w:t xml:space="preserve"> </w:t>
      </w:r>
      <w:r w:rsidR="00E43E17" w:rsidRPr="003F46B0">
        <w:rPr>
          <w:rFonts w:eastAsia="TimesNewRoman"/>
          <w:lang w:eastAsia="en-US"/>
        </w:rPr>
        <w:t>o výměře 28 m</w:t>
      </w:r>
      <w:r w:rsidR="00E43E17" w:rsidRPr="003F46B0">
        <w:rPr>
          <w:rFonts w:eastAsia="TimesNewRoman"/>
          <w:vertAlign w:val="superscript"/>
          <w:lang w:eastAsia="en-US"/>
        </w:rPr>
        <w:t>2</w:t>
      </w:r>
      <w:r w:rsidR="00E43E17" w:rsidRPr="003F46B0">
        <w:rPr>
          <w:rFonts w:eastAsia="TimesNewRoman"/>
          <w:lang w:eastAsia="en-US"/>
        </w:rPr>
        <w:t>, v geometrickém plánu č. 2000-100/2009 označené jako pozemek</w:t>
      </w:r>
      <w:r w:rsidR="00E43E17">
        <w:rPr>
          <w:rFonts w:eastAsia="TimesNewRoman"/>
          <w:lang w:eastAsia="en-US"/>
        </w:rPr>
        <w:t xml:space="preserve"> </w:t>
      </w:r>
      <w:r w:rsidR="00E43E17" w:rsidRPr="003F46B0">
        <w:rPr>
          <w:rFonts w:eastAsia="TimesNewRoman"/>
          <w:lang w:eastAsia="en-US"/>
        </w:rPr>
        <w:t>p. č. 2817/6, jejichž užívání bylo povoleno na základě kolaudačního souhlasu s</w:t>
      </w:r>
      <w:r w:rsidR="00E43E17">
        <w:rPr>
          <w:rFonts w:eastAsia="TimesNewRoman"/>
          <w:lang w:eastAsia="en-US"/>
        </w:rPr>
        <w:t> </w:t>
      </w:r>
      <w:r w:rsidR="00E43E17" w:rsidRPr="003F46B0">
        <w:rPr>
          <w:rFonts w:eastAsia="TimesNewRoman"/>
          <w:lang w:eastAsia="en-US"/>
        </w:rPr>
        <w:t>užíváním</w:t>
      </w:r>
      <w:r w:rsidR="00E43E17">
        <w:rPr>
          <w:rFonts w:eastAsia="TimesNewRoman"/>
          <w:lang w:eastAsia="en-US"/>
        </w:rPr>
        <w:t xml:space="preserve"> </w:t>
      </w:r>
      <w:r w:rsidR="00E43E17" w:rsidRPr="003F46B0">
        <w:rPr>
          <w:rFonts w:eastAsia="TimesNewRoman"/>
          <w:lang w:eastAsia="en-US"/>
        </w:rPr>
        <w:t>stavby s názvem ,,Rekonstrukce čerpací stanice odpadních vod“, vydaného Městským úřadem</w:t>
      </w:r>
      <w:r w:rsidR="00E43E17">
        <w:rPr>
          <w:rFonts w:eastAsia="TimesNewRoman"/>
          <w:lang w:eastAsia="en-US"/>
        </w:rPr>
        <w:t xml:space="preserve"> </w:t>
      </w:r>
      <w:r w:rsidR="00E43E17" w:rsidRPr="003F46B0">
        <w:rPr>
          <w:rFonts w:eastAsia="TimesNewRoman"/>
          <w:lang w:eastAsia="en-US"/>
        </w:rPr>
        <w:t>Břeclav, odborem životního prostředí, pod čj. MUBR 81593/209 ze dne 23.</w:t>
      </w:r>
      <w:r w:rsidR="00E43E17">
        <w:rPr>
          <w:rFonts w:eastAsia="TimesNewRoman"/>
          <w:lang w:eastAsia="en-US"/>
        </w:rPr>
        <w:t>11.</w:t>
      </w:r>
      <w:r w:rsidR="00E43E17" w:rsidRPr="003F46B0">
        <w:rPr>
          <w:rFonts w:eastAsia="TimesNewRoman"/>
          <w:lang w:eastAsia="en-US"/>
        </w:rPr>
        <w:t>2009,</w:t>
      </w:r>
      <w:r w:rsidR="00E43E17">
        <w:rPr>
          <w:rFonts w:eastAsia="TimesNewRoman"/>
          <w:lang w:eastAsia="en-US"/>
        </w:rPr>
        <w:t xml:space="preserve"> </w:t>
      </w:r>
      <w:r w:rsidR="00E43E17" w:rsidRPr="003F46B0">
        <w:rPr>
          <w:rFonts w:eastAsia="TimesNewRoman"/>
          <w:lang w:eastAsia="en-US"/>
        </w:rPr>
        <w:t>smlouvu o provozování vodního díla pro veřejnou potřebu – kanalizačního řadu, a to na dobu</w:t>
      </w:r>
      <w:r w:rsidR="00E43E17">
        <w:rPr>
          <w:rFonts w:eastAsia="TimesNewRoman"/>
          <w:lang w:eastAsia="en-US"/>
        </w:rPr>
        <w:t xml:space="preserve"> </w:t>
      </w:r>
      <w:r w:rsidR="00E43E17" w:rsidRPr="003F46B0">
        <w:rPr>
          <w:rFonts w:eastAsia="TimesNewRoman"/>
          <w:lang w:eastAsia="en-US"/>
        </w:rPr>
        <w:t>neurčitou, s tím, že rada města pověřuje odbor majetkový jejím uzavřením.</w:t>
      </w:r>
    </w:p>
    <w:p w:rsidR="00E43E17" w:rsidRDefault="00E43E17" w:rsidP="00E43E17"/>
    <w:p w:rsidR="001C2AC3" w:rsidRDefault="001C2AC3" w:rsidP="00F868F5"/>
    <w:p w:rsidR="00E43E17" w:rsidRDefault="001C2AC3" w:rsidP="00E43E17">
      <w:pPr>
        <w:autoSpaceDE w:val="0"/>
        <w:autoSpaceDN w:val="0"/>
        <w:adjustRightInd w:val="0"/>
        <w:jc w:val="both"/>
      </w:pPr>
      <w:r>
        <w:rPr>
          <w:b/>
          <w:bCs/>
        </w:rPr>
        <w:t>R/100/14/</w:t>
      </w:r>
      <w:r w:rsidR="00E43E17">
        <w:rPr>
          <w:b/>
          <w:bCs/>
        </w:rPr>
        <w:t>10</w:t>
      </w:r>
      <w:r w:rsidR="00E43E17" w:rsidRPr="00E43E17">
        <w:rPr>
          <w:rFonts w:eastAsiaTheme="minorHAnsi"/>
          <w:lang w:eastAsia="en-US"/>
        </w:rPr>
        <w:t xml:space="preserve"> </w:t>
      </w:r>
      <w:r w:rsidR="00E43E17" w:rsidRPr="000F5151">
        <w:rPr>
          <w:rFonts w:eastAsiaTheme="minorHAnsi"/>
          <w:lang w:eastAsia="en-US"/>
        </w:rPr>
        <w:t>v souladu s ustanovením § 102 odst. 2 písm. m) zákona č. 128/2000 Sb.,</w:t>
      </w:r>
      <w:r w:rsidR="00E43E17">
        <w:rPr>
          <w:rFonts w:eastAsiaTheme="minorHAnsi"/>
          <w:lang w:eastAsia="en-US"/>
        </w:rPr>
        <w:t xml:space="preserve"> </w:t>
      </w:r>
      <w:r w:rsidR="00E43E17" w:rsidRPr="000F5151">
        <w:rPr>
          <w:rFonts w:eastAsiaTheme="minorHAnsi"/>
          <w:lang w:eastAsia="en-US"/>
        </w:rPr>
        <w:t>o obcích (obecní zřízení), ve znění pozdějších předpisů,</w:t>
      </w:r>
      <w:r w:rsidR="00E43E17">
        <w:rPr>
          <w:rFonts w:eastAsiaTheme="minorHAnsi"/>
          <w:lang w:eastAsia="en-US"/>
        </w:rPr>
        <w:t xml:space="preserve"> </w:t>
      </w:r>
      <w:r w:rsidR="00E43E17" w:rsidRPr="000F5151">
        <w:rPr>
          <w:rFonts w:eastAsiaTheme="minorHAnsi"/>
          <w:lang w:eastAsia="en-US"/>
        </w:rPr>
        <w:t>uzavření dodatku č. 8 ke smlouvě o výpůjčce č. OŠKMS/19/08 uzavřené dne</w:t>
      </w:r>
      <w:r w:rsidR="00E43E17">
        <w:rPr>
          <w:rFonts w:eastAsiaTheme="minorHAnsi"/>
          <w:lang w:eastAsia="en-US"/>
        </w:rPr>
        <w:t xml:space="preserve"> </w:t>
      </w:r>
      <w:r w:rsidR="00E43E17" w:rsidRPr="000F5151">
        <w:rPr>
          <w:rFonts w:eastAsiaTheme="minorHAnsi"/>
          <w:lang w:eastAsia="en-US"/>
        </w:rPr>
        <w:t>27.12.2004 mezi městem Břeclav a příspěvkovou organizací Tereza Břeclav, Pod Zámkem</w:t>
      </w:r>
      <w:r w:rsidR="00E43E17">
        <w:rPr>
          <w:rFonts w:eastAsiaTheme="minorHAnsi"/>
          <w:lang w:eastAsia="en-US"/>
        </w:rPr>
        <w:t xml:space="preserve"> </w:t>
      </w:r>
      <w:r w:rsidR="00E43E17" w:rsidRPr="000F5151">
        <w:rPr>
          <w:rFonts w:eastAsiaTheme="minorHAnsi"/>
          <w:lang w:eastAsia="en-US"/>
        </w:rPr>
        <w:t>2881/5, 690 02 Břeclav, IČ</w:t>
      </w:r>
      <w:r w:rsidR="00E43E17">
        <w:rPr>
          <w:rFonts w:eastAsiaTheme="minorHAnsi"/>
          <w:lang w:eastAsia="en-US"/>
        </w:rPr>
        <w:t xml:space="preserve"> </w:t>
      </w:r>
      <w:r w:rsidR="00E43E17" w:rsidRPr="000F5151">
        <w:rPr>
          <w:rFonts w:eastAsiaTheme="minorHAnsi"/>
          <w:lang w:eastAsia="en-US"/>
        </w:rPr>
        <w:t>13691163, uvedeného v příloze č. 4 zápisu (příloha č. 1 tohoto</w:t>
      </w:r>
      <w:r w:rsidR="00E43E17">
        <w:rPr>
          <w:rFonts w:eastAsiaTheme="minorHAnsi"/>
          <w:lang w:eastAsia="en-US"/>
        </w:rPr>
        <w:t xml:space="preserve"> </w:t>
      </w:r>
      <w:r w:rsidR="00E43E17" w:rsidRPr="000F5151">
        <w:rPr>
          <w:rFonts w:eastAsiaTheme="minorHAnsi"/>
          <w:lang w:eastAsia="en-US"/>
        </w:rPr>
        <w:t>materiálu).</w:t>
      </w:r>
    </w:p>
    <w:p w:rsidR="00E43E17" w:rsidRDefault="00E43E17" w:rsidP="00E43E17">
      <w:pPr>
        <w:rPr>
          <w:b/>
        </w:rPr>
      </w:pPr>
      <w:r>
        <w:rPr>
          <w:b/>
        </w:rPr>
        <w:t>Příloha č. 4</w:t>
      </w:r>
    </w:p>
    <w:p w:rsidR="001C2AC3" w:rsidRDefault="001C2AC3" w:rsidP="001C2AC3"/>
    <w:p w:rsidR="001C2AC3" w:rsidRDefault="001C2AC3" w:rsidP="00F868F5"/>
    <w:p w:rsidR="003F5B48" w:rsidRPr="00143A61" w:rsidRDefault="001C2AC3" w:rsidP="003F5B4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R/100/14/</w:t>
      </w:r>
      <w:r w:rsidR="003F5B48">
        <w:rPr>
          <w:b/>
          <w:bCs/>
        </w:rPr>
        <w:t>11b</w:t>
      </w:r>
      <w:r w:rsidR="003F5B48" w:rsidRPr="003F5B48">
        <w:rPr>
          <w:rFonts w:eastAsia="TimesNewRoman"/>
          <w:lang w:eastAsia="en-US"/>
        </w:rPr>
        <w:t xml:space="preserve"> </w:t>
      </w:r>
      <w:r w:rsidR="003F5B48" w:rsidRPr="00143A61">
        <w:rPr>
          <w:rFonts w:eastAsia="TimesNewRoman"/>
          <w:lang w:eastAsia="en-US"/>
        </w:rPr>
        <w:t>v souladu s ustanovením § 102 odst. 2 písm. m) zákona č. 128/2000 Sb.,</w:t>
      </w:r>
      <w:r w:rsidR="003F5B48">
        <w:rPr>
          <w:rFonts w:eastAsia="TimesNewRoman"/>
          <w:lang w:eastAsia="en-US"/>
        </w:rPr>
        <w:t xml:space="preserve"> </w:t>
      </w:r>
      <w:r w:rsidR="003F5B48" w:rsidRPr="00143A61">
        <w:rPr>
          <w:rFonts w:eastAsia="TimesNewRoman"/>
          <w:lang w:eastAsia="en-US"/>
        </w:rPr>
        <w:t>o obcích (obecní zřízení), ve znění pozdějších předpisů,</w:t>
      </w:r>
      <w:r w:rsidR="003F5B48" w:rsidRPr="003F5B48">
        <w:rPr>
          <w:rFonts w:eastAsia="TimesNewRoman"/>
          <w:lang w:eastAsia="en-US"/>
        </w:rPr>
        <w:t xml:space="preserve"> </w:t>
      </w:r>
      <w:r w:rsidR="003F5B48" w:rsidRPr="00143A61">
        <w:rPr>
          <w:rFonts w:eastAsia="TimesNewRoman"/>
          <w:lang w:eastAsia="en-US"/>
        </w:rPr>
        <w:t>uzavření nájemní smlouvy na byt č. 67 v Domě s pečovatelskou službou,</w:t>
      </w:r>
      <w:r w:rsidR="003F5B48">
        <w:rPr>
          <w:rFonts w:eastAsia="TimesNewRoman"/>
          <w:lang w:eastAsia="en-US"/>
        </w:rPr>
        <w:t xml:space="preserve"> </w:t>
      </w:r>
      <w:r w:rsidR="003F5B48" w:rsidRPr="00143A61">
        <w:rPr>
          <w:rFonts w:eastAsia="TimesNewRoman"/>
          <w:lang w:eastAsia="en-US"/>
        </w:rPr>
        <w:t xml:space="preserve">Seniorů 3196/1, Břeclav 3 s </w:t>
      </w:r>
      <w:r w:rsidR="008E5A64">
        <w:rPr>
          <w:rFonts w:eastAsia="TimesNewRoman"/>
          <w:lang w:eastAsia="en-US"/>
        </w:rPr>
        <w:t>xxxxxxxxx</w:t>
      </w:r>
      <w:r w:rsidR="003F5B48" w:rsidRPr="00143A61">
        <w:rPr>
          <w:rFonts w:eastAsia="TimesNewRoman"/>
          <w:lang w:eastAsia="en-US"/>
        </w:rPr>
        <w:t xml:space="preserve">, narozeným dne </w:t>
      </w:r>
      <w:r w:rsidR="008E5A64">
        <w:rPr>
          <w:rFonts w:eastAsia="TimesNewRoman"/>
          <w:lang w:eastAsia="en-US"/>
        </w:rPr>
        <w:t>xxxxxxxxxxx</w:t>
      </w:r>
      <w:r w:rsidR="003F5B48" w:rsidRPr="00143A61">
        <w:rPr>
          <w:rFonts w:eastAsia="TimesNewRoman"/>
          <w:lang w:eastAsia="en-US"/>
        </w:rPr>
        <w:t xml:space="preserve">, </w:t>
      </w:r>
      <w:r w:rsidR="008E5A64">
        <w:rPr>
          <w:rFonts w:eastAsia="TimesNewRoman"/>
          <w:lang w:eastAsia="en-US"/>
        </w:rPr>
        <w:t>xxxxxxxxxx</w:t>
      </w:r>
      <w:r w:rsidR="003F5B48" w:rsidRPr="00143A61">
        <w:rPr>
          <w:rFonts w:eastAsia="TimesNewRoman"/>
          <w:lang w:eastAsia="en-US"/>
        </w:rPr>
        <w:t>, jehož opatrovníkem je město Břeclav. Nájemní smlouva bude s</w:t>
      </w:r>
      <w:r w:rsidR="003F5B48">
        <w:rPr>
          <w:rFonts w:eastAsia="TimesNewRoman"/>
          <w:lang w:eastAsia="en-US"/>
        </w:rPr>
        <w:t> </w:t>
      </w:r>
      <w:r w:rsidR="003F5B48" w:rsidRPr="00143A61">
        <w:rPr>
          <w:rFonts w:eastAsia="TimesNewRoman"/>
          <w:lang w:eastAsia="en-US"/>
        </w:rPr>
        <w:t>nájemcem</w:t>
      </w:r>
      <w:r w:rsidR="003F5B48">
        <w:rPr>
          <w:rFonts w:eastAsia="TimesNewRoman"/>
          <w:lang w:eastAsia="en-US"/>
        </w:rPr>
        <w:t xml:space="preserve"> </w:t>
      </w:r>
      <w:r w:rsidR="003F5B48" w:rsidRPr="00143A61">
        <w:rPr>
          <w:rFonts w:eastAsia="TimesNewRoman"/>
          <w:lang w:eastAsia="en-US"/>
        </w:rPr>
        <w:t>uzavřena po dobu šesti měsíců za podmínky, že Okresní soud v Břeclavi schválí souhlas</w:t>
      </w:r>
      <w:r w:rsidR="003F5B48">
        <w:rPr>
          <w:rFonts w:eastAsia="TimesNewRoman"/>
          <w:lang w:eastAsia="en-US"/>
        </w:rPr>
        <w:t xml:space="preserve"> </w:t>
      </w:r>
      <w:r w:rsidR="003F5B48" w:rsidRPr="00143A61">
        <w:rPr>
          <w:rFonts w:eastAsia="TimesNewRoman"/>
          <w:lang w:eastAsia="en-US"/>
        </w:rPr>
        <w:t>k uzavření nájemní smlouvy opatrovníkem. Pokud bude nájemce řádně plnit své povinnosti,</w:t>
      </w:r>
      <w:r w:rsidR="003F5B48">
        <w:rPr>
          <w:rFonts w:eastAsia="TimesNewRoman"/>
          <w:lang w:eastAsia="en-US"/>
        </w:rPr>
        <w:t xml:space="preserve"> </w:t>
      </w:r>
      <w:r w:rsidR="003F5B48" w:rsidRPr="00143A61">
        <w:rPr>
          <w:rFonts w:eastAsia="TimesNewRoman"/>
          <w:lang w:eastAsia="en-US"/>
        </w:rPr>
        <w:t>bude nájemní smlouva prodlužována za stejných podmínek vždy o 6 měsíců. Nájemní</w:t>
      </w:r>
      <w:r w:rsidR="003F5B48">
        <w:rPr>
          <w:rFonts w:eastAsia="TimesNewRoman"/>
          <w:lang w:eastAsia="en-US"/>
        </w:rPr>
        <w:t xml:space="preserve"> </w:t>
      </w:r>
      <w:r w:rsidR="003F5B48" w:rsidRPr="00143A61">
        <w:rPr>
          <w:rFonts w:eastAsia="TimesNewRoman"/>
          <w:lang w:eastAsia="en-US"/>
        </w:rPr>
        <w:t>smlouva je uvedená v příloze č</w:t>
      </w:r>
      <w:r w:rsidR="003F5B48">
        <w:rPr>
          <w:rFonts w:eastAsia="TimesNewRoman"/>
          <w:lang w:eastAsia="en-US"/>
        </w:rPr>
        <w:t>. 5</w:t>
      </w:r>
      <w:r w:rsidR="003F5B48" w:rsidRPr="00143A61">
        <w:rPr>
          <w:rFonts w:eastAsia="TimesNewRoman"/>
          <w:lang w:eastAsia="en-US"/>
        </w:rPr>
        <w:t xml:space="preserve"> zápisu (příloha č.</w:t>
      </w:r>
      <w:r w:rsidR="003F5B48">
        <w:rPr>
          <w:rFonts w:eastAsia="TimesNewRoman"/>
          <w:lang w:eastAsia="en-US"/>
        </w:rPr>
        <w:t xml:space="preserve"> 1 tohoto materiálu).</w:t>
      </w:r>
    </w:p>
    <w:p w:rsidR="003F5B48" w:rsidRDefault="003F5B48" w:rsidP="003F5B48">
      <w:pPr>
        <w:rPr>
          <w:b/>
        </w:rPr>
      </w:pPr>
      <w:r>
        <w:rPr>
          <w:b/>
        </w:rPr>
        <w:t>Příloha č. 5</w:t>
      </w:r>
    </w:p>
    <w:p w:rsidR="001C2AC3" w:rsidRDefault="001C2AC3" w:rsidP="001C2AC3"/>
    <w:p w:rsidR="001C2AC3" w:rsidRDefault="001C2AC3" w:rsidP="00F868F5"/>
    <w:p w:rsidR="003F5B48" w:rsidRPr="00143A61" w:rsidRDefault="001C2AC3" w:rsidP="003F5B4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lastRenderedPageBreak/>
        <w:t>R/100/14/</w:t>
      </w:r>
      <w:r w:rsidR="003F5B48">
        <w:rPr>
          <w:b/>
          <w:bCs/>
        </w:rPr>
        <w:t>11c</w:t>
      </w:r>
      <w:r w:rsidR="003F5B48" w:rsidRPr="003F5B48">
        <w:rPr>
          <w:rFonts w:eastAsia="TimesNewRoman"/>
          <w:lang w:eastAsia="en-US"/>
        </w:rPr>
        <w:t xml:space="preserve"> </w:t>
      </w:r>
      <w:r w:rsidR="003F5B48" w:rsidRPr="00143A61">
        <w:rPr>
          <w:rFonts w:eastAsia="TimesNewRoman"/>
          <w:lang w:eastAsia="en-US"/>
        </w:rPr>
        <w:t>v souladu s ustanovením § 102 odst. 2 písm. m) zákona č. 128/2000 Sb.,</w:t>
      </w:r>
      <w:r w:rsidR="003F5B48">
        <w:rPr>
          <w:rFonts w:eastAsia="TimesNewRoman"/>
          <w:lang w:eastAsia="en-US"/>
        </w:rPr>
        <w:t xml:space="preserve"> </w:t>
      </w:r>
      <w:r w:rsidR="003F5B48" w:rsidRPr="00143A61">
        <w:rPr>
          <w:rFonts w:eastAsia="TimesNewRoman"/>
          <w:lang w:eastAsia="en-US"/>
        </w:rPr>
        <w:t>o obcích (obecní zřízení), ve znění pozdějších předpisů,</w:t>
      </w:r>
      <w:r w:rsidR="003F5B48" w:rsidRPr="003F5B48">
        <w:rPr>
          <w:rFonts w:eastAsia="TimesNewRoman"/>
          <w:lang w:eastAsia="en-US"/>
        </w:rPr>
        <w:t xml:space="preserve"> </w:t>
      </w:r>
      <w:r w:rsidR="003F5B48" w:rsidRPr="00143A61">
        <w:rPr>
          <w:rFonts w:eastAsia="TimesNewRoman"/>
          <w:lang w:eastAsia="en-US"/>
        </w:rPr>
        <w:t>uzavření nájemní smlouvy na byt č. 48 v Domě s pečovatelskou službou,</w:t>
      </w:r>
      <w:r w:rsidR="003F5B48">
        <w:rPr>
          <w:rFonts w:eastAsia="TimesNewRoman"/>
          <w:lang w:eastAsia="en-US"/>
        </w:rPr>
        <w:t xml:space="preserve"> </w:t>
      </w:r>
      <w:r w:rsidR="003F5B48" w:rsidRPr="00143A61">
        <w:rPr>
          <w:rFonts w:eastAsia="TimesNewRoman"/>
          <w:lang w:eastAsia="en-US"/>
        </w:rPr>
        <w:t xml:space="preserve">Seniorů 3196/1, Břeclav 3 s </w:t>
      </w:r>
      <w:r w:rsidR="007963B4">
        <w:rPr>
          <w:rFonts w:eastAsia="TimesNewRoman"/>
          <w:lang w:eastAsia="en-US"/>
        </w:rPr>
        <w:t>xxxxxxxxx</w:t>
      </w:r>
      <w:r w:rsidR="003F5B48" w:rsidRPr="00143A61">
        <w:rPr>
          <w:rFonts w:eastAsia="TimesNewRoman"/>
          <w:lang w:eastAsia="en-US"/>
        </w:rPr>
        <w:t xml:space="preserve">, </w:t>
      </w:r>
      <w:r w:rsidR="007963B4">
        <w:rPr>
          <w:rFonts w:eastAsia="TimesNewRoman"/>
          <w:lang w:eastAsia="en-US"/>
        </w:rPr>
        <w:t>xxxxxxxxx</w:t>
      </w:r>
      <w:r w:rsidR="003F5B48" w:rsidRPr="00143A61">
        <w:rPr>
          <w:rFonts w:eastAsia="TimesNewRoman"/>
          <w:lang w:eastAsia="en-US"/>
        </w:rPr>
        <w:t xml:space="preserve">, </w:t>
      </w:r>
      <w:r w:rsidR="007963B4">
        <w:rPr>
          <w:rFonts w:eastAsia="TimesNewRoman"/>
          <w:lang w:eastAsia="en-US"/>
        </w:rPr>
        <w:t>xxxxxxxxx</w:t>
      </w:r>
      <w:r w:rsidR="003F5B48" w:rsidRPr="00143A61">
        <w:rPr>
          <w:rFonts w:eastAsia="TimesNewRoman"/>
          <w:lang w:eastAsia="en-US"/>
        </w:rPr>
        <w:t>,</w:t>
      </w:r>
      <w:r w:rsidR="003F5B48">
        <w:rPr>
          <w:rFonts w:eastAsia="TimesNewRoman"/>
          <w:lang w:eastAsia="en-US"/>
        </w:rPr>
        <w:t xml:space="preserve"> </w:t>
      </w:r>
      <w:r w:rsidR="003F5B48" w:rsidRPr="00143A61">
        <w:rPr>
          <w:rFonts w:eastAsia="TimesNewRoman"/>
          <w:lang w:eastAsia="en-US"/>
        </w:rPr>
        <w:t>uvedené v příloze č</w:t>
      </w:r>
      <w:r w:rsidR="003F5B48">
        <w:rPr>
          <w:rFonts w:eastAsia="TimesNewRoman"/>
          <w:lang w:eastAsia="en-US"/>
        </w:rPr>
        <w:t xml:space="preserve">. 6 </w:t>
      </w:r>
      <w:r w:rsidR="003F5B48" w:rsidRPr="00143A61">
        <w:rPr>
          <w:rFonts w:eastAsia="TimesNewRoman"/>
          <w:lang w:eastAsia="en-US"/>
        </w:rPr>
        <w:t>zápisu (příloha č.</w:t>
      </w:r>
      <w:r w:rsidR="003F5B48">
        <w:rPr>
          <w:rFonts w:eastAsia="TimesNewRoman"/>
          <w:lang w:eastAsia="en-US"/>
        </w:rPr>
        <w:t xml:space="preserve"> 2 tohoto materiálu).</w:t>
      </w:r>
    </w:p>
    <w:p w:rsidR="003F5B48" w:rsidRPr="00143A61" w:rsidRDefault="003F5B48" w:rsidP="003F5B4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</w:rPr>
        <w:t>Příloha č. 6</w:t>
      </w:r>
    </w:p>
    <w:p w:rsidR="001C2AC3" w:rsidRDefault="001C2AC3" w:rsidP="001C2AC3"/>
    <w:p w:rsidR="001C2AC3" w:rsidRDefault="001C2AC3" w:rsidP="00F868F5"/>
    <w:p w:rsidR="003F5B48" w:rsidRDefault="001C2AC3" w:rsidP="003F5B4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R/100/14/</w:t>
      </w:r>
      <w:r w:rsidR="003F5B48">
        <w:rPr>
          <w:b/>
          <w:bCs/>
        </w:rPr>
        <w:t>11d</w:t>
      </w:r>
      <w:r w:rsidR="003F5B48" w:rsidRPr="003F5B48">
        <w:rPr>
          <w:rFonts w:eastAsia="TimesNewRoman"/>
          <w:lang w:eastAsia="en-US"/>
        </w:rPr>
        <w:t xml:space="preserve"> </w:t>
      </w:r>
      <w:r w:rsidR="003F5B48" w:rsidRPr="00143A61">
        <w:rPr>
          <w:rFonts w:eastAsia="TimesNewRoman"/>
          <w:lang w:eastAsia="en-US"/>
        </w:rPr>
        <w:t>v souladu s ustanovením § 102 odst. 2 písm. m) zákona č. 128/2000 Sb.,</w:t>
      </w:r>
      <w:r w:rsidR="003F5B48">
        <w:rPr>
          <w:rFonts w:eastAsia="TimesNewRoman"/>
          <w:lang w:eastAsia="en-US"/>
        </w:rPr>
        <w:t xml:space="preserve"> </w:t>
      </w:r>
      <w:r w:rsidR="003F5B48" w:rsidRPr="00143A61">
        <w:rPr>
          <w:rFonts w:eastAsia="TimesNewRoman"/>
          <w:lang w:eastAsia="en-US"/>
        </w:rPr>
        <w:t>o obcích (obecní zřízení), ve znění pozdějších předpisů,</w:t>
      </w:r>
      <w:r w:rsidR="003F5B48" w:rsidRPr="003F5B48">
        <w:rPr>
          <w:rFonts w:eastAsia="TimesNewRoman"/>
          <w:lang w:eastAsia="en-US"/>
        </w:rPr>
        <w:t xml:space="preserve"> </w:t>
      </w:r>
      <w:r w:rsidR="003F5B48" w:rsidRPr="00143A61">
        <w:rPr>
          <w:rFonts w:eastAsia="TimesNewRoman"/>
          <w:lang w:eastAsia="en-US"/>
        </w:rPr>
        <w:t>uzavření nájemní smlouvy na byt č. 66 v Domě s pečovatelskou službou,</w:t>
      </w:r>
      <w:r w:rsidR="003F5B48">
        <w:rPr>
          <w:rFonts w:eastAsia="TimesNewRoman"/>
          <w:lang w:eastAsia="en-US"/>
        </w:rPr>
        <w:t xml:space="preserve"> </w:t>
      </w:r>
      <w:r w:rsidR="003F5B48" w:rsidRPr="00143A61">
        <w:rPr>
          <w:rFonts w:eastAsia="TimesNewRoman"/>
          <w:lang w:eastAsia="en-US"/>
        </w:rPr>
        <w:t xml:space="preserve">Seniorů 3196/1, Břeclav 3 s </w:t>
      </w:r>
      <w:r w:rsidR="007963B4">
        <w:rPr>
          <w:rFonts w:eastAsia="TimesNewRoman"/>
          <w:lang w:eastAsia="en-US"/>
        </w:rPr>
        <w:t>xxxxxxxxx</w:t>
      </w:r>
      <w:r w:rsidR="003F5B48" w:rsidRPr="00143A61">
        <w:rPr>
          <w:rFonts w:eastAsia="TimesNewRoman"/>
          <w:lang w:eastAsia="en-US"/>
        </w:rPr>
        <w:t xml:space="preserve">, </w:t>
      </w:r>
      <w:r w:rsidR="007963B4">
        <w:rPr>
          <w:rFonts w:eastAsia="TimesNewRoman"/>
          <w:lang w:eastAsia="en-US"/>
        </w:rPr>
        <w:t>xxxxxxxxxx</w:t>
      </w:r>
      <w:r w:rsidR="003F5B48" w:rsidRPr="00143A61">
        <w:rPr>
          <w:rFonts w:eastAsia="TimesNewRoman"/>
          <w:lang w:eastAsia="en-US"/>
        </w:rPr>
        <w:t xml:space="preserve">, </w:t>
      </w:r>
      <w:r w:rsidR="007963B4">
        <w:rPr>
          <w:rFonts w:eastAsia="TimesNewRoman"/>
          <w:lang w:eastAsia="en-US"/>
        </w:rPr>
        <w:t>xxxxxxxxx</w:t>
      </w:r>
      <w:r w:rsidR="003F5B48" w:rsidRPr="00143A61">
        <w:rPr>
          <w:rFonts w:eastAsia="TimesNewRoman"/>
          <w:lang w:eastAsia="en-US"/>
        </w:rPr>
        <w:t>, uvedené v příloze č</w:t>
      </w:r>
      <w:r w:rsidR="003F5B48">
        <w:rPr>
          <w:rFonts w:eastAsia="TimesNewRoman"/>
          <w:lang w:eastAsia="en-US"/>
        </w:rPr>
        <w:t>. 7</w:t>
      </w:r>
      <w:r w:rsidR="003F5B48" w:rsidRPr="00143A61">
        <w:rPr>
          <w:rFonts w:eastAsia="TimesNewRoman"/>
          <w:lang w:eastAsia="en-US"/>
        </w:rPr>
        <w:t xml:space="preserve"> zápisu (příloha č.3 tohoto materiálu)</w:t>
      </w:r>
      <w:r w:rsidR="003F5B48">
        <w:rPr>
          <w:rFonts w:eastAsia="TimesNewRoman"/>
          <w:lang w:eastAsia="en-US"/>
        </w:rPr>
        <w:t>.</w:t>
      </w:r>
    </w:p>
    <w:p w:rsidR="003F5B48" w:rsidRDefault="003F5B48" w:rsidP="003F5B4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7</w:t>
      </w:r>
    </w:p>
    <w:p w:rsidR="003F5B48" w:rsidRPr="00143A61" w:rsidRDefault="003F5B48" w:rsidP="003F5B4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:rsidR="001C2AC3" w:rsidRDefault="001C2AC3" w:rsidP="00F868F5"/>
    <w:p w:rsidR="004F07C9" w:rsidRPr="00143A61" w:rsidRDefault="001C2AC3" w:rsidP="004F07C9">
      <w:pPr>
        <w:autoSpaceDE w:val="0"/>
        <w:autoSpaceDN w:val="0"/>
        <w:adjustRightInd w:val="0"/>
        <w:jc w:val="both"/>
      </w:pPr>
      <w:r>
        <w:rPr>
          <w:b/>
          <w:bCs/>
        </w:rPr>
        <w:t>R/100/14/</w:t>
      </w:r>
      <w:r w:rsidR="004F07C9">
        <w:rPr>
          <w:b/>
          <w:bCs/>
        </w:rPr>
        <w:t>12b</w:t>
      </w:r>
      <w:r w:rsidR="004F07C9" w:rsidRPr="004F07C9">
        <w:rPr>
          <w:rFonts w:eastAsia="TimesNewRoman"/>
          <w:lang w:eastAsia="en-US"/>
        </w:rPr>
        <w:t xml:space="preserve"> </w:t>
      </w:r>
      <w:r w:rsidR="004F07C9" w:rsidRPr="00143A61">
        <w:rPr>
          <w:rFonts w:eastAsia="TimesNewRoman"/>
          <w:lang w:eastAsia="en-US"/>
        </w:rPr>
        <w:t>v souladu s ustanovením § 102 odst. 3 zákona č. 128/2000 Sb., o obcích</w:t>
      </w:r>
      <w:r w:rsidR="004F07C9">
        <w:rPr>
          <w:rFonts w:eastAsia="TimesNewRoman"/>
          <w:lang w:eastAsia="en-US"/>
        </w:rPr>
        <w:t xml:space="preserve"> </w:t>
      </w:r>
      <w:r w:rsidR="004F07C9" w:rsidRPr="00143A61">
        <w:rPr>
          <w:rFonts w:eastAsia="TimesNewRoman"/>
          <w:lang w:eastAsia="en-US"/>
        </w:rPr>
        <w:t>(obecní zřízení), ve znění pozdějších předpisů,</w:t>
      </w:r>
      <w:r w:rsidR="004F07C9" w:rsidRPr="004F07C9">
        <w:rPr>
          <w:rFonts w:eastAsia="TimesNewRoman"/>
          <w:lang w:eastAsia="en-US"/>
        </w:rPr>
        <w:t xml:space="preserve"> </w:t>
      </w:r>
      <w:r w:rsidR="004F07C9" w:rsidRPr="00143A61">
        <w:rPr>
          <w:rFonts w:eastAsia="TimesNewRoman"/>
          <w:lang w:eastAsia="en-US"/>
        </w:rPr>
        <w:t>na základě doporučení hodnotící komise v rámci veřejné zakázky malého</w:t>
      </w:r>
      <w:r w:rsidR="004F07C9">
        <w:rPr>
          <w:rFonts w:eastAsia="TimesNewRoman"/>
          <w:lang w:eastAsia="en-US"/>
        </w:rPr>
        <w:t xml:space="preserve"> </w:t>
      </w:r>
      <w:r w:rsidR="004F07C9" w:rsidRPr="00143A61">
        <w:rPr>
          <w:rFonts w:eastAsia="TimesNewRoman"/>
          <w:lang w:eastAsia="en-US"/>
        </w:rPr>
        <w:t>rozsahu „Regenerace chodníků - sídliště Valtická, Břeclav‘‘ výběr dodavatele a uzavření</w:t>
      </w:r>
      <w:r w:rsidR="004F07C9">
        <w:rPr>
          <w:rFonts w:eastAsia="TimesNewRoman"/>
          <w:lang w:eastAsia="en-US"/>
        </w:rPr>
        <w:t xml:space="preserve"> </w:t>
      </w:r>
      <w:r w:rsidR="004F07C9" w:rsidRPr="00143A61">
        <w:rPr>
          <w:rFonts w:eastAsia="TimesNewRoman"/>
          <w:lang w:eastAsia="en-US"/>
        </w:rPr>
        <w:t>smlouvy o dílo se společností Stavba a údržba silnic s.r.o., Riegrova 817/37, 690 02</w:t>
      </w:r>
      <w:r w:rsidR="004F07C9">
        <w:rPr>
          <w:rFonts w:eastAsia="TimesNewRoman"/>
          <w:lang w:eastAsia="en-US"/>
        </w:rPr>
        <w:t xml:space="preserve"> </w:t>
      </w:r>
      <w:r w:rsidR="004F07C9" w:rsidRPr="00143A61">
        <w:rPr>
          <w:rFonts w:eastAsia="TimesNewRoman"/>
          <w:lang w:eastAsia="en-US"/>
        </w:rPr>
        <w:t>Břeclav, IČ</w:t>
      </w:r>
      <w:r w:rsidR="004F07C9">
        <w:rPr>
          <w:rFonts w:eastAsia="TimesNewRoman"/>
          <w:lang w:eastAsia="en-US"/>
        </w:rPr>
        <w:t xml:space="preserve"> </w:t>
      </w:r>
      <w:r w:rsidR="004F07C9" w:rsidRPr="00143A61">
        <w:rPr>
          <w:rFonts w:eastAsia="TimesNewRoman"/>
          <w:lang w:eastAsia="en-US"/>
        </w:rPr>
        <w:t>26264081, v souladu s nabídkou v celkové výši 2.761.311</w:t>
      </w:r>
      <w:r w:rsidR="004F07C9">
        <w:rPr>
          <w:rFonts w:eastAsia="TimesNewRoman"/>
          <w:lang w:eastAsia="en-US"/>
        </w:rPr>
        <w:t xml:space="preserve"> </w:t>
      </w:r>
      <w:r w:rsidR="004F07C9" w:rsidRPr="00143A61">
        <w:rPr>
          <w:rFonts w:eastAsia="TimesNewRoman"/>
          <w:lang w:eastAsia="en-US"/>
        </w:rPr>
        <w:t>Kč včetně DPH.</w:t>
      </w:r>
      <w:r w:rsidR="004F07C9">
        <w:rPr>
          <w:rFonts w:eastAsia="TimesNewRoman"/>
          <w:lang w:eastAsia="en-US"/>
        </w:rPr>
        <w:t xml:space="preserve"> </w:t>
      </w:r>
      <w:r w:rsidR="004F07C9" w:rsidRPr="00143A61">
        <w:rPr>
          <w:rFonts w:eastAsia="TimesNewRoman"/>
          <w:lang w:eastAsia="en-US"/>
        </w:rPr>
        <w:t>Smlouva o dílo je uvedena v příloze č. 9 zápisu (příloha č. 2 tohoto materiálu).</w:t>
      </w:r>
    </w:p>
    <w:p w:rsidR="004F07C9" w:rsidRDefault="004F07C9" w:rsidP="004F07C9">
      <w:pPr>
        <w:jc w:val="both"/>
      </w:pPr>
      <w:r>
        <w:rPr>
          <w:b/>
        </w:rPr>
        <w:t>Příloha č. 9</w:t>
      </w:r>
    </w:p>
    <w:p w:rsidR="001C2AC3" w:rsidRDefault="001C2AC3" w:rsidP="001C2AC3"/>
    <w:p w:rsidR="001C2AC3" w:rsidRDefault="001C2AC3" w:rsidP="00F868F5"/>
    <w:p w:rsidR="00BB4DB6" w:rsidRPr="009A4EC2" w:rsidRDefault="001C2AC3" w:rsidP="00BB4DB6">
      <w:pPr>
        <w:pStyle w:val="Default"/>
        <w:jc w:val="both"/>
      </w:pPr>
      <w:r>
        <w:rPr>
          <w:b/>
          <w:bCs/>
        </w:rPr>
        <w:t>R/100/14/</w:t>
      </w:r>
      <w:r w:rsidR="00BB4DB6">
        <w:rPr>
          <w:b/>
          <w:bCs/>
        </w:rPr>
        <w:t>13</w:t>
      </w:r>
      <w:r w:rsidR="00BB4DB6" w:rsidRPr="00BB4DB6">
        <w:t xml:space="preserve"> </w:t>
      </w:r>
      <w:r w:rsidR="00BB4DB6" w:rsidRPr="009A4EC2">
        <w:t>v souladu s ustanovením § 102 odst. 2 písm. a) zákona č. 128/2000 Sb., o obcích (obecní zřízení), ve znění pozdějších předpisů, změny rozpočtu na rok 2014 uvedené v příloze č. 10 zápisu (příloha č. 1 - 4 tohoto materiálu).</w:t>
      </w:r>
    </w:p>
    <w:p w:rsidR="00BB4DB6" w:rsidRDefault="00BB4DB6" w:rsidP="00BB4DB6">
      <w:pPr>
        <w:rPr>
          <w:b/>
        </w:rPr>
      </w:pPr>
      <w:r>
        <w:rPr>
          <w:b/>
        </w:rPr>
        <w:t>Příloha č. 10</w:t>
      </w:r>
    </w:p>
    <w:p w:rsidR="001C2AC3" w:rsidRDefault="001C2AC3" w:rsidP="001C2AC3"/>
    <w:p w:rsidR="001C2AC3" w:rsidRDefault="001C2AC3" w:rsidP="00F868F5"/>
    <w:p w:rsidR="00BB4DB6" w:rsidRPr="00274EDB" w:rsidRDefault="001C2AC3" w:rsidP="00BB4DB6">
      <w:pPr>
        <w:autoSpaceDE w:val="0"/>
        <w:autoSpaceDN w:val="0"/>
        <w:adjustRightInd w:val="0"/>
        <w:jc w:val="both"/>
      </w:pPr>
      <w:r>
        <w:rPr>
          <w:b/>
          <w:bCs/>
        </w:rPr>
        <w:t>R/100/14/</w:t>
      </w:r>
      <w:r w:rsidR="00BB4DB6">
        <w:rPr>
          <w:b/>
          <w:bCs/>
        </w:rPr>
        <w:t>14</w:t>
      </w:r>
      <w:r w:rsidR="00BB4DB6" w:rsidRPr="00BB4DB6">
        <w:rPr>
          <w:rFonts w:eastAsia="TimesNewRoman"/>
          <w:lang w:eastAsia="en-US"/>
        </w:rPr>
        <w:t xml:space="preserve"> </w:t>
      </w:r>
      <w:r w:rsidR="00BB4DB6" w:rsidRPr="00274EDB">
        <w:rPr>
          <w:rFonts w:eastAsia="TimesNewRoman"/>
          <w:lang w:eastAsia="en-US"/>
        </w:rPr>
        <w:t>v souladu s ustanovením § 102 odst. 3 zákona č. 128/2000 Sb., o obcích</w:t>
      </w:r>
      <w:r w:rsidR="00BB4DB6">
        <w:rPr>
          <w:rFonts w:eastAsia="TimesNewRoman"/>
          <w:lang w:eastAsia="en-US"/>
        </w:rPr>
        <w:t xml:space="preserve"> </w:t>
      </w:r>
      <w:r w:rsidR="00BB4DB6" w:rsidRPr="00274EDB">
        <w:rPr>
          <w:rFonts w:eastAsia="TimesNewRoman"/>
          <w:lang w:eastAsia="en-US"/>
        </w:rPr>
        <w:t>(obecní zřízení), ve znění pozdějších předpisů,</w:t>
      </w:r>
      <w:r w:rsidR="00BB4DB6">
        <w:rPr>
          <w:rFonts w:eastAsia="TimesNewRoman"/>
          <w:lang w:eastAsia="en-US"/>
        </w:rPr>
        <w:t xml:space="preserve"> </w:t>
      </w:r>
      <w:r w:rsidR="00BB4DB6" w:rsidRPr="00274EDB">
        <w:rPr>
          <w:rFonts w:eastAsia="TimesNewRoman"/>
          <w:lang w:eastAsia="en-US"/>
        </w:rPr>
        <w:t>uzavření Smlouvy č. 14196183 o poskytnutí podpory na projekt ,,Zlepšení</w:t>
      </w:r>
      <w:r w:rsidR="00BB4DB6">
        <w:rPr>
          <w:rFonts w:eastAsia="TimesNewRoman"/>
          <w:lang w:eastAsia="en-US"/>
        </w:rPr>
        <w:t xml:space="preserve"> </w:t>
      </w:r>
      <w:r w:rsidR="00BB4DB6" w:rsidRPr="00274EDB">
        <w:rPr>
          <w:rFonts w:eastAsia="TimesNewRoman"/>
          <w:lang w:eastAsia="en-US"/>
        </w:rPr>
        <w:t>tepelně technických vlastností budovy Městské policie Břeclav“ se Státním fondem životního</w:t>
      </w:r>
      <w:r w:rsidR="00BB4DB6">
        <w:rPr>
          <w:rFonts w:eastAsia="TimesNewRoman"/>
          <w:lang w:eastAsia="en-US"/>
        </w:rPr>
        <w:t xml:space="preserve"> </w:t>
      </w:r>
      <w:r w:rsidR="00BB4DB6" w:rsidRPr="00274EDB">
        <w:rPr>
          <w:rFonts w:eastAsia="TimesNewRoman"/>
          <w:lang w:eastAsia="en-US"/>
        </w:rPr>
        <w:t>prostředí České republiky, se sídlem Kaplanova 1931/1, 148 00 Praha 11, IČ</w:t>
      </w:r>
      <w:r w:rsidR="00BB4DB6">
        <w:rPr>
          <w:rFonts w:eastAsia="TimesNewRoman"/>
          <w:lang w:eastAsia="en-US"/>
        </w:rPr>
        <w:t xml:space="preserve"> </w:t>
      </w:r>
      <w:r w:rsidR="00BB4DB6" w:rsidRPr="00274EDB">
        <w:rPr>
          <w:rFonts w:eastAsia="TimesNewRoman"/>
          <w:lang w:eastAsia="en-US"/>
        </w:rPr>
        <w:t>00020729, která</w:t>
      </w:r>
      <w:r w:rsidR="00BB4DB6">
        <w:rPr>
          <w:rFonts w:eastAsia="TimesNewRoman"/>
          <w:lang w:eastAsia="en-US"/>
        </w:rPr>
        <w:t xml:space="preserve"> </w:t>
      </w:r>
      <w:r w:rsidR="00BB4DB6" w:rsidRPr="00274EDB">
        <w:rPr>
          <w:rFonts w:eastAsia="TimesNewRoman"/>
          <w:lang w:eastAsia="en-US"/>
        </w:rPr>
        <w:t>je uvedena v příloze č. 11 zápisu (příloha č. 1 tohoto materiálu).</w:t>
      </w:r>
    </w:p>
    <w:p w:rsidR="00BB4DB6" w:rsidRDefault="00BB4DB6" w:rsidP="00BB4DB6">
      <w:pPr>
        <w:rPr>
          <w:b/>
        </w:rPr>
      </w:pPr>
      <w:r>
        <w:rPr>
          <w:b/>
        </w:rPr>
        <w:t>Příloha č. 11</w:t>
      </w:r>
    </w:p>
    <w:p w:rsidR="001C2AC3" w:rsidRDefault="001C2AC3" w:rsidP="001C2AC3"/>
    <w:p w:rsidR="001C2AC3" w:rsidRDefault="001C2AC3" w:rsidP="00F868F5"/>
    <w:p w:rsidR="00BB4DB6" w:rsidRPr="000E0439" w:rsidRDefault="001C2AC3" w:rsidP="00BB4DB6">
      <w:pPr>
        <w:autoSpaceDE w:val="0"/>
        <w:autoSpaceDN w:val="0"/>
        <w:adjustRightInd w:val="0"/>
        <w:jc w:val="both"/>
      </w:pPr>
      <w:r>
        <w:rPr>
          <w:b/>
          <w:bCs/>
        </w:rPr>
        <w:t>R/100/14/</w:t>
      </w:r>
      <w:r w:rsidR="00BB4DB6">
        <w:rPr>
          <w:b/>
          <w:bCs/>
        </w:rPr>
        <w:t>15</w:t>
      </w:r>
      <w:r w:rsidR="00BB4DB6" w:rsidRPr="00BB4DB6">
        <w:rPr>
          <w:rFonts w:eastAsia="TimesNewRoman"/>
          <w:lang w:eastAsia="en-US"/>
        </w:rPr>
        <w:t xml:space="preserve"> </w:t>
      </w:r>
      <w:r w:rsidR="00BB4DB6" w:rsidRPr="000E0439">
        <w:rPr>
          <w:rFonts w:eastAsia="TimesNewRoman"/>
          <w:lang w:eastAsia="en-US"/>
        </w:rPr>
        <w:t>v souladu s ustanovením § 102 odst. 3 zákona č. 128/2000 Sb., o obcích</w:t>
      </w:r>
      <w:r w:rsidR="00BB4DB6">
        <w:rPr>
          <w:rFonts w:eastAsia="TimesNewRoman"/>
          <w:lang w:eastAsia="en-US"/>
        </w:rPr>
        <w:t xml:space="preserve"> </w:t>
      </w:r>
      <w:r w:rsidR="00BB4DB6" w:rsidRPr="000E0439">
        <w:rPr>
          <w:rFonts w:eastAsia="TimesNewRoman"/>
          <w:lang w:eastAsia="en-US"/>
        </w:rPr>
        <w:t>(obecní zřízení), ve znění pozdějších předpisů,</w:t>
      </w:r>
      <w:r w:rsidR="00BB4DB6">
        <w:rPr>
          <w:rFonts w:eastAsia="TimesNewRoman"/>
          <w:lang w:eastAsia="en-US"/>
        </w:rPr>
        <w:t xml:space="preserve"> </w:t>
      </w:r>
      <w:r w:rsidR="00BB4DB6" w:rsidRPr="000E0439">
        <w:rPr>
          <w:rFonts w:eastAsia="TimesNewRoman"/>
          <w:lang w:eastAsia="en-US"/>
        </w:rPr>
        <w:t>uzavření Smlouvy č. 14196993 o poskytnutí podpory na projekt ,,Zateplení</w:t>
      </w:r>
      <w:r w:rsidR="00BB4DB6">
        <w:rPr>
          <w:rFonts w:eastAsia="TimesNewRoman"/>
          <w:lang w:eastAsia="en-US"/>
        </w:rPr>
        <w:t xml:space="preserve"> </w:t>
      </w:r>
      <w:r w:rsidR="00BB4DB6" w:rsidRPr="000E0439">
        <w:rPr>
          <w:rFonts w:eastAsia="TimesNewRoman"/>
          <w:lang w:eastAsia="en-US"/>
        </w:rPr>
        <w:t>budovy OSVD MÚ Břeclav“ se Státním fondem životního prostředí České republiky, se</w:t>
      </w:r>
      <w:r w:rsidR="00BB4DB6">
        <w:rPr>
          <w:rFonts w:eastAsia="TimesNewRoman"/>
          <w:lang w:eastAsia="en-US"/>
        </w:rPr>
        <w:t xml:space="preserve"> </w:t>
      </w:r>
      <w:r w:rsidR="00BB4DB6" w:rsidRPr="000E0439">
        <w:rPr>
          <w:rFonts w:eastAsia="TimesNewRoman"/>
          <w:lang w:eastAsia="en-US"/>
        </w:rPr>
        <w:t>sídlem Kaplanova 1931/1, 148 00 Praha 11, IČ</w:t>
      </w:r>
      <w:r w:rsidR="00BB4DB6">
        <w:rPr>
          <w:rFonts w:eastAsia="TimesNewRoman"/>
          <w:lang w:eastAsia="en-US"/>
        </w:rPr>
        <w:t xml:space="preserve"> </w:t>
      </w:r>
      <w:r w:rsidR="00BB4DB6" w:rsidRPr="000E0439">
        <w:rPr>
          <w:rFonts w:eastAsia="TimesNewRoman"/>
          <w:lang w:eastAsia="en-US"/>
        </w:rPr>
        <w:t>00020729, která je uvedena v příloze č. 12</w:t>
      </w:r>
      <w:r w:rsidR="00BB4DB6">
        <w:rPr>
          <w:rFonts w:eastAsia="TimesNewRoman"/>
          <w:lang w:eastAsia="en-US"/>
        </w:rPr>
        <w:t xml:space="preserve"> </w:t>
      </w:r>
      <w:r w:rsidR="00BB4DB6" w:rsidRPr="000E0439">
        <w:rPr>
          <w:rFonts w:eastAsia="TimesNewRoman"/>
          <w:lang w:eastAsia="en-US"/>
        </w:rPr>
        <w:t>zápisu (příloha č. 1 tohoto materiálu).</w:t>
      </w:r>
    </w:p>
    <w:p w:rsidR="00BB4DB6" w:rsidRDefault="00BB4DB6" w:rsidP="00BB4DB6">
      <w:pPr>
        <w:rPr>
          <w:b/>
        </w:rPr>
      </w:pPr>
      <w:r>
        <w:rPr>
          <w:b/>
        </w:rPr>
        <w:t>Příloha č. 12</w:t>
      </w:r>
    </w:p>
    <w:p w:rsidR="001C2AC3" w:rsidRDefault="001C2AC3" w:rsidP="001C2AC3"/>
    <w:p w:rsidR="001C2AC3" w:rsidRDefault="001C2AC3" w:rsidP="00F868F5"/>
    <w:p w:rsidR="00DB1C81" w:rsidRDefault="00DB1C81" w:rsidP="00F868F5"/>
    <w:p w:rsidR="00DB1C81" w:rsidRDefault="00DB1C81" w:rsidP="00F868F5"/>
    <w:p w:rsidR="00DB1C81" w:rsidRDefault="00DB1C81" w:rsidP="00F868F5"/>
    <w:p w:rsidR="00BB4DB6" w:rsidRPr="008918A0" w:rsidRDefault="001C2AC3" w:rsidP="00BB4DB6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R/100/14/</w:t>
      </w:r>
      <w:r w:rsidR="00BB4DB6">
        <w:rPr>
          <w:b/>
          <w:bCs/>
        </w:rPr>
        <w:t>16b</w:t>
      </w:r>
      <w:r w:rsidR="00BB4DB6" w:rsidRPr="00BB4DB6">
        <w:rPr>
          <w:rFonts w:eastAsia="TimesNewRoman"/>
          <w:lang w:eastAsia="en-US"/>
        </w:rPr>
        <w:t xml:space="preserve"> </w:t>
      </w:r>
      <w:r w:rsidR="00BB4DB6" w:rsidRPr="008918A0">
        <w:rPr>
          <w:rFonts w:eastAsia="TimesNewRoman"/>
          <w:lang w:eastAsia="en-US"/>
        </w:rPr>
        <w:t>v souladu s ustanovením § 102 odst. 2 písm. m) zák</w:t>
      </w:r>
      <w:r w:rsidR="00BB4DB6">
        <w:rPr>
          <w:rFonts w:eastAsia="TimesNewRoman"/>
          <w:lang w:eastAsia="en-US"/>
        </w:rPr>
        <w:t>ona</w:t>
      </w:r>
      <w:r w:rsidR="00BB4DB6" w:rsidRPr="008918A0">
        <w:rPr>
          <w:rFonts w:eastAsia="TimesNewRoman"/>
          <w:lang w:eastAsia="en-US"/>
        </w:rPr>
        <w:t xml:space="preserve"> č. 128/2000 Sb.,</w:t>
      </w:r>
      <w:r w:rsidR="00BB4DB6">
        <w:rPr>
          <w:rFonts w:eastAsia="TimesNewRoman"/>
          <w:lang w:eastAsia="en-US"/>
        </w:rPr>
        <w:t xml:space="preserve"> </w:t>
      </w:r>
      <w:r w:rsidR="00BB4DB6" w:rsidRPr="008918A0">
        <w:rPr>
          <w:rFonts w:eastAsia="TimesNewRoman"/>
          <w:lang w:eastAsia="en-US"/>
        </w:rPr>
        <w:t>o obcích (obecní zřízení), ve znění pozdějších předpisů,</w:t>
      </w:r>
      <w:r w:rsidR="00BB4DB6" w:rsidRPr="00BB4DB6">
        <w:rPr>
          <w:rFonts w:eastAsia="TimesNewRoman"/>
          <w:lang w:eastAsia="en-US"/>
        </w:rPr>
        <w:t xml:space="preserve"> </w:t>
      </w:r>
      <w:r w:rsidR="00BB4DB6" w:rsidRPr="008918A0">
        <w:rPr>
          <w:rFonts w:eastAsia="TimesNewRoman"/>
          <w:lang w:eastAsia="en-US"/>
        </w:rPr>
        <w:t>záměr pronájmu místnosti č. 1 o výměře 29,7 m</w:t>
      </w:r>
      <w:r w:rsidR="00BB4DB6" w:rsidRPr="008918A0">
        <w:rPr>
          <w:rFonts w:eastAsia="TimesNewRoman"/>
          <w:vertAlign w:val="superscript"/>
          <w:lang w:eastAsia="en-US"/>
        </w:rPr>
        <w:t>2</w:t>
      </w:r>
      <w:r w:rsidR="00BB4DB6" w:rsidRPr="008918A0">
        <w:rPr>
          <w:rFonts w:eastAsia="TimesNewRoman"/>
          <w:lang w:eastAsia="en-US"/>
        </w:rPr>
        <w:t xml:space="preserve"> v přízemí budovy</w:t>
      </w:r>
      <w:r w:rsidR="00BB4DB6">
        <w:rPr>
          <w:rFonts w:eastAsia="TimesNewRoman"/>
          <w:lang w:eastAsia="en-US"/>
        </w:rPr>
        <w:t xml:space="preserve"> </w:t>
      </w:r>
      <w:r w:rsidR="00BB4DB6" w:rsidRPr="008918A0">
        <w:rPr>
          <w:rFonts w:eastAsia="TimesNewRoman"/>
          <w:lang w:eastAsia="en-US"/>
        </w:rPr>
        <w:t>č.p. 588 – objektu bydlení na ulici Sady 28. října 2 v Břeclavi.</w:t>
      </w:r>
    </w:p>
    <w:p w:rsidR="00DB1C81" w:rsidRDefault="00DB1C81" w:rsidP="00BB4DB6">
      <w:pPr>
        <w:autoSpaceDE w:val="0"/>
        <w:autoSpaceDN w:val="0"/>
        <w:adjustRightInd w:val="0"/>
        <w:jc w:val="both"/>
        <w:rPr>
          <w:b/>
          <w:bCs/>
        </w:rPr>
      </w:pPr>
    </w:p>
    <w:p w:rsidR="00DB1C81" w:rsidRDefault="00DB1C81" w:rsidP="00BB4DB6">
      <w:pPr>
        <w:autoSpaceDE w:val="0"/>
        <w:autoSpaceDN w:val="0"/>
        <w:adjustRightInd w:val="0"/>
        <w:jc w:val="both"/>
        <w:rPr>
          <w:b/>
          <w:bCs/>
        </w:rPr>
      </w:pPr>
    </w:p>
    <w:p w:rsidR="00BB4DB6" w:rsidRDefault="001C2AC3" w:rsidP="00BB4DB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R/100/14/</w:t>
      </w:r>
      <w:r w:rsidR="00BB4DB6">
        <w:rPr>
          <w:b/>
          <w:bCs/>
        </w:rPr>
        <w:t>17</w:t>
      </w:r>
      <w:r w:rsidR="00BB4DB6" w:rsidRPr="00BB4DB6">
        <w:rPr>
          <w:rFonts w:eastAsia="TimesNewRoman"/>
          <w:lang w:eastAsia="en-US"/>
        </w:rPr>
        <w:t xml:space="preserve"> </w:t>
      </w:r>
      <w:r w:rsidR="00BB4DB6" w:rsidRPr="008918A0">
        <w:rPr>
          <w:rFonts w:eastAsia="TimesNewRoman"/>
          <w:lang w:eastAsia="en-US"/>
        </w:rPr>
        <w:t>v souladu s ustanovením § 102 odst. 2 písm. m) zák</w:t>
      </w:r>
      <w:r w:rsidR="00BB4DB6">
        <w:rPr>
          <w:rFonts w:eastAsia="TimesNewRoman"/>
          <w:lang w:eastAsia="en-US"/>
        </w:rPr>
        <w:t xml:space="preserve">ona </w:t>
      </w:r>
      <w:r w:rsidR="00BB4DB6" w:rsidRPr="008918A0">
        <w:rPr>
          <w:rFonts w:eastAsia="TimesNewRoman"/>
          <w:lang w:eastAsia="en-US"/>
        </w:rPr>
        <w:t>č. 128/2000 Sb.,</w:t>
      </w:r>
      <w:r w:rsidR="00BB4DB6">
        <w:rPr>
          <w:rFonts w:eastAsia="TimesNewRoman"/>
          <w:lang w:eastAsia="en-US"/>
        </w:rPr>
        <w:t xml:space="preserve"> </w:t>
      </w:r>
      <w:r w:rsidR="00BB4DB6" w:rsidRPr="008918A0">
        <w:rPr>
          <w:rFonts w:eastAsia="TimesNewRoman"/>
          <w:lang w:eastAsia="en-US"/>
        </w:rPr>
        <w:t>o obcích (obecní zřízení), ve znění pozdějších předpisů,</w:t>
      </w:r>
      <w:r w:rsidR="00BB4DB6">
        <w:rPr>
          <w:rFonts w:eastAsia="TimesNewRoman"/>
          <w:lang w:eastAsia="en-US"/>
        </w:rPr>
        <w:t xml:space="preserve"> </w:t>
      </w:r>
      <w:r w:rsidR="00BB4DB6" w:rsidRPr="008918A0">
        <w:rPr>
          <w:rFonts w:eastAsia="TimesNewRoman"/>
          <w:lang w:eastAsia="en-US"/>
        </w:rPr>
        <w:t>uzavření Smlouvy o budoucí smlouvě o nájmu souboru majetku energetického</w:t>
      </w:r>
      <w:r w:rsidR="00BB4DB6">
        <w:rPr>
          <w:rFonts w:eastAsia="TimesNewRoman"/>
          <w:lang w:eastAsia="en-US"/>
        </w:rPr>
        <w:t xml:space="preserve"> </w:t>
      </w:r>
      <w:r w:rsidR="00BB4DB6" w:rsidRPr="008918A0">
        <w:rPr>
          <w:rFonts w:eastAsia="TimesNewRoman"/>
          <w:lang w:eastAsia="en-US"/>
        </w:rPr>
        <w:t>hospodářství vybudovaného v rámci stavby „Rekonstrukce CZT Břeclav- střed města“</w:t>
      </w:r>
      <w:r w:rsidR="00BB4DB6">
        <w:rPr>
          <w:rFonts w:eastAsia="TimesNewRoman"/>
          <w:lang w:eastAsia="en-US"/>
        </w:rPr>
        <w:t xml:space="preserve"> </w:t>
      </w:r>
      <w:r w:rsidR="00BB4DB6" w:rsidRPr="008918A0">
        <w:rPr>
          <w:rFonts w:eastAsia="TimesNewRoman"/>
          <w:lang w:eastAsia="en-US"/>
        </w:rPr>
        <w:t>a o výkonu dalších práv a povinností, uvedené v příloze č. 13 zápisu (příloha č. 1 tohoto</w:t>
      </w:r>
      <w:r w:rsidR="00BB4DB6">
        <w:rPr>
          <w:rFonts w:eastAsia="TimesNewRoman"/>
          <w:lang w:eastAsia="en-US"/>
        </w:rPr>
        <w:t xml:space="preserve"> </w:t>
      </w:r>
      <w:r w:rsidR="00BB4DB6" w:rsidRPr="008918A0">
        <w:rPr>
          <w:rFonts w:eastAsia="TimesNewRoman"/>
          <w:lang w:eastAsia="en-US"/>
        </w:rPr>
        <w:t xml:space="preserve">materiálu), se spol. TEPLO Břeclav, s. r. o., </w:t>
      </w:r>
      <w:r w:rsidR="00BB4DB6">
        <w:rPr>
          <w:rFonts w:eastAsia="TimesNewRoman"/>
          <w:lang w:eastAsia="en-US"/>
        </w:rPr>
        <w:t xml:space="preserve">              </w:t>
      </w:r>
      <w:r w:rsidR="00BB4DB6" w:rsidRPr="008918A0">
        <w:rPr>
          <w:rFonts w:eastAsia="TimesNewRoman"/>
          <w:lang w:eastAsia="en-US"/>
        </w:rPr>
        <w:t>IČ</w:t>
      </w:r>
      <w:r w:rsidR="00BB4DB6">
        <w:rPr>
          <w:rFonts w:eastAsia="TimesNewRoman"/>
          <w:lang w:eastAsia="en-US"/>
        </w:rPr>
        <w:t xml:space="preserve"> </w:t>
      </w:r>
      <w:r w:rsidR="00BB4DB6" w:rsidRPr="008918A0">
        <w:rPr>
          <w:rFonts w:eastAsia="TimesNewRoman"/>
          <w:lang w:eastAsia="en-US"/>
        </w:rPr>
        <w:t>25543571, se sídlem ul. 17. listopadu 1A,</w:t>
      </w:r>
      <w:r w:rsidR="00BB4DB6">
        <w:rPr>
          <w:rFonts w:eastAsia="TimesNewRoman"/>
          <w:lang w:eastAsia="en-US"/>
        </w:rPr>
        <w:t xml:space="preserve"> </w:t>
      </w:r>
      <w:r w:rsidR="00BB4DB6" w:rsidRPr="008918A0">
        <w:rPr>
          <w:rFonts w:eastAsia="TimesNewRoman"/>
          <w:lang w:eastAsia="en-US"/>
        </w:rPr>
        <w:t>Břeclav, za účelem zabezpečení provozu, správy a ochrany souboru pronajatého majetku</w:t>
      </w:r>
      <w:r w:rsidR="00BB4DB6">
        <w:rPr>
          <w:rFonts w:eastAsia="TimesNewRoman"/>
          <w:lang w:eastAsia="en-US"/>
        </w:rPr>
        <w:t xml:space="preserve"> </w:t>
      </w:r>
      <w:r w:rsidR="00BB4DB6" w:rsidRPr="008918A0">
        <w:rPr>
          <w:rFonts w:eastAsia="TimesNewRoman"/>
          <w:lang w:eastAsia="en-US"/>
        </w:rPr>
        <w:t>a jeho prostřednictvím zajišťování výroby a dodávky tepla a TV, na dobu určitou do</w:t>
      </w:r>
      <w:r w:rsidR="00BB4DB6">
        <w:rPr>
          <w:rFonts w:eastAsia="TimesNewRoman"/>
          <w:lang w:eastAsia="en-US"/>
        </w:rPr>
        <w:t xml:space="preserve"> 31.12.</w:t>
      </w:r>
      <w:r w:rsidR="00BB4DB6" w:rsidRPr="008918A0">
        <w:rPr>
          <w:rFonts w:eastAsia="TimesNewRoman"/>
          <w:lang w:eastAsia="en-US"/>
        </w:rPr>
        <w:t>2030, za nájemné 1 282 500 Kč ročně.</w:t>
      </w:r>
    </w:p>
    <w:p w:rsidR="00BB4DB6" w:rsidRDefault="00BB4DB6" w:rsidP="00BB4DB6">
      <w:pPr>
        <w:rPr>
          <w:b/>
        </w:rPr>
      </w:pPr>
      <w:r>
        <w:rPr>
          <w:b/>
        </w:rPr>
        <w:t>Příloha č. 13</w:t>
      </w:r>
    </w:p>
    <w:p w:rsidR="001C2AC3" w:rsidRDefault="001C2AC3" w:rsidP="001C2AC3">
      <w:pPr>
        <w:rPr>
          <w:b/>
          <w:bCs/>
        </w:rPr>
      </w:pPr>
    </w:p>
    <w:p w:rsidR="001C2AC3" w:rsidRDefault="001C2AC3" w:rsidP="001C2AC3">
      <w:pPr>
        <w:rPr>
          <w:b/>
          <w:bCs/>
        </w:rPr>
      </w:pPr>
    </w:p>
    <w:p w:rsidR="00BB4DB6" w:rsidRPr="000A4D0F" w:rsidRDefault="001C2AC3" w:rsidP="00BB4DB6">
      <w:pPr>
        <w:autoSpaceDE w:val="0"/>
        <w:autoSpaceDN w:val="0"/>
        <w:adjustRightInd w:val="0"/>
        <w:jc w:val="both"/>
      </w:pPr>
      <w:r>
        <w:rPr>
          <w:b/>
          <w:bCs/>
        </w:rPr>
        <w:t>R/100/14/</w:t>
      </w:r>
      <w:r w:rsidR="00BB4DB6">
        <w:rPr>
          <w:b/>
          <w:bCs/>
        </w:rPr>
        <w:t>18</w:t>
      </w:r>
      <w:r w:rsidR="00BB4DB6" w:rsidRPr="00BB4DB6">
        <w:rPr>
          <w:rFonts w:eastAsia="TimesNewRoman"/>
          <w:lang w:eastAsia="en-US"/>
        </w:rPr>
        <w:t xml:space="preserve"> </w:t>
      </w:r>
      <w:r w:rsidR="00BB4DB6" w:rsidRPr="000A4D0F">
        <w:rPr>
          <w:rFonts w:eastAsia="TimesNewRoman"/>
          <w:lang w:eastAsia="en-US"/>
        </w:rPr>
        <w:t>v souladu s ustanovením § 102 odst. 2 písm. d) zák</w:t>
      </w:r>
      <w:r w:rsidR="00BB4DB6">
        <w:rPr>
          <w:rFonts w:eastAsia="TimesNewRoman"/>
          <w:lang w:eastAsia="en-US"/>
        </w:rPr>
        <w:t>ona</w:t>
      </w:r>
      <w:r w:rsidR="00BB4DB6" w:rsidRPr="000A4D0F">
        <w:rPr>
          <w:rFonts w:eastAsia="TimesNewRoman"/>
          <w:lang w:eastAsia="en-US"/>
        </w:rPr>
        <w:t xml:space="preserve"> č. 128/2000 Sb.,</w:t>
      </w:r>
      <w:r w:rsidR="00BB4DB6">
        <w:rPr>
          <w:rFonts w:eastAsia="TimesNewRoman"/>
          <w:lang w:eastAsia="en-US"/>
        </w:rPr>
        <w:t xml:space="preserve"> </w:t>
      </w:r>
      <w:r w:rsidR="00BB4DB6" w:rsidRPr="000A4D0F">
        <w:rPr>
          <w:rFonts w:eastAsia="TimesNewRoman"/>
          <w:lang w:eastAsia="en-US"/>
        </w:rPr>
        <w:t>o obcích (obecní zřízení), ve znění pozdějších předpisů,</w:t>
      </w:r>
      <w:r w:rsidR="00BB4DB6">
        <w:rPr>
          <w:rFonts w:eastAsia="TimesNewRoman"/>
          <w:lang w:eastAsia="en-US"/>
        </w:rPr>
        <w:t xml:space="preserve"> </w:t>
      </w:r>
      <w:r w:rsidR="00BB4DB6" w:rsidRPr="000A4D0F">
        <w:rPr>
          <w:rFonts w:eastAsia="TimesNewRoman"/>
          <w:lang w:eastAsia="en-US"/>
        </w:rPr>
        <w:t>úpravu plánu oprav na rok 2014, uvedenou v příloze č. 14 zápisu (příloha č. 1</w:t>
      </w:r>
      <w:r w:rsidR="00BB4DB6">
        <w:rPr>
          <w:rFonts w:eastAsia="TimesNewRoman"/>
          <w:lang w:eastAsia="en-US"/>
        </w:rPr>
        <w:t xml:space="preserve"> </w:t>
      </w:r>
      <w:r w:rsidR="00BB4DB6" w:rsidRPr="000A4D0F">
        <w:rPr>
          <w:rFonts w:eastAsia="TimesNewRoman"/>
          <w:lang w:eastAsia="en-US"/>
        </w:rPr>
        <w:t>tohoto materiálu) pro Byt 2000, družstvo, pro bytové domy ul. K. H. Máchy č. 24 - č. 27</w:t>
      </w:r>
      <w:r w:rsidR="00BB4DB6">
        <w:rPr>
          <w:rFonts w:eastAsia="TimesNewRoman"/>
          <w:lang w:eastAsia="en-US"/>
        </w:rPr>
        <w:t xml:space="preserve"> </w:t>
      </w:r>
      <w:r w:rsidR="00BB4DB6" w:rsidRPr="000A4D0F">
        <w:rPr>
          <w:rFonts w:eastAsia="TimesNewRoman"/>
          <w:lang w:eastAsia="en-US"/>
        </w:rPr>
        <w:t>a ul. Kpt. Jaroše č.</w:t>
      </w:r>
      <w:r w:rsidR="00BB4DB6">
        <w:rPr>
          <w:rFonts w:eastAsia="TimesNewRoman"/>
          <w:lang w:eastAsia="en-US"/>
        </w:rPr>
        <w:t xml:space="preserve"> </w:t>
      </w:r>
      <w:r w:rsidR="00BB4DB6" w:rsidRPr="000A4D0F">
        <w:rPr>
          <w:rFonts w:eastAsia="TimesNewRoman"/>
          <w:lang w:eastAsia="en-US"/>
        </w:rPr>
        <w:t>13 - č.</w:t>
      </w:r>
      <w:r w:rsidR="00BB4DB6">
        <w:rPr>
          <w:rFonts w:eastAsia="TimesNewRoman"/>
          <w:lang w:eastAsia="en-US"/>
        </w:rPr>
        <w:t xml:space="preserve"> </w:t>
      </w:r>
      <w:r w:rsidR="00BB4DB6" w:rsidRPr="000A4D0F">
        <w:rPr>
          <w:rFonts w:eastAsia="TimesNewRoman"/>
          <w:lang w:eastAsia="en-US"/>
        </w:rPr>
        <w:t>17 v Břeclavi.</w:t>
      </w:r>
    </w:p>
    <w:p w:rsidR="00BB4DB6" w:rsidRDefault="00BB4DB6" w:rsidP="00BB4DB6">
      <w:pPr>
        <w:rPr>
          <w:b/>
        </w:rPr>
      </w:pPr>
      <w:r>
        <w:rPr>
          <w:b/>
        </w:rPr>
        <w:t>Příloha č. 14</w:t>
      </w:r>
    </w:p>
    <w:p w:rsidR="001C2AC3" w:rsidRDefault="001C2AC3" w:rsidP="001C2AC3">
      <w:pPr>
        <w:rPr>
          <w:b/>
          <w:bCs/>
        </w:rPr>
      </w:pPr>
    </w:p>
    <w:p w:rsidR="001C2AC3" w:rsidRDefault="001C2AC3" w:rsidP="001C2AC3">
      <w:pPr>
        <w:rPr>
          <w:b/>
          <w:bCs/>
        </w:rPr>
      </w:pPr>
    </w:p>
    <w:p w:rsidR="00BB4DB6" w:rsidRPr="00FF0E50" w:rsidRDefault="001C2AC3" w:rsidP="00BB4DB6">
      <w:pPr>
        <w:autoSpaceDE w:val="0"/>
        <w:autoSpaceDN w:val="0"/>
        <w:adjustRightInd w:val="0"/>
        <w:jc w:val="both"/>
      </w:pPr>
      <w:r>
        <w:rPr>
          <w:b/>
          <w:bCs/>
        </w:rPr>
        <w:t>R/100/14/</w:t>
      </w:r>
      <w:r w:rsidR="00BB4DB6">
        <w:rPr>
          <w:b/>
          <w:bCs/>
        </w:rPr>
        <w:t>19</w:t>
      </w:r>
      <w:r w:rsidR="00BB4DB6" w:rsidRPr="00BB4DB6">
        <w:rPr>
          <w:rFonts w:eastAsia="TimesNewRoman"/>
          <w:lang w:eastAsia="en-US"/>
        </w:rPr>
        <w:t xml:space="preserve"> </w:t>
      </w:r>
      <w:r w:rsidR="00BB4DB6" w:rsidRPr="00FF0E50">
        <w:rPr>
          <w:rFonts w:eastAsia="TimesNewRoman"/>
          <w:lang w:eastAsia="en-US"/>
        </w:rPr>
        <w:t>v souladu s ustanovením § 102 odst. 2 písm. m) zák</w:t>
      </w:r>
      <w:r w:rsidR="00BB4DB6">
        <w:rPr>
          <w:rFonts w:eastAsia="TimesNewRoman"/>
          <w:lang w:eastAsia="en-US"/>
        </w:rPr>
        <w:t>ona</w:t>
      </w:r>
      <w:r w:rsidR="00BB4DB6" w:rsidRPr="00FF0E50">
        <w:rPr>
          <w:rFonts w:eastAsia="TimesNewRoman"/>
          <w:lang w:eastAsia="en-US"/>
        </w:rPr>
        <w:t xml:space="preserve"> č. 128/2000 Sb.,</w:t>
      </w:r>
      <w:r w:rsidR="00BB4DB6">
        <w:rPr>
          <w:rFonts w:eastAsia="TimesNewRoman"/>
          <w:lang w:eastAsia="en-US"/>
        </w:rPr>
        <w:t xml:space="preserve"> </w:t>
      </w:r>
      <w:r w:rsidR="00BB4DB6" w:rsidRPr="00FF0E50">
        <w:rPr>
          <w:rFonts w:eastAsia="TimesNewRoman"/>
          <w:lang w:eastAsia="en-US"/>
        </w:rPr>
        <w:t>o obcích (obecní zřízení), ve znění pozdějších předpisů,</w:t>
      </w:r>
      <w:r w:rsidR="00BB4DB6">
        <w:rPr>
          <w:rFonts w:eastAsia="TimesNewRoman"/>
          <w:lang w:eastAsia="en-US"/>
        </w:rPr>
        <w:t xml:space="preserve"> </w:t>
      </w:r>
      <w:r w:rsidR="00BB4DB6" w:rsidRPr="00FF0E50">
        <w:rPr>
          <w:rFonts w:eastAsia="TimesNewRoman"/>
          <w:lang w:eastAsia="en-US"/>
        </w:rPr>
        <w:t>uzavření Smlouvy o nájmu půdních prostor se Smlouvou o budoucí smlouvě</w:t>
      </w:r>
      <w:r w:rsidR="00BB4DB6">
        <w:rPr>
          <w:rFonts w:eastAsia="TimesNewRoman"/>
          <w:lang w:eastAsia="en-US"/>
        </w:rPr>
        <w:t xml:space="preserve"> </w:t>
      </w:r>
      <w:r w:rsidR="00BB4DB6" w:rsidRPr="00FF0E50">
        <w:rPr>
          <w:rFonts w:eastAsia="TimesNewRoman"/>
          <w:lang w:eastAsia="en-US"/>
        </w:rPr>
        <w:t>o nájmu bytu, uvedené v příloze č. 15 zápisu (příloha č. 1 tohoto materiálu) s</w:t>
      </w:r>
      <w:r w:rsidR="00BB4DB6">
        <w:rPr>
          <w:rFonts w:eastAsia="TimesNewRoman"/>
          <w:lang w:eastAsia="en-US"/>
        </w:rPr>
        <w:t> </w:t>
      </w:r>
      <w:r w:rsidR="00BB4DB6" w:rsidRPr="00FF0E50">
        <w:rPr>
          <w:rFonts w:eastAsia="TimesNewRoman"/>
          <w:lang w:eastAsia="en-US"/>
        </w:rPr>
        <w:t>Eduardem</w:t>
      </w:r>
      <w:r w:rsidR="00BB4DB6">
        <w:rPr>
          <w:rFonts w:eastAsia="TimesNewRoman"/>
          <w:lang w:eastAsia="en-US"/>
        </w:rPr>
        <w:t xml:space="preserve"> </w:t>
      </w:r>
      <w:r w:rsidR="00BB4DB6" w:rsidRPr="00FF0E50">
        <w:rPr>
          <w:rFonts w:eastAsia="TimesNewRoman"/>
          <w:lang w:eastAsia="en-US"/>
        </w:rPr>
        <w:t>Drgoncem, bytem ul. Luční 72/35, Tvrdonice, na pronájem půdních prostor o výměře</w:t>
      </w:r>
      <w:r w:rsidR="00BB4DB6">
        <w:rPr>
          <w:rFonts w:eastAsia="TimesNewRoman"/>
          <w:lang w:eastAsia="en-US"/>
        </w:rPr>
        <w:t xml:space="preserve"> </w:t>
      </w:r>
      <w:r w:rsidR="00BB4DB6" w:rsidRPr="00FF0E50">
        <w:rPr>
          <w:rFonts w:eastAsia="TimesNewRoman"/>
          <w:lang w:eastAsia="en-US"/>
        </w:rPr>
        <w:t>322 m</w:t>
      </w:r>
      <w:r w:rsidR="00BB4DB6" w:rsidRPr="00FF0E50">
        <w:rPr>
          <w:rFonts w:eastAsia="TimesNewRoman"/>
          <w:vertAlign w:val="superscript"/>
          <w:lang w:eastAsia="en-US"/>
        </w:rPr>
        <w:t>2</w:t>
      </w:r>
      <w:r w:rsidR="00BB4DB6" w:rsidRPr="00FF0E50">
        <w:rPr>
          <w:rFonts w:eastAsia="TimesNewRoman"/>
          <w:lang w:eastAsia="en-US"/>
        </w:rPr>
        <w:t xml:space="preserve">, ve 3. nadzemním podlaží objektu občanské vybavenosti </w:t>
      </w:r>
      <w:r w:rsidR="00D248E1">
        <w:rPr>
          <w:rFonts w:eastAsia="TimesNewRoman"/>
          <w:lang w:eastAsia="en-US"/>
        </w:rPr>
        <w:t xml:space="preserve">    </w:t>
      </w:r>
      <w:r w:rsidR="00BB4DB6" w:rsidRPr="00FF0E50">
        <w:rPr>
          <w:rFonts w:eastAsia="TimesNewRoman"/>
          <w:lang w:eastAsia="en-US"/>
        </w:rPr>
        <w:t>č. p. 300 na ulici Národních</w:t>
      </w:r>
      <w:r w:rsidR="00BB4DB6">
        <w:rPr>
          <w:rFonts w:eastAsia="TimesNewRoman"/>
          <w:lang w:eastAsia="en-US"/>
        </w:rPr>
        <w:t xml:space="preserve"> </w:t>
      </w:r>
      <w:r w:rsidR="00BB4DB6" w:rsidRPr="00FF0E50">
        <w:rPr>
          <w:rFonts w:eastAsia="TimesNewRoman"/>
          <w:lang w:eastAsia="en-US"/>
        </w:rPr>
        <w:t>hrdinů č. 47 v Břeclavi, za účelem vybudování půdního bytu, za nájemné ve výši 100 Kč za</w:t>
      </w:r>
      <w:r w:rsidR="00BB4DB6">
        <w:rPr>
          <w:rFonts w:eastAsia="TimesNewRoman"/>
          <w:lang w:eastAsia="en-US"/>
        </w:rPr>
        <w:t xml:space="preserve"> </w:t>
      </w:r>
      <w:r w:rsidR="00BB4DB6" w:rsidRPr="00FF0E50">
        <w:rPr>
          <w:rFonts w:eastAsia="TimesNewRoman"/>
          <w:lang w:eastAsia="en-US"/>
        </w:rPr>
        <w:t>metr čtvereční ročně, s placením energií a služeb, zvyšované pronajímatelem každoročně o</w:t>
      </w:r>
      <w:r w:rsidR="00BB4DB6">
        <w:rPr>
          <w:rFonts w:eastAsia="TimesNewRoman"/>
          <w:lang w:eastAsia="en-US"/>
        </w:rPr>
        <w:t xml:space="preserve"> </w:t>
      </w:r>
      <w:r w:rsidR="00BB4DB6" w:rsidRPr="00FF0E50">
        <w:rPr>
          <w:rFonts w:eastAsia="TimesNewRoman"/>
          <w:lang w:eastAsia="en-US"/>
        </w:rPr>
        <w:t>míru inflace a o případné zvýšení cen energií a služeb.</w:t>
      </w:r>
    </w:p>
    <w:p w:rsidR="00BB4DB6" w:rsidRDefault="00BB4DB6" w:rsidP="00BB4DB6">
      <w:pPr>
        <w:rPr>
          <w:b/>
        </w:rPr>
      </w:pPr>
      <w:r>
        <w:rPr>
          <w:b/>
        </w:rPr>
        <w:t>Příloha č. 15</w:t>
      </w:r>
    </w:p>
    <w:p w:rsidR="001C2AC3" w:rsidRDefault="001C2AC3" w:rsidP="001C2AC3"/>
    <w:p w:rsidR="001C2AC3" w:rsidRDefault="001C2AC3" w:rsidP="001C2AC3"/>
    <w:p w:rsidR="00BB4DB6" w:rsidRPr="008B7E07" w:rsidRDefault="001C2AC3" w:rsidP="00BB4DB6">
      <w:pPr>
        <w:autoSpaceDE w:val="0"/>
        <w:autoSpaceDN w:val="0"/>
        <w:adjustRightInd w:val="0"/>
        <w:jc w:val="both"/>
      </w:pPr>
      <w:r>
        <w:rPr>
          <w:b/>
          <w:bCs/>
        </w:rPr>
        <w:t>R/100/14/</w:t>
      </w:r>
      <w:r w:rsidR="00BB4DB6">
        <w:rPr>
          <w:b/>
          <w:bCs/>
        </w:rPr>
        <w:t>20</w:t>
      </w:r>
      <w:r w:rsidR="00BB4DB6" w:rsidRPr="00BB4DB6">
        <w:rPr>
          <w:rFonts w:eastAsia="TimesNewRoman"/>
          <w:lang w:eastAsia="en-US"/>
        </w:rPr>
        <w:t xml:space="preserve"> </w:t>
      </w:r>
      <w:r w:rsidR="00BB4DB6" w:rsidRPr="008B7E07">
        <w:rPr>
          <w:rFonts w:eastAsia="TimesNewRoman"/>
          <w:lang w:eastAsia="en-US"/>
        </w:rPr>
        <w:t>v souladu s ustanovením § 102 odst. 2 písm. m) zák</w:t>
      </w:r>
      <w:r w:rsidR="00BB4DB6">
        <w:rPr>
          <w:rFonts w:eastAsia="TimesNewRoman"/>
          <w:lang w:eastAsia="en-US"/>
        </w:rPr>
        <w:t>ona</w:t>
      </w:r>
      <w:r w:rsidR="00BB4DB6" w:rsidRPr="008B7E07">
        <w:rPr>
          <w:rFonts w:eastAsia="TimesNewRoman"/>
          <w:lang w:eastAsia="en-US"/>
        </w:rPr>
        <w:t xml:space="preserve"> č. 128/2000 Sb.,</w:t>
      </w:r>
      <w:r w:rsidR="00BB4DB6">
        <w:rPr>
          <w:rFonts w:eastAsia="TimesNewRoman"/>
          <w:lang w:eastAsia="en-US"/>
        </w:rPr>
        <w:t xml:space="preserve"> </w:t>
      </w:r>
      <w:r w:rsidR="00BB4DB6" w:rsidRPr="008B7E07">
        <w:rPr>
          <w:rFonts w:eastAsia="TimesNewRoman"/>
          <w:lang w:eastAsia="en-US"/>
        </w:rPr>
        <w:t>o obcích (obecní zřízení), ve znění pozdějších předpisů,</w:t>
      </w:r>
      <w:r w:rsidR="00BB4DB6">
        <w:rPr>
          <w:rFonts w:eastAsia="TimesNewRoman"/>
          <w:lang w:eastAsia="en-US"/>
        </w:rPr>
        <w:t xml:space="preserve"> </w:t>
      </w:r>
      <w:r w:rsidR="00BB4DB6" w:rsidRPr="008B7E07">
        <w:rPr>
          <w:rFonts w:eastAsia="TimesNewRoman"/>
          <w:lang w:eastAsia="en-US"/>
        </w:rPr>
        <w:t>uzavření Smlouvy o výpůjčce, uvedené v příloze č. 16 zápisu (příloha č. 1</w:t>
      </w:r>
      <w:r w:rsidR="00BB4DB6">
        <w:rPr>
          <w:rFonts w:eastAsia="TimesNewRoman"/>
          <w:lang w:eastAsia="en-US"/>
        </w:rPr>
        <w:t xml:space="preserve"> </w:t>
      </w:r>
      <w:r w:rsidR="00BB4DB6" w:rsidRPr="008B7E07">
        <w:rPr>
          <w:rFonts w:eastAsia="TimesNewRoman"/>
          <w:lang w:eastAsia="en-US"/>
        </w:rPr>
        <w:t>tohoto materiálu), místností č. 203 o výměře 31 m</w:t>
      </w:r>
      <w:r w:rsidR="00BB4DB6" w:rsidRPr="008B7E07">
        <w:rPr>
          <w:rFonts w:eastAsia="TimesNewRoman"/>
          <w:vertAlign w:val="superscript"/>
          <w:lang w:eastAsia="en-US"/>
        </w:rPr>
        <w:t>2</w:t>
      </w:r>
      <w:r w:rsidR="00BB4DB6" w:rsidRPr="008B7E07">
        <w:rPr>
          <w:rFonts w:eastAsia="TimesNewRoman"/>
          <w:lang w:eastAsia="en-US"/>
        </w:rPr>
        <w:t>, č. 204 o výměře 16,4 m</w:t>
      </w:r>
      <w:r w:rsidR="00BB4DB6" w:rsidRPr="008B7E07">
        <w:rPr>
          <w:rFonts w:eastAsia="TimesNewRoman"/>
          <w:vertAlign w:val="superscript"/>
          <w:lang w:eastAsia="en-US"/>
        </w:rPr>
        <w:t>2</w:t>
      </w:r>
      <w:r w:rsidR="00BB4DB6" w:rsidRPr="008B7E07">
        <w:rPr>
          <w:rFonts w:eastAsia="TimesNewRoman"/>
          <w:lang w:eastAsia="en-US"/>
        </w:rPr>
        <w:t>, č. 205 o výměře</w:t>
      </w:r>
      <w:r w:rsidR="00BB4DB6">
        <w:rPr>
          <w:rFonts w:eastAsia="TimesNewRoman"/>
          <w:lang w:eastAsia="en-US"/>
        </w:rPr>
        <w:t xml:space="preserve"> </w:t>
      </w:r>
      <w:r w:rsidR="00BB4DB6" w:rsidRPr="008B7E07">
        <w:rPr>
          <w:rFonts w:eastAsia="TimesNewRoman"/>
          <w:lang w:eastAsia="en-US"/>
        </w:rPr>
        <w:t>14,3 m</w:t>
      </w:r>
      <w:r w:rsidR="00BB4DB6" w:rsidRPr="008B7E07">
        <w:rPr>
          <w:rFonts w:eastAsia="TimesNewRoman"/>
          <w:vertAlign w:val="superscript"/>
          <w:lang w:eastAsia="en-US"/>
        </w:rPr>
        <w:t>2</w:t>
      </w:r>
      <w:r w:rsidR="00BB4DB6" w:rsidRPr="008B7E07">
        <w:rPr>
          <w:rFonts w:eastAsia="TimesNewRoman"/>
          <w:lang w:eastAsia="en-US"/>
        </w:rPr>
        <w:t xml:space="preserve"> a č. 209 o výměře 14,3 m</w:t>
      </w:r>
      <w:r w:rsidR="00BB4DB6" w:rsidRPr="008B7E07">
        <w:rPr>
          <w:rFonts w:eastAsia="TimesNewRoman"/>
          <w:vertAlign w:val="superscript"/>
          <w:lang w:eastAsia="en-US"/>
        </w:rPr>
        <w:t>2</w:t>
      </w:r>
      <w:r w:rsidR="00BB4DB6" w:rsidRPr="008B7E07">
        <w:rPr>
          <w:rFonts w:eastAsia="TimesNewRoman"/>
          <w:lang w:eastAsia="en-US"/>
        </w:rPr>
        <w:t xml:space="preserve"> ve 2. nadzemním podlaží objektu občanské vybavenosti</w:t>
      </w:r>
      <w:r w:rsidR="00BB4DB6">
        <w:rPr>
          <w:rFonts w:eastAsia="TimesNewRoman"/>
          <w:lang w:eastAsia="en-US"/>
        </w:rPr>
        <w:t xml:space="preserve"> </w:t>
      </w:r>
      <w:r w:rsidR="00BB4DB6" w:rsidRPr="008B7E07">
        <w:rPr>
          <w:rFonts w:eastAsia="TimesNewRoman"/>
          <w:lang w:eastAsia="en-US"/>
        </w:rPr>
        <w:t>č.p. 2995 (Domu školství) na ul.</w:t>
      </w:r>
      <w:r w:rsidR="00BB4DB6">
        <w:rPr>
          <w:rFonts w:eastAsia="TimesNewRoman"/>
          <w:lang w:eastAsia="en-US"/>
        </w:rPr>
        <w:t xml:space="preserve"> </w:t>
      </w:r>
      <w:r w:rsidR="00BB4DB6" w:rsidRPr="008B7E07">
        <w:rPr>
          <w:rFonts w:eastAsia="TimesNewRoman"/>
          <w:lang w:eastAsia="en-US"/>
        </w:rPr>
        <w:t>17. listopadu 1A v Břeclavi, s Městskou knihovnou Břeclav,</w:t>
      </w:r>
      <w:r w:rsidR="00BB4DB6">
        <w:rPr>
          <w:rFonts w:eastAsia="TimesNewRoman"/>
          <w:lang w:eastAsia="en-US"/>
        </w:rPr>
        <w:t xml:space="preserve"> </w:t>
      </w:r>
      <w:r w:rsidR="00BB4DB6" w:rsidRPr="008B7E07">
        <w:rPr>
          <w:rFonts w:eastAsia="TimesNewRoman"/>
          <w:lang w:eastAsia="en-US"/>
        </w:rPr>
        <w:t>příspěvkovou organizací, se sídlem Národních hrdinů 9, Břeclav, IČ</w:t>
      </w:r>
      <w:r w:rsidR="00BB4DB6">
        <w:rPr>
          <w:rFonts w:eastAsia="TimesNewRoman"/>
          <w:lang w:eastAsia="en-US"/>
        </w:rPr>
        <w:t xml:space="preserve"> </w:t>
      </w:r>
      <w:r w:rsidR="00BB4DB6" w:rsidRPr="008B7E07">
        <w:rPr>
          <w:rFonts w:eastAsia="TimesNewRoman"/>
          <w:lang w:eastAsia="en-US"/>
        </w:rPr>
        <w:t>089605, s</w:t>
      </w:r>
      <w:r w:rsidR="00BB4DB6">
        <w:rPr>
          <w:rFonts w:eastAsia="TimesNewRoman"/>
          <w:lang w:eastAsia="en-US"/>
        </w:rPr>
        <w:t> </w:t>
      </w:r>
      <w:r w:rsidR="00BB4DB6" w:rsidRPr="008B7E07">
        <w:rPr>
          <w:rFonts w:eastAsia="TimesNewRoman"/>
          <w:lang w:eastAsia="en-US"/>
        </w:rPr>
        <w:t>úhradou</w:t>
      </w:r>
      <w:r w:rsidR="00BB4DB6">
        <w:rPr>
          <w:rFonts w:eastAsia="TimesNewRoman"/>
          <w:lang w:eastAsia="en-US"/>
        </w:rPr>
        <w:t xml:space="preserve"> </w:t>
      </w:r>
      <w:r w:rsidR="00BB4DB6" w:rsidRPr="008B7E07">
        <w:rPr>
          <w:rFonts w:eastAsia="TimesNewRoman"/>
          <w:lang w:eastAsia="en-US"/>
        </w:rPr>
        <w:t>energií a služeb poskytovaných s výpůjčkou, za účelem užívání jako kanceláří, na dobu</w:t>
      </w:r>
      <w:r w:rsidR="00BB4DB6">
        <w:rPr>
          <w:rFonts w:eastAsia="TimesNewRoman"/>
          <w:lang w:eastAsia="en-US"/>
        </w:rPr>
        <w:t xml:space="preserve"> </w:t>
      </w:r>
      <w:r w:rsidR="00BB4DB6" w:rsidRPr="008B7E07">
        <w:rPr>
          <w:rFonts w:eastAsia="TimesNewRoman"/>
          <w:lang w:eastAsia="en-US"/>
        </w:rPr>
        <w:t xml:space="preserve">určitou od </w:t>
      </w:r>
      <w:r w:rsidR="00BB4DB6">
        <w:rPr>
          <w:rFonts w:eastAsia="TimesNewRoman"/>
          <w:lang w:eastAsia="en-US"/>
        </w:rPr>
        <w:t>02.10.2014 do 31.12.</w:t>
      </w:r>
      <w:r w:rsidR="00BB4DB6" w:rsidRPr="008B7E07">
        <w:rPr>
          <w:rFonts w:eastAsia="TimesNewRoman"/>
          <w:lang w:eastAsia="en-US"/>
        </w:rPr>
        <w:t>2016.</w:t>
      </w:r>
    </w:p>
    <w:p w:rsidR="00BB4DB6" w:rsidRDefault="00BB4DB6" w:rsidP="00BB4DB6">
      <w:pPr>
        <w:rPr>
          <w:b/>
        </w:rPr>
      </w:pPr>
      <w:r>
        <w:rPr>
          <w:b/>
        </w:rPr>
        <w:t>Příloha č. 16</w:t>
      </w:r>
    </w:p>
    <w:p w:rsidR="001C2AC3" w:rsidRDefault="001C2AC3" w:rsidP="001C2AC3"/>
    <w:p w:rsidR="001C2AC3" w:rsidRDefault="001C2AC3" w:rsidP="001C2AC3"/>
    <w:p w:rsidR="00DB1C81" w:rsidRDefault="00DB1C81" w:rsidP="001C2AC3"/>
    <w:p w:rsidR="00DB1C81" w:rsidRDefault="00DB1C81" w:rsidP="001C2AC3"/>
    <w:p w:rsidR="00DB1C81" w:rsidRDefault="00DB1C81" w:rsidP="001C2AC3"/>
    <w:p w:rsidR="00BB4DB6" w:rsidRPr="007A00B2" w:rsidRDefault="001C2AC3" w:rsidP="00BB4DB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lastRenderedPageBreak/>
        <w:t>R/100/14/</w:t>
      </w:r>
      <w:r w:rsidR="00BB4DB6">
        <w:rPr>
          <w:b/>
          <w:bCs/>
        </w:rPr>
        <w:t>22b</w:t>
      </w:r>
      <w:r w:rsidR="00BB4DB6" w:rsidRPr="00BB4DB6">
        <w:rPr>
          <w:rFonts w:eastAsia="TimesNewRoman"/>
          <w:lang w:eastAsia="en-US"/>
        </w:rPr>
        <w:t xml:space="preserve"> </w:t>
      </w:r>
      <w:r w:rsidR="00BB4DB6" w:rsidRPr="007A00B2">
        <w:rPr>
          <w:rFonts w:eastAsia="TimesNewRoman"/>
          <w:lang w:eastAsia="en-US"/>
        </w:rPr>
        <w:t>v souladu s ustanovením § 102 odst. 3 zákona č. 128/2000 Sb., o obcích</w:t>
      </w:r>
      <w:r w:rsidR="00BB4DB6">
        <w:rPr>
          <w:rFonts w:eastAsia="TimesNewRoman"/>
          <w:lang w:eastAsia="en-US"/>
        </w:rPr>
        <w:t xml:space="preserve"> </w:t>
      </w:r>
      <w:r w:rsidR="00BB4DB6" w:rsidRPr="007A00B2">
        <w:rPr>
          <w:rFonts w:eastAsia="TimesNewRoman"/>
          <w:lang w:eastAsia="en-US"/>
        </w:rPr>
        <w:t>(obecní zřízení), ve znění pozdějších předpisů,</w:t>
      </w:r>
      <w:r w:rsidR="00BB4DB6" w:rsidRPr="00BB4DB6">
        <w:rPr>
          <w:rFonts w:eastAsia="TimesNewRoman"/>
          <w:lang w:eastAsia="en-US"/>
        </w:rPr>
        <w:t xml:space="preserve"> </w:t>
      </w:r>
      <w:r w:rsidR="00BB4DB6" w:rsidRPr="007A00B2">
        <w:rPr>
          <w:rFonts w:eastAsia="TimesNewRoman"/>
          <w:lang w:eastAsia="en-US"/>
        </w:rPr>
        <w:t>zrušení zadávacího řízení na akci „Břeclav – MKDS 2014“ v</w:t>
      </w:r>
      <w:r w:rsidR="00BB4DB6">
        <w:rPr>
          <w:rFonts w:eastAsia="TimesNewRoman"/>
          <w:lang w:eastAsia="en-US"/>
        </w:rPr>
        <w:t> </w:t>
      </w:r>
      <w:r w:rsidR="00BB4DB6" w:rsidRPr="007A00B2">
        <w:rPr>
          <w:rFonts w:eastAsia="TimesNewRoman"/>
          <w:lang w:eastAsia="en-US"/>
        </w:rPr>
        <w:t>souladu</w:t>
      </w:r>
      <w:r w:rsidR="00BB4DB6">
        <w:rPr>
          <w:rFonts w:eastAsia="TimesNewRoman"/>
          <w:lang w:eastAsia="en-US"/>
        </w:rPr>
        <w:t xml:space="preserve"> </w:t>
      </w:r>
      <w:r w:rsidR="00BB4DB6" w:rsidRPr="007A00B2">
        <w:rPr>
          <w:rFonts w:eastAsia="TimesNewRoman"/>
          <w:lang w:eastAsia="en-US"/>
        </w:rPr>
        <w:t>s ust. § 84 odst. 1 písm. a) zákona č. 137/2006 Sb., o veřejných zakázkách, ve znění</w:t>
      </w:r>
      <w:r w:rsidR="00BB4DB6">
        <w:rPr>
          <w:rFonts w:eastAsia="TimesNewRoman"/>
          <w:lang w:eastAsia="en-US"/>
        </w:rPr>
        <w:t xml:space="preserve"> </w:t>
      </w:r>
      <w:r w:rsidR="00BB4DB6" w:rsidRPr="007A00B2">
        <w:rPr>
          <w:rFonts w:eastAsia="TimesNewRoman"/>
          <w:lang w:eastAsia="en-US"/>
        </w:rPr>
        <w:t xml:space="preserve">pozdějších předpisů, z </w:t>
      </w:r>
      <w:r w:rsidR="00BB4DB6">
        <w:rPr>
          <w:rFonts w:eastAsia="TimesNewRoman"/>
          <w:lang w:eastAsia="en-US"/>
        </w:rPr>
        <w:t>důvodu neobdržení žádné nabídky.</w:t>
      </w:r>
    </w:p>
    <w:p w:rsidR="00DB1C81" w:rsidRDefault="00DB1C81" w:rsidP="00BB4DB6">
      <w:pPr>
        <w:autoSpaceDE w:val="0"/>
        <w:autoSpaceDN w:val="0"/>
        <w:adjustRightInd w:val="0"/>
        <w:jc w:val="both"/>
        <w:rPr>
          <w:b/>
          <w:bCs/>
        </w:rPr>
      </w:pPr>
    </w:p>
    <w:p w:rsidR="00DB1C81" w:rsidRDefault="00DB1C81" w:rsidP="00BB4DB6">
      <w:pPr>
        <w:autoSpaceDE w:val="0"/>
        <w:autoSpaceDN w:val="0"/>
        <w:adjustRightInd w:val="0"/>
        <w:jc w:val="both"/>
        <w:rPr>
          <w:b/>
          <w:bCs/>
        </w:rPr>
      </w:pPr>
    </w:p>
    <w:p w:rsidR="00BB4DB6" w:rsidRPr="007A00B2" w:rsidRDefault="001C2AC3" w:rsidP="00BB4DB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R/100/14/</w:t>
      </w:r>
      <w:r w:rsidR="00BB4DB6">
        <w:rPr>
          <w:b/>
          <w:bCs/>
        </w:rPr>
        <w:t>22c</w:t>
      </w:r>
      <w:r w:rsidR="00BB4DB6" w:rsidRPr="00BB4DB6">
        <w:rPr>
          <w:rFonts w:eastAsia="TimesNewRoman"/>
          <w:lang w:eastAsia="en-US"/>
        </w:rPr>
        <w:t xml:space="preserve"> </w:t>
      </w:r>
      <w:r w:rsidR="00BB4DB6" w:rsidRPr="007A00B2">
        <w:rPr>
          <w:rFonts w:eastAsia="TimesNewRoman"/>
          <w:lang w:eastAsia="en-US"/>
        </w:rPr>
        <w:t>v souladu s ustanovením § 102 odst. 3 zákona č. 128/2000 Sb., o obcích</w:t>
      </w:r>
      <w:r w:rsidR="00BB4DB6">
        <w:rPr>
          <w:rFonts w:eastAsia="TimesNewRoman"/>
          <w:lang w:eastAsia="en-US"/>
        </w:rPr>
        <w:t xml:space="preserve"> </w:t>
      </w:r>
      <w:r w:rsidR="00BB4DB6" w:rsidRPr="007A00B2">
        <w:rPr>
          <w:rFonts w:eastAsia="TimesNewRoman"/>
          <w:lang w:eastAsia="en-US"/>
        </w:rPr>
        <w:t>(obecní zřízení), ve znění pozdějších předpisů,</w:t>
      </w:r>
      <w:r w:rsidR="00BB4DB6" w:rsidRPr="00BB4DB6">
        <w:rPr>
          <w:rFonts w:eastAsia="TimesNewRoman"/>
          <w:lang w:eastAsia="en-US"/>
        </w:rPr>
        <w:t xml:space="preserve"> </w:t>
      </w:r>
      <w:r w:rsidR="00BB4DB6" w:rsidRPr="007A00B2">
        <w:rPr>
          <w:rFonts w:eastAsia="TimesNewRoman"/>
          <w:lang w:eastAsia="en-US"/>
        </w:rPr>
        <w:t>vyhlášení veřejné zakázky na akci „Břeclav – MKDS 2014“ a zadávací</w:t>
      </w:r>
      <w:r w:rsidR="00BB4DB6">
        <w:rPr>
          <w:rFonts w:eastAsia="TimesNewRoman"/>
          <w:lang w:eastAsia="en-US"/>
        </w:rPr>
        <w:t xml:space="preserve"> </w:t>
      </w:r>
      <w:r w:rsidR="00BB4DB6" w:rsidRPr="007A00B2">
        <w:rPr>
          <w:rFonts w:eastAsia="TimesNewRoman"/>
          <w:lang w:eastAsia="en-US"/>
        </w:rPr>
        <w:t>dokumentaci, písemnou výzvu k podání nabídky ve zjednodušeném podlimitním řízení</w:t>
      </w:r>
      <w:r w:rsidR="00BB4DB6">
        <w:rPr>
          <w:rFonts w:eastAsia="TimesNewRoman"/>
          <w:lang w:eastAsia="en-US"/>
        </w:rPr>
        <w:t xml:space="preserve"> </w:t>
      </w:r>
      <w:r w:rsidR="00BB4DB6" w:rsidRPr="007A00B2">
        <w:rPr>
          <w:rFonts w:eastAsia="TimesNewRoman"/>
          <w:lang w:eastAsia="en-US"/>
        </w:rPr>
        <w:t>pro veřejnou zakázku na dodávky a návrhy smluv o dílo pro zjednodušené podlimitní</w:t>
      </w:r>
      <w:r w:rsidR="00BB4DB6">
        <w:rPr>
          <w:rFonts w:eastAsia="TimesNewRoman"/>
          <w:lang w:eastAsia="en-US"/>
        </w:rPr>
        <w:t xml:space="preserve"> </w:t>
      </w:r>
      <w:r w:rsidR="00BB4DB6" w:rsidRPr="007A00B2">
        <w:rPr>
          <w:rFonts w:eastAsia="TimesNewRoman"/>
          <w:lang w:eastAsia="en-US"/>
        </w:rPr>
        <w:t>řízení podle zákona č. 137/2006 Sb., o veřejných zakázkách, které jsou uvedeny v</w:t>
      </w:r>
      <w:r w:rsidR="00BB4DB6">
        <w:rPr>
          <w:rFonts w:eastAsia="TimesNewRoman"/>
          <w:lang w:eastAsia="en-US"/>
        </w:rPr>
        <w:t> </w:t>
      </w:r>
      <w:r w:rsidR="00BB4DB6" w:rsidRPr="007A00B2">
        <w:rPr>
          <w:rFonts w:eastAsia="TimesNewRoman"/>
          <w:lang w:eastAsia="en-US"/>
        </w:rPr>
        <w:t>příloze</w:t>
      </w:r>
      <w:r w:rsidR="00BB4DB6">
        <w:rPr>
          <w:rFonts w:eastAsia="TimesNewRoman"/>
          <w:lang w:eastAsia="en-US"/>
        </w:rPr>
        <w:t xml:space="preserve"> </w:t>
      </w:r>
      <w:r w:rsidR="00BB4DB6" w:rsidRPr="007A00B2">
        <w:rPr>
          <w:rFonts w:eastAsia="TimesNewRoman"/>
          <w:lang w:eastAsia="en-US"/>
        </w:rPr>
        <w:t xml:space="preserve">č. 18 zápisu </w:t>
      </w:r>
      <w:r w:rsidR="00BB4DB6">
        <w:rPr>
          <w:rFonts w:eastAsia="TimesNewRoman"/>
          <w:lang w:eastAsia="en-US"/>
        </w:rPr>
        <w:t>(příloha č. 2 tohoto materiálu).</w:t>
      </w:r>
    </w:p>
    <w:p w:rsidR="001C2AC3" w:rsidRDefault="00BB4DB6" w:rsidP="001C2AC3">
      <w:pPr>
        <w:rPr>
          <w:b/>
        </w:rPr>
      </w:pPr>
      <w:r>
        <w:rPr>
          <w:b/>
        </w:rPr>
        <w:t>Příloha č. 18</w:t>
      </w:r>
    </w:p>
    <w:p w:rsidR="00BB4DB6" w:rsidRDefault="00BB4DB6" w:rsidP="001C2AC3"/>
    <w:p w:rsidR="001C2AC3" w:rsidRDefault="001C2AC3" w:rsidP="001C2AC3"/>
    <w:p w:rsidR="00BB4DB6" w:rsidRPr="007A00B2" w:rsidRDefault="001C2AC3" w:rsidP="00BB4DB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R/100/14/</w:t>
      </w:r>
      <w:r w:rsidR="00BB4DB6">
        <w:rPr>
          <w:b/>
          <w:bCs/>
        </w:rPr>
        <w:t>22d</w:t>
      </w:r>
      <w:r w:rsidR="00BB4DB6" w:rsidRPr="00BB4DB6">
        <w:rPr>
          <w:rFonts w:eastAsia="TimesNewRoman"/>
          <w:lang w:eastAsia="en-US"/>
        </w:rPr>
        <w:t xml:space="preserve"> </w:t>
      </w:r>
      <w:r w:rsidR="00BB4DB6" w:rsidRPr="007A00B2">
        <w:rPr>
          <w:rFonts w:eastAsia="TimesNewRoman"/>
          <w:lang w:eastAsia="en-US"/>
        </w:rPr>
        <w:t>v souladu s ustanovením § 102 odst. 3 zákona č. 128/2000 Sb., o obcích</w:t>
      </w:r>
      <w:r w:rsidR="00BB4DB6">
        <w:rPr>
          <w:rFonts w:eastAsia="TimesNewRoman"/>
          <w:lang w:eastAsia="en-US"/>
        </w:rPr>
        <w:t xml:space="preserve"> </w:t>
      </w:r>
      <w:r w:rsidR="00BB4DB6" w:rsidRPr="007A00B2">
        <w:rPr>
          <w:rFonts w:eastAsia="TimesNewRoman"/>
          <w:lang w:eastAsia="en-US"/>
        </w:rPr>
        <w:t>(obecní zřízení), ve znění pozdějších předpisů,</w:t>
      </w:r>
      <w:r w:rsidR="00BB4DB6" w:rsidRPr="00BB4DB6">
        <w:rPr>
          <w:rFonts w:eastAsia="TimesNewRoman"/>
          <w:lang w:eastAsia="en-US"/>
        </w:rPr>
        <w:t xml:space="preserve"> </w:t>
      </w:r>
      <w:r w:rsidR="00BB4DB6" w:rsidRPr="007A00B2">
        <w:rPr>
          <w:rFonts w:eastAsia="TimesNewRoman"/>
          <w:lang w:eastAsia="en-US"/>
        </w:rPr>
        <w:t>v souladu s § 74 zákona č. 137/2006 Sb., o veřejných zakázkách členy a</w:t>
      </w:r>
      <w:r w:rsidR="00BB4DB6">
        <w:rPr>
          <w:rFonts w:eastAsia="TimesNewRoman"/>
          <w:lang w:eastAsia="en-US"/>
        </w:rPr>
        <w:t xml:space="preserve"> </w:t>
      </w:r>
      <w:r w:rsidR="00BB4DB6" w:rsidRPr="007A00B2">
        <w:rPr>
          <w:rFonts w:eastAsia="TimesNewRoman"/>
          <w:lang w:eastAsia="en-US"/>
        </w:rPr>
        <w:t>náhradníky hodnotící komise, která bude v souladu s § 71 odst. 3 cit. zákona plnit i funkci</w:t>
      </w:r>
      <w:r w:rsidR="00BB4DB6">
        <w:rPr>
          <w:rFonts w:eastAsia="TimesNewRoman"/>
          <w:lang w:eastAsia="en-US"/>
        </w:rPr>
        <w:t xml:space="preserve"> </w:t>
      </w:r>
      <w:r w:rsidR="00BB4DB6" w:rsidRPr="007A00B2">
        <w:rPr>
          <w:rFonts w:eastAsia="TimesNewRoman"/>
          <w:lang w:eastAsia="en-US"/>
        </w:rPr>
        <w:t>komise pro otvírání obálek a návrh na vyzvání 5 zájemců pro podání nabídky na dodávky</w:t>
      </w:r>
      <w:r w:rsidR="00BB4DB6">
        <w:rPr>
          <w:rFonts w:eastAsia="TimesNewRoman"/>
          <w:lang w:eastAsia="en-US"/>
        </w:rPr>
        <w:t xml:space="preserve"> </w:t>
      </w:r>
      <w:r w:rsidR="00BB4DB6" w:rsidRPr="007A00B2">
        <w:rPr>
          <w:rFonts w:eastAsia="TimesNewRoman"/>
          <w:lang w:eastAsia="en-US"/>
        </w:rPr>
        <w:t>v rámci zjednodušeného podlimitního řízení pro zadání veřejné zakázky „Břeclav –</w:t>
      </w:r>
      <w:r w:rsidR="00BB4DB6">
        <w:rPr>
          <w:rFonts w:eastAsia="TimesNewRoman"/>
          <w:lang w:eastAsia="en-US"/>
        </w:rPr>
        <w:t xml:space="preserve"> </w:t>
      </w:r>
      <w:r w:rsidR="00BB4DB6" w:rsidRPr="007A00B2">
        <w:rPr>
          <w:rFonts w:eastAsia="TimesNewRoman"/>
          <w:lang w:eastAsia="en-US"/>
        </w:rPr>
        <w:t>MKDS 2014“</w:t>
      </w:r>
    </w:p>
    <w:p w:rsidR="00BB4DB6" w:rsidRDefault="00BB4DB6" w:rsidP="00BB4DB6">
      <w:pPr>
        <w:autoSpaceDE w:val="0"/>
        <w:autoSpaceDN w:val="0"/>
        <w:adjustRightInd w:val="0"/>
        <w:jc w:val="both"/>
        <w:rPr>
          <w:rFonts w:eastAsia="TimesNewRoman"/>
          <w:b/>
          <w:bCs/>
          <w:lang w:eastAsia="en-US"/>
        </w:rPr>
      </w:pPr>
    </w:p>
    <w:p w:rsidR="00BB4DB6" w:rsidRPr="007A00B2" w:rsidRDefault="00BB4DB6" w:rsidP="00BB4DB6">
      <w:pPr>
        <w:autoSpaceDE w:val="0"/>
        <w:autoSpaceDN w:val="0"/>
        <w:adjustRightInd w:val="0"/>
        <w:jc w:val="both"/>
        <w:rPr>
          <w:rFonts w:eastAsia="TimesNewRoman"/>
          <w:b/>
          <w:bCs/>
          <w:lang w:eastAsia="en-US"/>
        </w:rPr>
      </w:pPr>
      <w:r w:rsidRPr="007A00B2">
        <w:rPr>
          <w:rFonts w:eastAsia="TimesNewRoman"/>
          <w:b/>
          <w:bCs/>
          <w:lang w:eastAsia="en-US"/>
        </w:rPr>
        <w:t>Komise pro otevírání obálek a hodnocení nabídek</w:t>
      </w:r>
    </w:p>
    <w:p w:rsidR="00BB4DB6" w:rsidRPr="007A00B2" w:rsidRDefault="00BB4DB6" w:rsidP="00BB4DB6">
      <w:pPr>
        <w:autoSpaceDE w:val="0"/>
        <w:autoSpaceDN w:val="0"/>
        <w:adjustRightInd w:val="0"/>
        <w:jc w:val="both"/>
        <w:rPr>
          <w:rFonts w:eastAsia="TimesNewRoman"/>
          <w:b/>
          <w:bCs/>
          <w:lang w:eastAsia="en-US"/>
        </w:rPr>
      </w:pPr>
      <w:r w:rsidRPr="007A00B2">
        <w:rPr>
          <w:rFonts w:eastAsia="TimesNewRoman"/>
          <w:b/>
          <w:bCs/>
          <w:lang w:eastAsia="en-US"/>
        </w:rPr>
        <w:t xml:space="preserve">Členové: </w:t>
      </w:r>
      <w:r>
        <w:rPr>
          <w:rFonts w:eastAsia="TimesNewRoman"/>
          <w:b/>
          <w:bCs/>
          <w:lang w:eastAsia="en-US"/>
        </w:rPr>
        <w:tab/>
      </w:r>
      <w:r>
        <w:rPr>
          <w:rFonts w:eastAsia="TimesNewRoman"/>
          <w:b/>
          <w:bCs/>
          <w:lang w:eastAsia="en-US"/>
        </w:rPr>
        <w:tab/>
      </w:r>
      <w:r>
        <w:rPr>
          <w:rFonts w:eastAsia="TimesNewRoman"/>
          <w:b/>
          <w:bCs/>
          <w:lang w:eastAsia="en-US"/>
        </w:rPr>
        <w:tab/>
      </w:r>
      <w:r>
        <w:rPr>
          <w:rFonts w:eastAsia="TimesNewRoman"/>
          <w:b/>
          <w:bCs/>
          <w:lang w:eastAsia="en-US"/>
        </w:rPr>
        <w:tab/>
      </w:r>
      <w:r w:rsidRPr="007A00B2">
        <w:rPr>
          <w:rFonts w:eastAsia="TimesNewRoman"/>
          <w:b/>
          <w:bCs/>
          <w:lang w:eastAsia="en-US"/>
        </w:rPr>
        <w:t>Náhradníci:</w:t>
      </w:r>
    </w:p>
    <w:p w:rsidR="00BB4DB6" w:rsidRPr="007A00B2" w:rsidRDefault="00BB4DB6" w:rsidP="00BB4DB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7A00B2">
        <w:rPr>
          <w:rFonts w:eastAsia="TimesNewRoman"/>
          <w:lang w:eastAsia="en-US"/>
        </w:rPr>
        <w:t xml:space="preserve">Ing. Luboš Krátký </w:t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 w:rsidRPr="007A00B2">
        <w:rPr>
          <w:rFonts w:eastAsia="TimesNewRoman"/>
          <w:lang w:eastAsia="en-US"/>
        </w:rPr>
        <w:t>Mgr. Richard Zemánek</w:t>
      </w:r>
    </w:p>
    <w:p w:rsidR="00BB4DB6" w:rsidRPr="007A00B2" w:rsidRDefault="00BB4DB6" w:rsidP="00BB4DB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7A00B2">
        <w:rPr>
          <w:rFonts w:eastAsia="TimesNewRoman"/>
          <w:lang w:eastAsia="en-US"/>
        </w:rPr>
        <w:t xml:space="preserve">Ing. Bc. Stanislav Hrdlička </w:t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 w:rsidRPr="007A00B2">
        <w:rPr>
          <w:rFonts w:eastAsia="TimesNewRoman"/>
          <w:lang w:eastAsia="en-US"/>
        </w:rPr>
        <w:t>Bc.</w:t>
      </w:r>
      <w:r>
        <w:rPr>
          <w:rFonts w:eastAsia="TimesNewRoman"/>
          <w:lang w:eastAsia="en-US"/>
        </w:rPr>
        <w:t xml:space="preserve"> </w:t>
      </w:r>
      <w:r w:rsidRPr="007A00B2">
        <w:rPr>
          <w:rFonts w:eastAsia="TimesNewRoman"/>
          <w:lang w:eastAsia="en-US"/>
        </w:rPr>
        <w:t>Libor Büchler</w:t>
      </w:r>
    </w:p>
    <w:p w:rsidR="00BB4DB6" w:rsidRPr="007A00B2" w:rsidRDefault="00BB4DB6" w:rsidP="00BB4DB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7A00B2">
        <w:rPr>
          <w:rFonts w:eastAsia="TimesNewRoman"/>
          <w:lang w:eastAsia="en-US"/>
        </w:rPr>
        <w:t xml:space="preserve">Ing. Marek Pokorný </w:t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 w:rsidRPr="007A00B2">
        <w:rPr>
          <w:rFonts w:eastAsia="TimesNewRoman"/>
          <w:lang w:eastAsia="en-US"/>
        </w:rPr>
        <w:t>JUDr. Hana Dědová</w:t>
      </w:r>
    </w:p>
    <w:p w:rsidR="00BB4DB6" w:rsidRPr="007A00B2" w:rsidRDefault="00BB4DB6" w:rsidP="00BB4DB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 xml:space="preserve">Bc. </w:t>
      </w:r>
      <w:r w:rsidRPr="007A00B2">
        <w:rPr>
          <w:rFonts w:eastAsia="TimesNewRoman"/>
          <w:lang w:eastAsia="en-US"/>
        </w:rPr>
        <w:t xml:space="preserve">Josef Hlavňovský </w:t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 w:rsidRPr="007A00B2">
        <w:rPr>
          <w:rFonts w:eastAsia="TimesNewRoman"/>
          <w:lang w:eastAsia="en-US"/>
        </w:rPr>
        <w:t>Ing. Jan Malhocký</w:t>
      </w:r>
    </w:p>
    <w:p w:rsidR="00BB4DB6" w:rsidRPr="007A00B2" w:rsidRDefault="00BB4DB6" w:rsidP="00BB4DB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7A00B2">
        <w:rPr>
          <w:rFonts w:eastAsia="TimesNewRoman"/>
          <w:lang w:eastAsia="en-US"/>
        </w:rPr>
        <w:t xml:space="preserve">Jiří Budovič </w:t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 w:rsidRPr="007A00B2">
        <w:rPr>
          <w:rFonts w:eastAsia="TimesNewRoman"/>
          <w:lang w:eastAsia="en-US"/>
        </w:rPr>
        <w:t>Ing. Zdeněk Mrlák</w:t>
      </w:r>
    </w:p>
    <w:p w:rsidR="00BB4DB6" w:rsidRDefault="00BB4DB6" w:rsidP="00BB4DB6">
      <w:pPr>
        <w:autoSpaceDE w:val="0"/>
        <w:autoSpaceDN w:val="0"/>
        <w:adjustRightInd w:val="0"/>
        <w:jc w:val="both"/>
        <w:rPr>
          <w:rFonts w:eastAsia="TimesNewRoman"/>
          <w:b/>
          <w:bCs/>
          <w:lang w:eastAsia="en-US"/>
        </w:rPr>
      </w:pPr>
    </w:p>
    <w:p w:rsidR="00BB4DB6" w:rsidRPr="007A00B2" w:rsidRDefault="00BB4DB6" w:rsidP="00BB4DB6">
      <w:pPr>
        <w:autoSpaceDE w:val="0"/>
        <w:autoSpaceDN w:val="0"/>
        <w:adjustRightInd w:val="0"/>
        <w:jc w:val="both"/>
        <w:rPr>
          <w:rFonts w:eastAsia="TimesNewRoman"/>
          <w:b/>
          <w:bCs/>
          <w:lang w:eastAsia="en-US"/>
        </w:rPr>
      </w:pPr>
      <w:r w:rsidRPr="007A00B2">
        <w:rPr>
          <w:rFonts w:eastAsia="TimesNewRoman"/>
          <w:b/>
          <w:bCs/>
          <w:lang w:eastAsia="en-US"/>
        </w:rPr>
        <w:t>Uchazeči pro podání nabídky na dodávky „Břeclav – MKDS 2014“:</w:t>
      </w:r>
    </w:p>
    <w:p w:rsidR="00BB4DB6" w:rsidRPr="007A00B2" w:rsidRDefault="00BB4DB6" w:rsidP="00BB4DB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7A00B2">
        <w:rPr>
          <w:rFonts w:eastAsia="TimesNewRoman"/>
          <w:lang w:eastAsia="en-US"/>
        </w:rPr>
        <w:t>1. AutoCont CZ a.s., Hornopolní 3322/34, 702 00 Ostrava - Moravská Ostrava</w:t>
      </w:r>
    </w:p>
    <w:p w:rsidR="00BB4DB6" w:rsidRPr="007A00B2" w:rsidRDefault="00BB4DB6" w:rsidP="00BB4DB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7A00B2">
        <w:rPr>
          <w:rFonts w:eastAsia="TimesNewRoman"/>
          <w:lang w:eastAsia="en-US"/>
        </w:rPr>
        <w:t>2. MAXPROGRES, s.r.o., Traťová 1, 619 00 Brno, IČ 25307126</w:t>
      </w:r>
    </w:p>
    <w:p w:rsidR="00BB4DB6" w:rsidRPr="007A00B2" w:rsidRDefault="00BB4DB6" w:rsidP="00BB4DB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7A00B2">
        <w:rPr>
          <w:rFonts w:eastAsia="TimesNewRoman"/>
          <w:lang w:eastAsia="en-US"/>
        </w:rPr>
        <w:t>3. 3E system, s.r.o., Klarisky 626/21, 644 00 Brno - Soběšice, IČ: 29264383</w:t>
      </w:r>
    </w:p>
    <w:p w:rsidR="00BB4DB6" w:rsidRPr="007A00B2" w:rsidRDefault="00BB4DB6" w:rsidP="00BB4DB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7A00B2">
        <w:rPr>
          <w:rFonts w:eastAsia="TimesNewRoman"/>
          <w:lang w:eastAsia="en-US"/>
        </w:rPr>
        <w:t>4. Trade FIDES, a.s, Dornych 57, 617 00 Brno, IČ: 61974731</w:t>
      </w:r>
    </w:p>
    <w:p w:rsidR="00BB4DB6" w:rsidRPr="007A00B2" w:rsidRDefault="00BB4DB6" w:rsidP="00BB4DB6">
      <w:pPr>
        <w:jc w:val="both"/>
        <w:rPr>
          <w:b/>
        </w:rPr>
      </w:pPr>
      <w:r w:rsidRPr="007A00B2">
        <w:rPr>
          <w:rFonts w:eastAsia="TimesNewRoman"/>
          <w:lang w:eastAsia="en-US"/>
        </w:rPr>
        <w:t>5. ASEC - elektrosystémy s. r. o, Havelkova 689/23, 625 00 Brno, IČ: 26277930</w:t>
      </w:r>
    </w:p>
    <w:p w:rsidR="001C2AC3" w:rsidRDefault="001C2AC3" w:rsidP="001C2AC3"/>
    <w:p w:rsidR="001C2AC3" w:rsidRDefault="001C2AC3" w:rsidP="001C2AC3"/>
    <w:p w:rsidR="0069713A" w:rsidRPr="00FF348D" w:rsidRDefault="001C2AC3" w:rsidP="0069713A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R/100/14/</w:t>
      </w:r>
      <w:r w:rsidR="0069713A">
        <w:rPr>
          <w:b/>
          <w:bCs/>
        </w:rPr>
        <w:t>23b</w:t>
      </w:r>
      <w:r w:rsidR="0069713A" w:rsidRPr="0069713A">
        <w:rPr>
          <w:rFonts w:eastAsia="TimesNewRoman"/>
          <w:lang w:eastAsia="en-US"/>
        </w:rPr>
        <w:t xml:space="preserve"> </w:t>
      </w:r>
      <w:r w:rsidR="0069713A" w:rsidRPr="00FF348D">
        <w:rPr>
          <w:rFonts w:eastAsia="TimesNewRoman"/>
          <w:lang w:eastAsia="en-US"/>
        </w:rPr>
        <w:t>v souladu s ustanovením § 102 odst. 3 zákona č. 128/2000 Sb., o obcích</w:t>
      </w:r>
      <w:r w:rsidR="0069713A">
        <w:rPr>
          <w:rFonts w:eastAsia="TimesNewRoman"/>
          <w:lang w:eastAsia="en-US"/>
        </w:rPr>
        <w:t xml:space="preserve"> </w:t>
      </w:r>
      <w:r w:rsidR="0069713A" w:rsidRPr="00FF348D">
        <w:rPr>
          <w:rFonts w:eastAsia="TimesNewRoman"/>
          <w:lang w:eastAsia="en-US"/>
        </w:rPr>
        <w:t>(obecní zřízení), ve znění pozdějších předpisů,</w:t>
      </w:r>
      <w:r w:rsidR="0069713A" w:rsidRPr="0069713A">
        <w:rPr>
          <w:rFonts w:eastAsia="TimesNewRoman"/>
          <w:b/>
          <w:bCs/>
          <w:lang w:eastAsia="en-US"/>
        </w:rPr>
        <w:t xml:space="preserve"> </w:t>
      </w:r>
      <w:r w:rsidR="0069713A" w:rsidRPr="00FF348D">
        <w:rPr>
          <w:rFonts w:eastAsia="TimesNewRoman"/>
          <w:lang w:eastAsia="en-US"/>
        </w:rPr>
        <w:t>na základě doporučení komise v rámci veřejné zaká</w:t>
      </w:r>
      <w:r w:rsidR="0069713A">
        <w:rPr>
          <w:rFonts w:eastAsia="TimesNewRoman"/>
          <w:lang w:eastAsia="en-US"/>
        </w:rPr>
        <w:t>zky ,,</w:t>
      </w:r>
      <w:r w:rsidR="0069713A" w:rsidRPr="00FF348D">
        <w:rPr>
          <w:rFonts w:eastAsia="TimesNewRoman"/>
          <w:lang w:eastAsia="en-US"/>
        </w:rPr>
        <w:t>Předláždění</w:t>
      </w:r>
      <w:r w:rsidR="0069713A">
        <w:rPr>
          <w:rFonts w:eastAsia="TimesNewRoman"/>
          <w:lang w:eastAsia="en-US"/>
        </w:rPr>
        <w:t xml:space="preserve"> </w:t>
      </w:r>
      <w:r w:rsidR="0069713A" w:rsidRPr="00FF348D">
        <w:rPr>
          <w:rFonts w:eastAsia="TimesNewRoman"/>
          <w:lang w:eastAsia="en-US"/>
        </w:rPr>
        <w:t>úseku stávajících asfaltových chodníkových ploch na ul. Jana Palacha, Břeclav a stavební</w:t>
      </w:r>
      <w:r w:rsidR="0069713A">
        <w:rPr>
          <w:rFonts w:eastAsia="TimesNewRoman"/>
          <w:lang w:eastAsia="en-US"/>
        </w:rPr>
        <w:t xml:space="preserve"> </w:t>
      </w:r>
      <w:r w:rsidR="0069713A" w:rsidRPr="00FF348D">
        <w:rPr>
          <w:rFonts w:eastAsia="TimesNewRoman"/>
          <w:lang w:eastAsia="en-US"/>
        </w:rPr>
        <w:t>úpravy železobetonových pergol‘‘, výběr dodavatele a uzavření smlouvy o dílo se společností</w:t>
      </w:r>
      <w:r w:rsidR="0069713A">
        <w:rPr>
          <w:rFonts w:eastAsia="TimesNewRoman"/>
          <w:lang w:eastAsia="en-US"/>
        </w:rPr>
        <w:t xml:space="preserve"> </w:t>
      </w:r>
      <w:r w:rsidR="0069713A" w:rsidRPr="00FF348D">
        <w:rPr>
          <w:rFonts w:eastAsia="TimesNewRoman"/>
          <w:lang w:eastAsia="en-US"/>
        </w:rPr>
        <w:t>TLAK SMOLÍK s.r.o., Husinecká 903/10, 130 00, Praha 3, IČ</w:t>
      </w:r>
      <w:r w:rsidR="0069713A">
        <w:rPr>
          <w:rFonts w:eastAsia="TimesNewRoman"/>
          <w:lang w:eastAsia="en-US"/>
        </w:rPr>
        <w:t xml:space="preserve"> </w:t>
      </w:r>
      <w:r w:rsidR="0069713A" w:rsidRPr="00FF348D">
        <w:rPr>
          <w:rFonts w:eastAsia="TimesNewRoman"/>
          <w:lang w:eastAsia="en-US"/>
        </w:rPr>
        <w:t>25510509, v</w:t>
      </w:r>
      <w:r w:rsidR="0069713A">
        <w:rPr>
          <w:rFonts w:eastAsia="TimesNewRoman"/>
          <w:lang w:eastAsia="en-US"/>
        </w:rPr>
        <w:t> </w:t>
      </w:r>
      <w:r w:rsidR="0069713A" w:rsidRPr="00FF348D">
        <w:rPr>
          <w:rFonts w:eastAsia="TimesNewRoman"/>
          <w:lang w:eastAsia="en-US"/>
        </w:rPr>
        <w:t>souladu</w:t>
      </w:r>
      <w:r w:rsidR="0069713A">
        <w:rPr>
          <w:rFonts w:eastAsia="TimesNewRoman"/>
          <w:lang w:eastAsia="en-US"/>
        </w:rPr>
        <w:t xml:space="preserve"> </w:t>
      </w:r>
      <w:r w:rsidR="0069713A" w:rsidRPr="00FF348D">
        <w:rPr>
          <w:rFonts w:eastAsia="TimesNewRoman"/>
          <w:lang w:eastAsia="en-US"/>
        </w:rPr>
        <w:t>s nabídkou v celkové výši 3.038.225</w:t>
      </w:r>
      <w:r w:rsidR="0069713A">
        <w:rPr>
          <w:rFonts w:eastAsia="TimesNewRoman"/>
          <w:lang w:eastAsia="en-US"/>
        </w:rPr>
        <w:t xml:space="preserve"> </w:t>
      </w:r>
      <w:r w:rsidR="0069713A" w:rsidRPr="00FF348D">
        <w:rPr>
          <w:rFonts w:eastAsia="TimesNewRoman"/>
          <w:lang w:eastAsia="en-US"/>
        </w:rPr>
        <w:t>Kč včetně DPH. Smlouva o dílo je uvedena v příloze č.</w:t>
      </w:r>
      <w:r w:rsidR="0069713A">
        <w:rPr>
          <w:rFonts w:eastAsia="TimesNewRoman"/>
          <w:lang w:eastAsia="en-US"/>
        </w:rPr>
        <w:t xml:space="preserve"> </w:t>
      </w:r>
      <w:r w:rsidR="0069713A" w:rsidRPr="00FF348D">
        <w:rPr>
          <w:rFonts w:eastAsia="TimesNewRoman"/>
          <w:lang w:eastAsia="en-US"/>
        </w:rPr>
        <w:t>20 zápisu (příloha č. 2 tohoto materiálu).</w:t>
      </w:r>
    </w:p>
    <w:p w:rsidR="0069713A" w:rsidRDefault="0069713A" w:rsidP="0069713A">
      <w:pPr>
        <w:rPr>
          <w:b/>
        </w:rPr>
      </w:pPr>
      <w:r>
        <w:rPr>
          <w:b/>
        </w:rPr>
        <w:t>Příloha č. 20</w:t>
      </w:r>
    </w:p>
    <w:p w:rsidR="0069713A" w:rsidRPr="00FF348D" w:rsidRDefault="0069713A" w:rsidP="0069713A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:rsidR="001C2AC3" w:rsidRDefault="001C2AC3" w:rsidP="001C2AC3"/>
    <w:p w:rsidR="00DB1C81" w:rsidRDefault="00DB1C81" w:rsidP="001C2AC3"/>
    <w:p w:rsidR="0069713A" w:rsidRPr="006E2D16" w:rsidRDefault="001C2AC3" w:rsidP="0069713A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lastRenderedPageBreak/>
        <w:t>R/100/14/</w:t>
      </w:r>
      <w:r w:rsidR="0069713A">
        <w:rPr>
          <w:b/>
          <w:bCs/>
        </w:rPr>
        <w:t>24</w:t>
      </w:r>
      <w:r w:rsidR="0069713A" w:rsidRPr="0069713A">
        <w:rPr>
          <w:rFonts w:eastAsia="TimesNewRoman"/>
          <w:lang w:eastAsia="en-US"/>
        </w:rPr>
        <w:t xml:space="preserve"> </w:t>
      </w:r>
      <w:r w:rsidR="0069713A" w:rsidRPr="006E2D16">
        <w:rPr>
          <w:rFonts w:eastAsia="TimesNewRoman"/>
          <w:lang w:eastAsia="en-US"/>
        </w:rPr>
        <w:t>v souladu s ustanovením § 102 odst. 3 zák</w:t>
      </w:r>
      <w:r w:rsidR="0069713A">
        <w:rPr>
          <w:rFonts w:eastAsia="TimesNewRoman"/>
          <w:lang w:eastAsia="en-US"/>
        </w:rPr>
        <w:t>ona</w:t>
      </w:r>
      <w:r w:rsidR="0069713A" w:rsidRPr="006E2D16">
        <w:rPr>
          <w:rFonts w:eastAsia="TimesNewRoman"/>
          <w:lang w:eastAsia="en-US"/>
        </w:rPr>
        <w:t xml:space="preserve"> č. 128/2000 Sb., o obcích</w:t>
      </w:r>
      <w:r w:rsidR="0069713A">
        <w:rPr>
          <w:rFonts w:eastAsia="TimesNewRoman"/>
          <w:lang w:eastAsia="en-US"/>
        </w:rPr>
        <w:t xml:space="preserve"> </w:t>
      </w:r>
      <w:r w:rsidR="0069713A" w:rsidRPr="006E2D16">
        <w:rPr>
          <w:rFonts w:eastAsia="TimesNewRoman"/>
          <w:lang w:eastAsia="en-US"/>
        </w:rPr>
        <w:t>(obecní zřízení), ve znění pozdějších předpisů,</w:t>
      </w:r>
      <w:r w:rsidR="0069713A">
        <w:rPr>
          <w:rFonts w:eastAsia="TimesNewRoman"/>
          <w:lang w:eastAsia="en-US"/>
        </w:rPr>
        <w:t xml:space="preserve"> </w:t>
      </w:r>
      <w:r w:rsidR="0069713A" w:rsidRPr="006E2D16">
        <w:rPr>
          <w:rFonts w:eastAsia="TimesNewRoman"/>
          <w:lang w:eastAsia="en-US"/>
        </w:rPr>
        <w:t>Pravidla nájmu, výpůjčky a zřizování věcných břemen u nemovitých věcí ve</w:t>
      </w:r>
      <w:r w:rsidR="0069713A">
        <w:rPr>
          <w:rFonts w:eastAsia="TimesNewRoman"/>
          <w:lang w:eastAsia="en-US"/>
        </w:rPr>
        <w:t xml:space="preserve"> </w:t>
      </w:r>
      <w:r w:rsidR="0069713A" w:rsidRPr="006E2D16">
        <w:rPr>
          <w:rFonts w:eastAsia="TimesNewRoman"/>
          <w:lang w:eastAsia="en-US"/>
        </w:rPr>
        <w:t>vlastnictví města Břeclav, uvedená v příloze č. 21 zápisu (příloha č. 1 tohoto materiálu), která</w:t>
      </w:r>
      <w:r w:rsidR="0069713A">
        <w:rPr>
          <w:rFonts w:eastAsia="TimesNewRoman"/>
          <w:lang w:eastAsia="en-US"/>
        </w:rPr>
        <w:t xml:space="preserve"> </w:t>
      </w:r>
      <w:r w:rsidR="0069713A" w:rsidRPr="006E2D16">
        <w:rPr>
          <w:rFonts w:eastAsia="TimesNewRoman"/>
          <w:lang w:eastAsia="en-US"/>
        </w:rPr>
        <w:t>nahradí Pravidla nájmu, výpůjčky a zřizování věcných břemen u nemovitostí v majetku města</w:t>
      </w:r>
      <w:r w:rsidR="0069713A">
        <w:rPr>
          <w:rFonts w:eastAsia="TimesNewRoman"/>
          <w:lang w:eastAsia="en-US"/>
        </w:rPr>
        <w:t xml:space="preserve"> </w:t>
      </w:r>
      <w:r w:rsidR="0069713A" w:rsidRPr="006E2D16">
        <w:rPr>
          <w:rFonts w:eastAsia="TimesNewRoman"/>
          <w:lang w:eastAsia="en-US"/>
        </w:rPr>
        <w:t>Břeclav, schválená Radou města Bř</w:t>
      </w:r>
      <w:r w:rsidR="0069713A">
        <w:rPr>
          <w:rFonts w:eastAsia="TimesNewRoman"/>
          <w:lang w:eastAsia="en-US"/>
        </w:rPr>
        <w:t>eclavi dne 13.11.</w:t>
      </w:r>
      <w:r w:rsidR="0069713A" w:rsidRPr="006E2D16">
        <w:rPr>
          <w:rFonts w:eastAsia="TimesNewRoman"/>
          <w:lang w:eastAsia="en-US"/>
        </w:rPr>
        <w:t xml:space="preserve">2013, a to s účinností od </w:t>
      </w:r>
      <w:r w:rsidR="0069713A">
        <w:rPr>
          <w:rFonts w:eastAsia="TimesNewRoman"/>
          <w:lang w:eastAsia="en-US"/>
        </w:rPr>
        <w:t>02.</w:t>
      </w:r>
      <w:r w:rsidR="0069713A" w:rsidRPr="006E2D16">
        <w:rPr>
          <w:rFonts w:eastAsia="TimesNewRoman"/>
          <w:lang w:eastAsia="en-US"/>
        </w:rPr>
        <w:t>10.2014.</w:t>
      </w:r>
    </w:p>
    <w:p w:rsidR="0069713A" w:rsidRDefault="0069713A" w:rsidP="0069713A">
      <w:pPr>
        <w:rPr>
          <w:b/>
        </w:rPr>
      </w:pPr>
      <w:r>
        <w:rPr>
          <w:b/>
        </w:rPr>
        <w:t>Příloha č. 21</w:t>
      </w:r>
    </w:p>
    <w:p w:rsidR="00DB1C81" w:rsidRDefault="00DB1C81" w:rsidP="0069713A">
      <w:pPr>
        <w:autoSpaceDE w:val="0"/>
        <w:autoSpaceDN w:val="0"/>
        <w:adjustRightInd w:val="0"/>
        <w:jc w:val="both"/>
        <w:rPr>
          <w:b/>
          <w:bCs/>
        </w:rPr>
      </w:pPr>
    </w:p>
    <w:p w:rsidR="00DB1C81" w:rsidRDefault="00DB1C81" w:rsidP="0069713A">
      <w:pPr>
        <w:autoSpaceDE w:val="0"/>
        <w:autoSpaceDN w:val="0"/>
        <w:adjustRightInd w:val="0"/>
        <w:jc w:val="both"/>
        <w:rPr>
          <w:b/>
          <w:bCs/>
        </w:rPr>
      </w:pPr>
    </w:p>
    <w:p w:rsidR="0069713A" w:rsidRDefault="001C2AC3" w:rsidP="006971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R/100/14/</w:t>
      </w:r>
      <w:r w:rsidR="0069713A">
        <w:rPr>
          <w:b/>
          <w:bCs/>
        </w:rPr>
        <w:t>25</w:t>
      </w:r>
      <w:r w:rsidR="0069713A" w:rsidRPr="0069713A">
        <w:rPr>
          <w:rFonts w:eastAsiaTheme="minorHAnsi"/>
          <w:lang w:eastAsia="en-US"/>
        </w:rPr>
        <w:t xml:space="preserve"> </w:t>
      </w:r>
      <w:r w:rsidR="0069713A" w:rsidRPr="005225B9">
        <w:rPr>
          <w:rFonts w:eastAsiaTheme="minorHAnsi"/>
          <w:lang w:eastAsia="en-US"/>
        </w:rPr>
        <w:t>v souladu s ustanovením § 102 odst. 2 písm. b) zákona č. 128/2000 Sb.,</w:t>
      </w:r>
      <w:r w:rsidR="0069713A">
        <w:rPr>
          <w:rFonts w:eastAsiaTheme="minorHAnsi"/>
          <w:lang w:eastAsia="en-US"/>
        </w:rPr>
        <w:t xml:space="preserve"> </w:t>
      </w:r>
      <w:r w:rsidR="0069713A" w:rsidRPr="005225B9">
        <w:rPr>
          <w:rFonts w:eastAsiaTheme="minorHAnsi"/>
          <w:lang w:eastAsia="en-US"/>
        </w:rPr>
        <w:t>o obcích (obecní zřízení), ve znění pozdějších předpisů,</w:t>
      </w:r>
      <w:r w:rsidR="0069713A">
        <w:rPr>
          <w:rFonts w:eastAsiaTheme="minorHAnsi"/>
          <w:lang w:eastAsia="en-US"/>
        </w:rPr>
        <w:t xml:space="preserve"> </w:t>
      </w:r>
      <w:r w:rsidR="0069713A" w:rsidRPr="005225B9">
        <w:rPr>
          <w:rFonts w:eastAsiaTheme="minorHAnsi"/>
          <w:lang w:eastAsia="en-US"/>
        </w:rPr>
        <w:t>školským příspěvkovým organizacím uvedeným v příloze tohoto materiálu</w:t>
      </w:r>
      <w:r w:rsidR="0069713A">
        <w:rPr>
          <w:rFonts w:eastAsiaTheme="minorHAnsi"/>
          <w:lang w:eastAsia="en-US"/>
        </w:rPr>
        <w:t xml:space="preserve"> </w:t>
      </w:r>
      <w:r w:rsidR="0069713A" w:rsidRPr="005225B9">
        <w:rPr>
          <w:rFonts w:eastAsiaTheme="minorHAnsi"/>
          <w:lang w:eastAsia="en-US"/>
        </w:rPr>
        <w:t>použití finančních prostředků přidělených zřizovatelem na provoz v roce 2013 na mzdy, a to</w:t>
      </w:r>
      <w:r w:rsidR="0069713A">
        <w:rPr>
          <w:rFonts w:eastAsiaTheme="minorHAnsi"/>
          <w:lang w:eastAsia="en-US"/>
        </w:rPr>
        <w:t xml:space="preserve"> </w:t>
      </w:r>
      <w:r w:rsidR="0069713A" w:rsidRPr="005225B9">
        <w:rPr>
          <w:rFonts w:eastAsiaTheme="minorHAnsi"/>
          <w:lang w:eastAsia="en-US"/>
        </w:rPr>
        <w:t>tak, jak je uvedeno v příloze č. 22 zápisu (příloha č. 1 tohoto materiálu)</w:t>
      </w:r>
      <w:r w:rsidR="0069713A">
        <w:rPr>
          <w:rFonts w:eastAsiaTheme="minorHAnsi"/>
          <w:lang w:eastAsia="en-US"/>
        </w:rPr>
        <w:t>.</w:t>
      </w:r>
    </w:p>
    <w:p w:rsidR="0069713A" w:rsidRDefault="0069713A" w:rsidP="0069713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22</w:t>
      </w:r>
    </w:p>
    <w:p w:rsidR="001C2AC3" w:rsidRDefault="001C2AC3" w:rsidP="001C2AC3"/>
    <w:p w:rsidR="001C2AC3" w:rsidRDefault="001C2AC3" w:rsidP="001C2AC3"/>
    <w:p w:rsidR="0069713A" w:rsidRPr="00395732" w:rsidRDefault="001C2AC3" w:rsidP="0069713A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R/100/14/</w:t>
      </w:r>
      <w:r w:rsidR="0069713A">
        <w:rPr>
          <w:b/>
          <w:bCs/>
        </w:rPr>
        <w:t>26b</w:t>
      </w:r>
      <w:r w:rsidR="0069713A" w:rsidRPr="0069713A">
        <w:rPr>
          <w:rFonts w:eastAsiaTheme="minorHAnsi"/>
          <w:lang w:eastAsia="en-US"/>
        </w:rPr>
        <w:t xml:space="preserve"> </w:t>
      </w:r>
      <w:r w:rsidR="0069713A" w:rsidRPr="00395732">
        <w:rPr>
          <w:rFonts w:eastAsiaTheme="minorHAnsi"/>
          <w:lang w:eastAsia="en-US"/>
        </w:rPr>
        <w:t>v souladu s ustanovením § 102 odst. 3 zákona č. 128/2000 Sb., o obcích</w:t>
      </w:r>
      <w:r w:rsidR="0069713A">
        <w:rPr>
          <w:rFonts w:eastAsiaTheme="minorHAnsi"/>
          <w:lang w:eastAsia="en-US"/>
        </w:rPr>
        <w:t xml:space="preserve"> </w:t>
      </w:r>
      <w:r w:rsidR="0069713A" w:rsidRPr="00395732">
        <w:rPr>
          <w:rFonts w:eastAsiaTheme="minorHAnsi"/>
          <w:lang w:eastAsia="en-US"/>
        </w:rPr>
        <w:t>(obecní zřízení), ve znění pozdějších předpisů,</w:t>
      </w:r>
      <w:r w:rsidR="0069713A" w:rsidRPr="0069713A">
        <w:rPr>
          <w:rFonts w:eastAsiaTheme="minorHAnsi"/>
          <w:lang w:eastAsia="en-US"/>
        </w:rPr>
        <w:t xml:space="preserve"> </w:t>
      </w:r>
      <w:r w:rsidR="0069713A" w:rsidRPr="00395732">
        <w:rPr>
          <w:rFonts w:eastAsiaTheme="minorHAnsi"/>
          <w:lang w:eastAsia="en-US"/>
        </w:rPr>
        <w:t>vyřazení nepotřebného movitého majetku v celkové hodnotě 3 872 168,79 Kč,</w:t>
      </w:r>
      <w:r w:rsidR="0069713A">
        <w:rPr>
          <w:rFonts w:eastAsiaTheme="minorHAnsi"/>
          <w:lang w:eastAsia="en-US"/>
        </w:rPr>
        <w:t xml:space="preserve"> </w:t>
      </w:r>
      <w:r w:rsidR="0069713A" w:rsidRPr="00395732">
        <w:rPr>
          <w:rFonts w:eastAsiaTheme="minorHAnsi"/>
          <w:lang w:eastAsia="en-US"/>
        </w:rPr>
        <w:t>z toho majetek ve správě Městské policie Břeclav v hodnotě 617 466,32 Kč</w:t>
      </w:r>
      <w:r w:rsidR="0069713A" w:rsidRPr="00395732">
        <w:rPr>
          <w:rFonts w:eastAsiaTheme="minorHAnsi"/>
          <w:i/>
          <w:iCs/>
          <w:lang w:eastAsia="en-US"/>
        </w:rPr>
        <w:t xml:space="preserve">, </w:t>
      </w:r>
      <w:r w:rsidR="0069713A" w:rsidRPr="00395732">
        <w:rPr>
          <w:rFonts w:eastAsiaTheme="minorHAnsi"/>
          <w:lang w:eastAsia="en-US"/>
        </w:rPr>
        <w:t>dle uvedeného</w:t>
      </w:r>
      <w:r w:rsidR="0069713A">
        <w:rPr>
          <w:rFonts w:eastAsiaTheme="minorHAnsi"/>
          <w:lang w:eastAsia="en-US"/>
        </w:rPr>
        <w:t xml:space="preserve"> </w:t>
      </w:r>
      <w:r w:rsidR="0069713A" w:rsidRPr="00395732">
        <w:rPr>
          <w:rFonts w:eastAsiaTheme="minorHAnsi"/>
          <w:lang w:eastAsia="en-US"/>
        </w:rPr>
        <w:t>seznamu v příloze č. 23 zápisu (příloha č. 2, 3 a 4 tohoto materiálu).</w:t>
      </w:r>
    </w:p>
    <w:p w:rsidR="0069713A" w:rsidRDefault="0069713A" w:rsidP="0069713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23</w:t>
      </w:r>
    </w:p>
    <w:p w:rsidR="0069713A" w:rsidRDefault="0069713A" w:rsidP="0069713A">
      <w:pPr>
        <w:autoSpaceDE w:val="0"/>
        <w:autoSpaceDN w:val="0"/>
        <w:adjustRightInd w:val="0"/>
        <w:jc w:val="both"/>
        <w:rPr>
          <w:b/>
        </w:rPr>
      </w:pPr>
    </w:p>
    <w:p w:rsidR="001C2AC3" w:rsidRDefault="001C2AC3" w:rsidP="001C2AC3"/>
    <w:p w:rsidR="009A545A" w:rsidRDefault="001C2AC3" w:rsidP="009A545A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R/100/14/</w:t>
      </w:r>
      <w:r w:rsidR="009A545A">
        <w:rPr>
          <w:b/>
          <w:bCs/>
        </w:rPr>
        <w:t>27</w:t>
      </w:r>
      <w:r w:rsidR="009A545A" w:rsidRPr="009A545A">
        <w:rPr>
          <w:rFonts w:eastAsia="TimesNewRoman"/>
          <w:lang w:eastAsia="en-US"/>
        </w:rPr>
        <w:t xml:space="preserve"> </w:t>
      </w:r>
      <w:r w:rsidR="009A545A" w:rsidRPr="00395732">
        <w:rPr>
          <w:rFonts w:eastAsia="TimesNewRoman"/>
          <w:lang w:eastAsia="en-US"/>
        </w:rPr>
        <w:t>v souladu s ustanovením § 102 odst. 3 zákona č. 128/2000 Sb., o obcích</w:t>
      </w:r>
      <w:r w:rsidR="009A545A">
        <w:rPr>
          <w:rFonts w:eastAsia="TimesNewRoman"/>
          <w:lang w:eastAsia="en-US"/>
        </w:rPr>
        <w:t xml:space="preserve"> </w:t>
      </w:r>
      <w:r w:rsidR="009A545A" w:rsidRPr="00395732">
        <w:rPr>
          <w:rFonts w:eastAsia="TimesNewRoman"/>
          <w:lang w:eastAsia="en-US"/>
        </w:rPr>
        <w:t>(obecní zřízení), ve znění pozdějších předpisů,</w:t>
      </w:r>
      <w:r w:rsidR="009A545A">
        <w:rPr>
          <w:rFonts w:eastAsia="TimesNewRoman"/>
          <w:lang w:eastAsia="en-US"/>
        </w:rPr>
        <w:t xml:space="preserve"> </w:t>
      </w:r>
      <w:r w:rsidR="009A545A" w:rsidRPr="00395732">
        <w:rPr>
          <w:rFonts w:eastAsia="TimesNewRoman"/>
          <w:lang w:eastAsia="en-US"/>
        </w:rPr>
        <w:t>přijetí finanční podpory z rozpočtu JMK v roce 2014 k</w:t>
      </w:r>
      <w:r w:rsidR="009A545A">
        <w:rPr>
          <w:rFonts w:eastAsia="TimesNewRoman"/>
          <w:lang w:eastAsia="en-US"/>
        </w:rPr>
        <w:t> </w:t>
      </w:r>
      <w:r w:rsidR="009A545A" w:rsidRPr="00395732">
        <w:rPr>
          <w:rFonts w:eastAsia="TimesNewRoman"/>
          <w:lang w:eastAsia="en-US"/>
        </w:rPr>
        <w:t>projektu</w:t>
      </w:r>
      <w:r w:rsidR="009A545A">
        <w:rPr>
          <w:rFonts w:eastAsia="TimesNewRoman"/>
          <w:lang w:eastAsia="en-US"/>
        </w:rPr>
        <w:t xml:space="preserve"> </w:t>
      </w:r>
      <w:r w:rsidR="009A545A" w:rsidRPr="00395732">
        <w:rPr>
          <w:rFonts w:eastAsia="TimesNewRoman"/>
          <w:lang w:eastAsia="en-US"/>
        </w:rPr>
        <w:t>„Dětské dopravní hřiště Břeclav, II. etapa“ ve výši 400 000 Kč a uzavření smlouvy</w:t>
      </w:r>
      <w:r w:rsidR="009A545A">
        <w:rPr>
          <w:rFonts w:eastAsia="TimesNewRoman"/>
          <w:lang w:eastAsia="en-US"/>
        </w:rPr>
        <w:t xml:space="preserve"> </w:t>
      </w:r>
      <w:r w:rsidR="009A545A" w:rsidRPr="00395732">
        <w:rPr>
          <w:rFonts w:eastAsia="TimesNewRoman"/>
          <w:lang w:eastAsia="en-US"/>
        </w:rPr>
        <w:t>o poskytnutí dotace z rozpočtu Jihomoravského kraje k projektu „Dětské dopravní</w:t>
      </w:r>
      <w:r w:rsidR="009A545A">
        <w:rPr>
          <w:rFonts w:eastAsia="TimesNewRoman"/>
          <w:lang w:eastAsia="en-US"/>
        </w:rPr>
        <w:t xml:space="preserve"> </w:t>
      </w:r>
      <w:r w:rsidR="009A545A" w:rsidRPr="00395732">
        <w:rPr>
          <w:rFonts w:eastAsia="TimesNewRoman"/>
          <w:lang w:eastAsia="en-US"/>
        </w:rPr>
        <w:t>hřiště Břeclav, II. etapa“ s Jihomoravským krajem, se sídlem: Žerotínovo nám. 3/5,</w:t>
      </w:r>
      <w:r w:rsidR="009A545A">
        <w:rPr>
          <w:rFonts w:eastAsia="TimesNewRoman"/>
          <w:lang w:eastAsia="en-US"/>
        </w:rPr>
        <w:t xml:space="preserve"> </w:t>
      </w:r>
      <w:r w:rsidR="009A545A" w:rsidRPr="00395732">
        <w:rPr>
          <w:rFonts w:eastAsia="TimesNewRoman"/>
          <w:lang w:eastAsia="en-US"/>
        </w:rPr>
        <w:t xml:space="preserve">601 82 Brno, </w:t>
      </w:r>
      <w:r w:rsidR="009A545A">
        <w:rPr>
          <w:rFonts w:eastAsia="TimesNewRoman"/>
          <w:lang w:eastAsia="en-US"/>
        </w:rPr>
        <w:t xml:space="preserve"> </w:t>
      </w:r>
      <w:r w:rsidR="009A545A" w:rsidRPr="00395732">
        <w:rPr>
          <w:rFonts w:eastAsia="TimesNewRoman"/>
          <w:lang w:eastAsia="en-US"/>
        </w:rPr>
        <w:t>IČ 70888337, uvedenou v příloze č. 24 zápisu (příloha č. 1 tohoto</w:t>
      </w:r>
      <w:r w:rsidR="009A545A">
        <w:rPr>
          <w:rFonts w:eastAsia="TimesNewRoman"/>
          <w:lang w:eastAsia="en-US"/>
        </w:rPr>
        <w:t xml:space="preserve"> </w:t>
      </w:r>
      <w:r w:rsidR="009A545A" w:rsidRPr="00395732">
        <w:rPr>
          <w:rFonts w:eastAsia="TimesNewRoman"/>
          <w:lang w:eastAsia="en-US"/>
        </w:rPr>
        <w:t>materiá</w:t>
      </w:r>
      <w:r w:rsidR="009A545A">
        <w:rPr>
          <w:rFonts w:eastAsia="TimesNewRoman"/>
          <w:lang w:eastAsia="en-US"/>
        </w:rPr>
        <w:t>lu).</w:t>
      </w:r>
    </w:p>
    <w:p w:rsidR="009A545A" w:rsidRDefault="009A545A" w:rsidP="009A545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24</w:t>
      </w:r>
    </w:p>
    <w:p w:rsidR="001C2AC3" w:rsidRDefault="001C2AC3" w:rsidP="001C2AC3"/>
    <w:p w:rsidR="001C2AC3" w:rsidRDefault="001C2AC3" w:rsidP="001C2AC3"/>
    <w:p w:rsidR="00CF357C" w:rsidRPr="00770C25" w:rsidRDefault="001C2AC3" w:rsidP="00CF357C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R/100/14/</w:t>
      </w:r>
      <w:r w:rsidR="00CF357C">
        <w:rPr>
          <w:b/>
          <w:bCs/>
        </w:rPr>
        <w:t>28</w:t>
      </w:r>
      <w:r w:rsidR="00CF357C" w:rsidRPr="00CF357C">
        <w:rPr>
          <w:rFonts w:eastAsia="TimesNewRoman"/>
          <w:lang w:eastAsia="en-US"/>
        </w:rPr>
        <w:t xml:space="preserve"> </w:t>
      </w:r>
      <w:r w:rsidR="00CF357C" w:rsidRPr="00770C25">
        <w:rPr>
          <w:rFonts w:eastAsia="TimesNewRoman"/>
          <w:lang w:eastAsia="en-US"/>
        </w:rPr>
        <w:t>v souladu s ustanovením § 102 odst. 3 zákona č. 128/2000 Sb., o obcích</w:t>
      </w:r>
      <w:r w:rsidR="00CF357C">
        <w:rPr>
          <w:rFonts w:eastAsia="TimesNewRoman"/>
          <w:lang w:eastAsia="en-US"/>
        </w:rPr>
        <w:t xml:space="preserve"> </w:t>
      </w:r>
      <w:r w:rsidR="00CF357C" w:rsidRPr="00770C25">
        <w:rPr>
          <w:rFonts w:eastAsia="TimesNewRoman"/>
          <w:lang w:eastAsia="en-US"/>
        </w:rPr>
        <w:t>(obecní zřízení), ve znění pozdějších předpisů,</w:t>
      </w:r>
      <w:r w:rsidR="00CF357C">
        <w:rPr>
          <w:rFonts w:eastAsia="TimesNewRoman"/>
          <w:lang w:eastAsia="en-US"/>
        </w:rPr>
        <w:t xml:space="preserve"> </w:t>
      </w:r>
      <w:r w:rsidR="00CF357C">
        <w:rPr>
          <w:rFonts w:eastAsiaTheme="minorHAnsi"/>
          <w:b/>
          <w:bCs/>
          <w:lang w:eastAsia="en-US"/>
        </w:rPr>
        <w:t xml:space="preserve"> </w:t>
      </w:r>
      <w:r w:rsidR="00CF357C" w:rsidRPr="00770C25">
        <w:rPr>
          <w:rFonts w:eastAsia="TimesNewRoman"/>
          <w:lang w:eastAsia="en-US"/>
        </w:rPr>
        <w:t>uzavření Smlouvy č. 13143196 o poskytnutí podpory na projekt</w:t>
      </w:r>
      <w:r w:rsidR="00CF357C">
        <w:rPr>
          <w:rFonts w:eastAsia="TimesNewRoman"/>
          <w:lang w:eastAsia="en-US"/>
        </w:rPr>
        <w:t xml:space="preserve"> </w:t>
      </w:r>
      <w:r w:rsidR="00CF357C" w:rsidRPr="00770C25">
        <w:rPr>
          <w:rFonts w:eastAsia="TimesNewRoman"/>
          <w:lang w:eastAsia="en-US"/>
        </w:rPr>
        <w:t>,,Revitalizace lokality Podzámčí a Zámecká louka v Břeclavi“ se Státním fondem životního</w:t>
      </w:r>
      <w:r w:rsidR="00CF357C">
        <w:rPr>
          <w:rFonts w:eastAsia="TimesNewRoman"/>
          <w:lang w:eastAsia="en-US"/>
        </w:rPr>
        <w:t xml:space="preserve"> </w:t>
      </w:r>
      <w:r w:rsidR="00CF357C" w:rsidRPr="00770C25">
        <w:rPr>
          <w:rFonts w:eastAsia="TimesNewRoman"/>
          <w:lang w:eastAsia="en-US"/>
        </w:rPr>
        <w:t xml:space="preserve">prostředí České republiky, se sídlem Kaplanova 1931/1, 148 00 Praha 11, </w:t>
      </w:r>
      <w:r w:rsidR="00CF357C">
        <w:rPr>
          <w:rFonts w:eastAsia="TimesNewRoman"/>
          <w:lang w:eastAsia="en-US"/>
        </w:rPr>
        <w:t xml:space="preserve">              </w:t>
      </w:r>
      <w:r w:rsidR="00CF357C" w:rsidRPr="00770C25">
        <w:rPr>
          <w:rFonts w:eastAsia="TimesNewRoman"/>
          <w:lang w:eastAsia="en-US"/>
        </w:rPr>
        <w:t>IČ</w:t>
      </w:r>
      <w:r w:rsidR="00CF357C">
        <w:rPr>
          <w:rFonts w:eastAsia="TimesNewRoman"/>
          <w:lang w:eastAsia="en-US"/>
        </w:rPr>
        <w:t xml:space="preserve"> </w:t>
      </w:r>
      <w:r w:rsidR="00CF357C" w:rsidRPr="00770C25">
        <w:rPr>
          <w:rFonts w:eastAsia="TimesNewRoman"/>
          <w:lang w:eastAsia="en-US"/>
        </w:rPr>
        <w:t>00020729, která</w:t>
      </w:r>
      <w:r w:rsidR="00CF357C">
        <w:rPr>
          <w:rFonts w:eastAsia="TimesNewRoman"/>
          <w:lang w:eastAsia="en-US"/>
        </w:rPr>
        <w:t xml:space="preserve"> </w:t>
      </w:r>
      <w:r w:rsidR="00CF357C" w:rsidRPr="00770C25">
        <w:rPr>
          <w:rFonts w:eastAsia="TimesNewRoman"/>
          <w:lang w:eastAsia="en-US"/>
        </w:rPr>
        <w:t>je uvedena v příloze č. 25 zápisu (příloha č. 1 tohoto materiálu).</w:t>
      </w:r>
    </w:p>
    <w:p w:rsidR="00CF357C" w:rsidRDefault="00CF357C" w:rsidP="00CF357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25</w:t>
      </w:r>
    </w:p>
    <w:p w:rsidR="001C2AC3" w:rsidRDefault="001C2AC3" w:rsidP="001C2AC3"/>
    <w:p w:rsidR="001C2AC3" w:rsidRDefault="001C2AC3" w:rsidP="001C2AC3"/>
    <w:p w:rsidR="00CF357C" w:rsidRPr="00770C25" w:rsidRDefault="001C2AC3" w:rsidP="00CF357C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R/100/14/</w:t>
      </w:r>
      <w:r w:rsidR="00CF357C">
        <w:rPr>
          <w:b/>
          <w:bCs/>
        </w:rPr>
        <w:t>29</w:t>
      </w:r>
      <w:r w:rsidR="00CF357C" w:rsidRPr="00CF357C">
        <w:rPr>
          <w:rFonts w:eastAsia="TimesNewRoman"/>
          <w:lang w:eastAsia="en-US"/>
        </w:rPr>
        <w:t xml:space="preserve"> </w:t>
      </w:r>
      <w:r w:rsidR="00CF357C" w:rsidRPr="00770C25">
        <w:rPr>
          <w:rFonts w:eastAsia="TimesNewRoman"/>
          <w:lang w:eastAsia="en-US"/>
        </w:rPr>
        <w:t>v souladu s ustanovením § 102 odst. 3 zákona č. 128/2000 Sb., o obcích</w:t>
      </w:r>
      <w:r w:rsidR="00CF357C">
        <w:rPr>
          <w:rFonts w:eastAsia="TimesNewRoman"/>
          <w:lang w:eastAsia="en-US"/>
        </w:rPr>
        <w:t xml:space="preserve"> </w:t>
      </w:r>
      <w:r w:rsidR="00CF357C" w:rsidRPr="00770C25">
        <w:rPr>
          <w:rFonts w:eastAsia="TimesNewRoman"/>
          <w:lang w:eastAsia="en-US"/>
        </w:rPr>
        <w:t>(obecní zřízení), ve znění pozdějších předpisů,</w:t>
      </w:r>
      <w:r w:rsidR="00CF357C">
        <w:rPr>
          <w:rFonts w:eastAsia="TimesNewRoman"/>
          <w:lang w:eastAsia="en-US"/>
        </w:rPr>
        <w:t xml:space="preserve"> </w:t>
      </w:r>
      <w:r w:rsidR="00CF357C" w:rsidRPr="00770C25">
        <w:rPr>
          <w:rFonts w:eastAsia="TimesNewRoman"/>
          <w:lang w:eastAsia="en-US"/>
        </w:rPr>
        <w:t>uzavření Dohody o ukončení Smlouvy o poskytnutí dotace z</w:t>
      </w:r>
      <w:r w:rsidR="00CF357C">
        <w:rPr>
          <w:rFonts w:eastAsia="TimesNewRoman"/>
          <w:lang w:eastAsia="en-US"/>
        </w:rPr>
        <w:t> </w:t>
      </w:r>
      <w:r w:rsidR="00CF357C" w:rsidRPr="00770C25">
        <w:rPr>
          <w:rFonts w:eastAsia="TimesNewRoman"/>
          <w:lang w:eastAsia="en-US"/>
        </w:rPr>
        <w:t>Regionálního</w:t>
      </w:r>
      <w:r w:rsidR="00CF357C">
        <w:rPr>
          <w:rFonts w:eastAsia="TimesNewRoman"/>
          <w:lang w:eastAsia="en-US"/>
        </w:rPr>
        <w:t xml:space="preserve"> </w:t>
      </w:r>
      <w:r w:rsidR="00CF357C" w:rsidRPr="00770C25">
        <w:rPr>
          <w:rFonts w:eastAsia="TimesNewRoman"/>
          <w:lang w:eastAsia="en-US"/>
        </w:rPr>
        <w:t>operačního programu NUTS 2 Jihovýchod k projektu Obnova židovské obřadní síně</w:t>
      </w:r>
      <w:r w:rsidR="00CF357C">
        <w:rPr>
          <w:rFonts w:eastAsia="TimesNewRoman"/>
          <w:lang w:eastAsia="en-US"/>
        </w:rPr>
        <w:t xml:space="preserve"> </w:t>
      </w:r>
      <w:r w:rsidR="00CF357C" w:rsidRPr="00770C25">
        <w:rPr>
          <w:rFonts w:eastAsia="TimesNewRoman"/>
          <w:lang w:eastAsia="en-US"/>
        </w:rPr>
        <w:t>v Břeclavi 2013 s Regionální radou regionu soudržnosti Jihovýchod, která je uvedena</w:t>
      </w:r>
      <w:r w:rsidR="00CF357C">
        <w:rPr>
          <w:rFonts w:eastAsia="TimesNewRoman"/>
          <w:lang w:eastAsia="en-US"/>
        </w:rPr>
        <w:t xml:space="preserve"> </w:t>
      </w:r>
      <w:r w:rsidR="00CF357C" w:rsidRPr="00770C25">
        <w:rPr>
          <w:rFonts w:eastAsia="TimesNewRoman"/>
          <w:lang w:eastAsia="en-US"/>
        </w:rPr>
        <w:t>v příloze č. 26 zápisu (příloha č. 1 tohoto materiálu).</w:t>
      </w:r>
    </w:p>
    <w:p w:rsidR="00CF357C" w:rsidRDefault="00CF357C" w:rsidP="00CF357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26</w:t>
      </w:r>
    </w:p>
    <w:p w:rsidR="001C2AC3" w:rsidRDefault="001C2AC3" w:rsidP="001C2AC3"/>
    <w:p w:rsidR="001C2AC3" w:rsidRDefault="001C2AC3" w:rsidP="001C2AC3"/>
    <w:p w:rsidR="00CF357C" w:rsidRPr="00352F6C" w:rsidRDefault="001C2AC3" w:rsidP="00CF357C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lastRenderedPageBreak/>
        <w:t>R/100/14/</w:t>
      </w:r>
      <w:r w:rsidR="00CF357C">
        <w:rPr>
          <w:b/>
          <w:bCs/>
        </w:rPr>
        <w:t>30</w:t>
      </w:r>
      <w:r w:rsidR="00CF357C" w:rsidRPr="00CF357C">
        <w:rPr>
          <w:rFonts w:eastAsia="TimesNewRoman"/>
          <w:lang w:eastAsia="en-US"/>
        </w:rPr>
        <w:t xml:space="preserve"> </w:t>
      </w:r>
      <w:r w:rsidR="00CF357C" w:rsidRPr="00352F6C">
        <w:rPr>
          <w:rFonts w:eastAsia="TimesNewRoman"/>
          <w:lang w:eastAsia="en-US"/>
        </w:rPr>
        <w:t>v souladu s ustanovením § 102 odst. 2 písm. m) zák</w:t>
      </w:r>
      <w:r w:rsidR="00CF357C">
        <w:rPr>
          <w:rFonts w:eastAsia="TimesNewRoman"/>
          <w:lang w:eastAsia="en-US"/>
        </w:rPr>
        <w:t xml:space="preserve">ona </w:t>
      </w:r>
      <w:r w:rsidR="00CF357C" w:rsidRPr="00352F6C">
        <w:rPr>
          <w:rFonts w:eastAsia="TimesNewRoman"/>
          <w:lang w:eastAsia="en-US"/>
        </w:rPr>
        <w:t>č. 128/2000 Sb.,</w:t>
      </w:r>
      <w:r w:rsidR="00CF357C">
        <w:rPr>
          <w:rFonts w:eastAsia="TimesNewRoman"/>
          <w:lang w:eastAsia="en-US"/>
        </w:rPr>
        <w:t xml:space="preserve"> </w:t>
      </w:r>
      <w:r w:rsidR="00CF357C" w:rsidRPr="00352F6C">
        <w:rPr>
          <w:rFonts w:eastAsia="TimesNewRoman"/>
          <w:lang w:eastAsia="en-US"/>
        </w:rPr>
        <w:t>o obcích (obecní zřízení), ve znění pozdějších předpisů,</w:t>
      </w:r>
      <w:r w:rsidR="00CF357C">
        <w:rPr>
          <w:rFonts w:eastAsia="TimesNewRoman"/>
          <w:lang w:eastAsia="en-US"/>
        </w:rPr>
        <w:t xml:space="preserve"> </w:t>
      </w:r>
      <w:r w:rsidR="00CF357C" w:rsidRPr="00352F6C">
        <w:rPr>
          <w:rFonts w:eastAsia="TimesNewRoman"/>
          <w:lang w:eastAsia="en-US"/>
        </w:rPr>
        <w:t>záměr pronájmu prostor sloužících k podnikání v objektech občanské</w:t>
      </w:r>
      <w:r w:rsidR="00CF357C">
        <w:rPr>
          <w:rFonts w:eastAsia="TimesNewRoman"/>
          <w:lang w:eastAsia="en-US"/>
        </w:rPr>
        <w:t xml:space="preserve"> </w:t>
      </w:r>
      <w:r w:rsidR="00CF357C" w:rsidRPr="00352F6C">
        <w:rPr>
          <w:rFonts w:eastAsia="TimesNewRoman"/>
          <w:lang w:eastAsia="en-US"/>
        </w:rPr>
        <w:t>vybavenosti bez č. p./č. ev. na pozemku parc. č. st. 5384 (prodejní pavilon A3) a na pozemku</w:t>
      </w:r>
      <w:r w:rsidR="00CF357C">
        <w:rPr>
          <w:rFonts w:eastAsia="TimesNewRoman"/>
          <w:lang w:eastAsia="en-US"/>
        </w:rPr>
        <w:t xml:space="preserve"> </w:t>
      </w:r>
      <w:r w:rsidR="00CF357C" w:rsidRPr="00352F6C">
        <w:rPr>
          <w:rFonts w:eastAsia="TimesNewRoman"/>
          <w:lang w:eastAsia="en-US"/>
        </w:rPr>
        <w:t>parc. č. st. 5382 (prodejní pavilon A1) každý o výměře 16 m</w:t>
      </w:r>
      <w:r w:rsidR="00CF357C" w:rsidRPr="00352F6C">
        <w:rPr>
          <w:rFonts w:eastAsia="TimesNewRoman"/>
          <w:vertAlign w:val="superscript"/>
          <w:lang w:eastAsia="en-US"/>
        </w:rPr>
        <w:t>2</w:t>
      </w:r>
      <w:r w:rsidR="00CF357C" w:rsidRPr="00352F6C">
        <w:rPr>
          <w:rFonts w:eastAsia="TimesNewRoman"/>
          <w:lang w:eastAsia="en-US"/>
        </w:rPr>
        <w:t>, na ul. Sady 28. října (pěší zóna)</w:t>
      </w:r>
      <w:r w:rsidR="00CF357C">
        <w:rPr>
          <w:rFonts w:eastAsia="TimesNewRoman"/>
          <w:lang w:eastAsia="en-US"/>
        </w:rPr>
        <w:t xml:space="preserve"> </w:t>
      </w:r>
      <w:r w:rsidR="00CF357C" w:rsidRPr="00352F6C">
        <w:rPr>
          <w:rFonts w:eastAsia="TimesNewRoman"/>
          <w:lang w:eastAsia="en-US"/>
        </w:rPr>
        <w:t xml:space="preserve">v Břeclavi, od </w:t>
      </w:r>
      <w:r w:rsidR="00CF357C">
        <w:rPr>
          <w:rFonts w:eastAsia="TimesNewRoman"/>
          <w:lang w:eastAsia="en-US"/>
        </w:rPr>
        <w:t>01.</w:t>
      </w:r>
      <w:r w:rsidR="00CF357C" w:rsidRPr="00352F6C">
        <w:rPr>
          <w:rFonts w:eastAsia="TimesNewRoman"/>
          <w:lang w:eastAsia="en-US"/>
        </w:rPr>
        <w:t>11.2014.</w:t>
      </w:r>
    </w:p>
    <w:p w:rsidR="001C2AC3" w:rsidRDefault="001C2AC3" w:rsidP="001C2AC3"/>
    <w:p w:rsidR="008D66B2" w:rsidRDefault="008D66B2" w:rsidP="001C2AC3"/>
    <w:p w:rsidR="001C52BC" w:rsidRPr="007C01DF" w:rsidRDefault="001C2AC3" w:rsidP="001C52BC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R/100/14/</w:t>
      </w:r>
      <w:r w:rsidR="001C52BC">
        <w:rPr>
          <w:b/>
          <w:bCs/>
        </w:rPr>
        <w:t>31</w:t>
      </w:r>
      <w:r w:rsidR="001C52BC" w:rsidRPr="001C52BC">
        <w:rPr>
          <w:rFonts w:eastAsia="TimesNewRoman"/>
          <w:lang w:eastAsia="en-US"/>
        </w:rPr>
        <w:t xml:space="preserve"> </w:t>
      </w:r>
      <w:r w:rsidR="001C52BC" w:rsidRPr="007C01DF">
        <w:rPr>
          <w:rFonts w:eastAsia="TimesNewRoman"/>
          <w:lang w:eastAsia="en-US"/>
        </w:rPr>
        <w:t>v souladu s ustanovením § 102 odst. 2 písm. m) zák</w:t>
      </w:r>
      <w:r w:rsidR="001C52BC">
        <w:rPr>
          <w:rFonts w:eastAsia="TimesNewRoman"/>
          <w:lang w:eastAsia="en-US"/>
        </w:rPr>
        <w:t>ona</w:t>
      </w:r>
      <w:r w:rsidR="001C52BC" w:rsidRPr="007C01DF">
        <w:rPr>
          <w:rFonts w:eastAsia="TimesNewRoman"/>
          <w:lang w:eastAsia="en-US"/>
        </w:rPr>
        <w:t xml:space="preserve"> č. 128/2000 Sb.,</w:t>
      </w:r>
      <w:r w:rsidR="001C52BC">
        <w:rPr>
          <w:rFonts w:eastAsia="TimesNewRoman"/>
          <w:lang w:eastAsia="en-US"/>
        </w:rPr>
        <w:t xml:space="preserve"> </w:t>
      </w:r>
      <w:r w:rsidR="001C52BC" w:rsidRPr="007C01DF">
        <w:rPr>
          <w:rFonts w:eastAsia="TimesNewRoman"/>
          <w:lang w:eastAsia="en-US"/>
        </w:rPr>
        <w:t>o obcích (obecní zřízení), ve znění pozdějších předpisů,</w:t>
      </w:r>
      <w:r w:rsidR="001C52BC">
        <w:rPr>
          <w:rFonts w:eastAsiaTheme="minorHAnsi"/>
          <w:b/>
          <w:bCs/>
          <w:lang w:eastAsia="en-US"/>
        </w:rPr>
        <w:t xml:space="preserve"> </w:t>
      </w:r>
      <w:r w:rsidR="001C52BC" w:rsidRPr="007C01DF">
        <w:rPr>
          <w:rFonts w:eastAsia="TimesNewRoman"/>
          <w:lang w:eastAsia="en-US"/>
        </w:rPr>
        <w:t>uzavření smlouvy o nájmu prostor určených k podnikání, uvedené v</w:t>
      </w:r>
      <w:r w:rsidR="001C52BC">
        <w:rPr>
          <w:rFonts w:eastAsia="TimesNewRoman"/>
          <w:lang w:eastAsia="en-US"/>
        </w:rPr>
        <w:t> </w:t>
      </w:r>
      <w:r w:rsidR="001C52BC" w:rsidRPr="007C01DF">
        <w:rPr>
          <w:rFonts w:eastAsia="TimesNewRoman"/>
          <w:lang w:eastAsia="en-US"/>
        </w:rPr>
        <w:t>příloze</w:t>
      </w:r>
      <w:r w:rsidR="001C52BC">
        <w:rPr>
          <w:rFonts w:eastAsia="TimesNewRoman"/>
          <w:lang w:eastAsia="en-US"/>
        </w:rPr>
        <w:t xml:space="preserve"> </w:t>
      </w:r>
      <w:r w:rsidR="001C52BC" w:rsidRPr="007C01DF">
        <w:rPr>
          <w:rFonts w:eastAsia="TimesNewRoman"/>
          <w:lang w:eastAsia="en-US"/>
        </w:rPr>
        <w:t>č. 27 zápisu (příloha č. 1 tohoto materiálu), o výměře 146 m</w:t>
      </w:r>
      <w:r w:rsidR="001C52BC" w:rsidRPr="007C01DF">
        <w:rPr>
          <w:rFonts w:eastAsia="TimesNewRoman"/>
          <w:vertAlign w:val="superscript"/>
          <w:lang w:eastAsia="en-US"/>
        </w:rPr>
        <w:t>2</w:t>
      </w:r>
      <w:r w:rsidR="001C52BC" w:rsidRPr="007C01DF">
        <w:rPr>
          <w:rFonts w:eastAsia="TimesNewRoman"/>
          <w:lang w:eastAsia="en-US"/>
        </w:rPr>
        <w:t xml:space="preserve"> v přízemí stavby technického</w:t>
      </w:r>
      <w:r w:rsidR="001C52BC">
        <w:rPr>
          <w:rFonts w:eastAsia="TimesNewRoman"/>
          <w:lang w:eastAsia="en-US"/>
        </w:rPr>
        <w:t xml:space="preserve"> </w:t>
      </w:r>
      <w:r w:rsidR="001C52BC" w:rsidRPr="007C01DF">
        <w:rPr>
          <w:rFonts w:eastAsia="TimesNewRoman"/>
          <w:lang w:eastAsia="en-US"/>
        </w:rPr>
        <w:t xml:space="preserve">vybavení bez č. p./č. ev. (bývalé výměníkové stanice </w:t>
      </w:r>
      <w:r w:rsidR="001C52BC">
        <w:rPr>
          <w:rFonts w:eastAsia="TimesNewRoman"/>
          <w:lang w:eastAsia="en-US"/>
        </w:rPr>
        <w:t xml:space="preserve">    </w:t>
      </w:r>
      <w:r w:rsidR="001C52BC" w:rsidRPr="007C01DF">
        <w:rPr>
          <w:rFonts w:eastAsia="TimesNewRoman"/>
          <w:lang w:eastAsia="en-US"/>
        </w:rPr>
        <w:t>č. 4) na sídlišti Dukelských hrdinů</w:t>
      </w:r>
      <w:r w:rsidR="001C52BC">
        <w:rPr>
          <w:rFonts w:eastAsia="TimesNewRoman"/>
          <w:lang w:eastAsia="en-US"/>
        </w:rPr>
        <w:t xml:space="preserve"> </w:t>
      </w:r>
      <w:r w:rsidR="001C52BC" w:rsidRPr="007C01DF">
        <w:rPr>
          <w:rFonts w:eastAsia="TimesNewRoman"/>
          <w:lang w:eastAsia="en-US"/>
        </w:rPr>
        <w:t xml:space="preserve">v Břeclavi, nacházející se na pozemku parc. č. st. 3501, </w:t>
      </w:r>
      <w:r w:rsidR="001C52BC">
        <w:rPr>
          <w:rFonts w:eastAsia="TimesNewRoman"/>
          <w:lang w:eastAsia="en-US"/>
        </w:rPr>
        <w:t xml:space="preserve">     </w:t>
      </w:r>
      <w:r w:rsidR="001C52BC" w:rsidRPr="007C01DF">
        <w:rPr>
          <w:rFonts w:eastAsia="TimesNewRoman"/>
          <w:lang w:eastAsia="en-US"/>
        </w:rPr>
        <w:t>s EUROPRINTY spol. s r. o., se</w:t>
      </w:r>
      <w:r w:rsidR="001C52BC">
        <w:rPr>
          <w:rFonts w:eastAsia="TimesNewRoman"/>
          <w:lang w:eastAsia="en-US"/>
        </w:rPr>
        <w:t xml:space="preserve"> </w:t>
      </w:r>
      <w:r w:rsidR="001C52BC" w:rsidRPr="007C01DF">
        <w:rPr>
          <w:rFonts w:eastAsia="TimesNewRoman"/>
          <w:lang w:eastAsia="en-US"/>
        </w:rPr>
        <w:t>sídlem Revoluční 1082/8, 110 00 Praha 1, IČ 266 85 451, za účelem užívání jako skladu, od</w:t>
      </w:r>
      <w:r w:rsidR="001C52BC">
        <w:rPr>
          <w:rFonts w:eastAsia="TimesNewRoman"/>
          <w:lang w:eastAsia="en-US"/>
        </w:rPr>
        <w:t xml:space="preserve"> 0</w:t>
      </w:r>
      <w:r w:rsidR="001C52BC" w:rsidRPr="007C01DF">
        <w:rPr>
          <w:rFonts w:eastAsia="TimesNewRoman"/>
          <w:lang w:eastAsia="en-US"/>
        </w:rPr>
        <w:t>2.10.2014 na dobu neurčitou za nájemné</w:t>
      </w:r>
      <w:r w:rsidR="008D66B2">
        <w:rPr>
          <w:rFonts w:eastAsia="TimesNewRoman"/>
          <w:lang w:eastAsia="en-US"/>
        </w:rPr>
        <w:t xml:space="preserve"> </w:t>
      </w:r>
      <w:r w:rsidR="001C52BC" w:rsidRPr="007C01DF">
        <w:rPr>
          <w:rFonts w:eastAsia="TimesNewRoman"/>
          <w:lang w:eastAsia="en-US"/>
        </w:rPr>
        <w:t>4 867 Kč měsíčně s každoročním navyšováním o</w:t>
      </w:r>
      <w:r w:rsidR="001C52BC">
        <w:rPr>
          <w:rFonts w:eastAsia="TimesNewRoman"/>
          <w:lang w:eastAsia="en-US"/>
        </w:rPr>
        <w:t xml:space="preserve"> </w:t>
      </w:r>
      <w:r w:rsidR="001C52BC" w:rsidRPr="007C01DF">
        <w:rPr>
          <w:rFonts w:eastAsia="TimesNewRoman"/>
          <w:lang w:eastAsia="en-US"/>
        </w:rPr>
        <w:t>míru inflace a s úhradou poskytovaných energií a služeb.</w:t>
      </w:r>
    </w:p>
    <w:p w:rsidR="001C2AC3" w:rsidRDefault="001C2AC3" w:rsidP="001C2AC3">
      <w:pPr>
        <w:rPr>
          <w:b/>
          <w:bCs/>
        </w:rPr>
      </w:pPr>
    </w:p>
    <w:p w:rsidR="001C2AC3" w:rsidRDefault="001C2AC3" w:rsidP="001C2AC3">
      <w:pPr>
        <w:rPr>
          <w:b/>
          <w:bCs/>
        </w:rPr>
      </w:pPr>
    </w:p>
    <w:p w:rsidR="00D57276" w:rsidRPr="007C01DF" w:rsidRDefault="001C2AC3" w:rsidP="00D5727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R/100/14/</w:t>
      </w:r>
      <w:r w:rsidR="001C52BC">
        <w:rPr>
          <w:b/>
          <w:bCs/>
        </w:rPr>
        <w:t>32a</w:t>
      </w:r>
      <w:r w:rsidR="00D57276" w:rsidRPr="00D57276">
        <w:rPr>
          <w:rFonts w:eastAsia="TimesNewRoman"/>
          <w:lang w:eastAsia="en-US"/>
        </w:rPr>
        <w:t xml:space="preserve"> </w:t>
      </w:r>
      <w:r w:rsidR="00D57276" w:rsidRPr="007C01DF">
        <w:rPr>
          <w:rFonts w:eastAsia="TimesNewRoman"/>
          <w:lang w:eastAsia="en-US"/>
        </w:rPr>
        <w:t>v souladu s ustanovením § 102 odst. 2 písm. m) zák</w:t>
      </w:r>
      <w:r w:rsidR="00D57276">
        <w:rPr>
          <w:rFonts w:eastAsia="TimesNewRoman"/>
          <w:lang w:eastAsia="en-US"/>
        </w:rPr>
        <w:t>ona</w:t>
      </w:r>
      <w:r w:rsidR="00D57276" w:rsidRPr="007C01DF">
        <w:rPr>
          <w:rFonts w:eastAsia="TimesNewRoman"/>
          <w:lang w:eastAsia="en-US"/>
        </w:rPr>
        <w:t xml:space="preserve"> č. 128/2000 Sb.,</w:t>
      </w:r>
      <w:r w:rsidR="00D57276">
        <w:rPr>
          <w:rFonts w:eastAsia="TimesNewRoman"/>
          <w:lang w:eastAsia="en-US"/>
        </w:rPr>
        <w:t xml:space="preserve"> </w:t>
      </w:r>
      <w:r w:rsidR="00D57276" w:rsidRPr="007C01DF">
        <w:rPr>
          <w:rFonts w:eastAsia="TimesNewRoman"/>
          <w:lang w:eastAsia="en-US"/>
        </w:rPr>
        <w:t>o obcích (obecní zřízení), ve znění pozdějších předpisů</w:t>
      </w:r>
      <w:r w:rsidR="00D57276">
        <w:rPr>
          <w:rFonts w:eastAsia="TimesNewRoman"/>
          <w:lang w:eastAsia="en-US"/>
        </w:rPr>
        <w:t xml:space="preserve">, </w:t>
      </w:r>
      <w:r w:rsidR="00D57276" w:rsidRPr="007C01DF">
        <w:rPr>
          <w:rFonts w:eastAsia="TimesNewRoman"/>
          <w:lang w:eastAsia="en-US"/>
        </w:rPr>
        <w:t>nájemné ve výši 200 Kč za hodinu pronájmu učeben č. 201</w:t>
      </w:r>
      <w:r w:rsidR="00D57276">
        <w:rPr>
          <w:rFonts w:eastAsia="TimesNewRoman"/>
          <w:lang w:eastAsia="en-US"/>
        </w:rPr>
        <w:t xml:space="preserve"> </w:t>
      </w:r>
      <w:r w:rsidR="00D57276" w:rsidRPr="007C01DF">
        <w:rPr>
          <w:rFonts w:eastAsia="TimesNewRoman"/>
          <w:lang w:eastAsia="en-US"/>
        </w:rPr>
        <w:t>ve 2. nadzemním podlaží a č.</w:t>
      </w:r>
      <w:r w:rsidR="00D57276">
        <w:rPr>
          <w:rFonts w:eastAsia="TimesNewRoman"/>
          <w:lang w:eastAsia="en-US"/>
        </w:rPr>
        <w:t xml:space="preserve"> </w:t>
      </w:r>
      <w:r w:rsidR="00D57276" w:rsidRPr="007C01DF">
        <w:rPr>
          <w:rFonts w:eastAsia="TimesNewRoman"/>
          <w:lang w:eastAsia="en-US"/>
        </w:rPr>
        <w:t>401 ve 4. nadzemním podlaží objektu občanské vybavenosti</w:t>
      </w:r>
      <w:r w:rsidR="00D57276">
        <w:rPr>
          <w:rFonts w:eastAsia="TimesNewRoman"/>
          <w:lang w:eastAsia="en-US"/>
        </w:rPr>
        <w:t xml:space="preserve"> </w:t>
      </w:r>
      <w:r w:rsidR="00D57276" w:rsidRPr="007C01DF">
        <w:rPr>
          <w:rFonts w:eastAsia="TimesNewRoman"/>
          <w:lang w:eastAsia="en-US"/>
        </w:rPr>
        <w:t>č. p. 2995 (Dům školství) na ulici 17. listopadu 1A v Břeclavi, Bankovnímu institutu</w:t>
      </w:r>
      <w:r w:rsidR="00D57276">
        <w:rPr>
          <w:rFonts w:eastAsia="TimesNewRoman"/>
          <w:lang w:eastAsia="en-US"/>
        </w:rPr>
        <w:t xml:space="preserve"> </w:t>
      </w:r>
      <w:r w:rsidR="00D57276" w:rsidRPr="007C01DF">
        <w:rPr>
          <w:rFonts w:eastAsia="TimesNewRoman"/>
          <w:lang w:eastAsia="en-US"/>
        </w:rPr>
        <w:t>vysoké škole a. s., se sídlem Nárožní 2600/9, Praha 5, IČ</w:t>
      </w:r>
      <w:r w:rsidR="00D57276">
        <w:rPr>
          <w:rFonts w:eastAsia="TimesNewRoman"/>
          <w:lang w:eastAsia="en-US"/>
        </w:rPr>
        <w:t xml:space="preserve"> </w:t>
      </w:r>
      <w:r w:rsidR="00D57276" w:rsidRPr="007C01DF">
        <w:rPr>
          <w:rFonts w:eastAsia="TimesNewRoman"/>
          <w:lang w:eastAsia="en-US"/>
        </w:rPr>
        <w:t>618 58 307, za účelem výuky</w:t>
      </w:r>
      <w:r w:rsidR="00D57276">
        <w:rPr>
          <w:rFonts w:eastAsia="TimesNewRoman"/>
          <w:lang w:eastAsia="en-US"/>
        </w:rPr>
        <w:t xml:space="preserve"> </w:t>
      </w:r>
      <w:r w:rsidR="00D57276" w:rsidRPr="007C01DF">
        <w:rPr>
          <w:rFonts w:eastAsia="TimesNewRoman"/>
          <w:lang w:eastAsia="en-US"/>
        </w:rPr>
        <w:t xml:space="preserve">studentů, a to dne </w:t>
      </w:r>
      <w:r w:rsidR="00D57276">
        <w:rPr>
          <w:rFonts w:eastAsia="TimesNewRoman"/>
          <w:lang w:eastAsia="en-US"/>
        </w:rPr>
        <w:t>0</w:t>
      </w:r>
      <w:r w:rsidR="00D57276" w:rsidRPr="007C01DF">
        <w:rPr>
          <w:rFonts w:eastAsia="TimesNewRoman"/>
          <w:lang w:eastAsia="en-US"/>
        </w:rPr>
        <w:t xml:space="preserve">3.10.2014 v době od 15.00 hodin do 18.00 hodin, dne </w:t>
      </w:r>
      <w:r w:rsidR="00D57276">
        <w:rPr>
          <w:rFonts w:eastAsia="TimesNewRoman"/>
          <w:lang w:eastAsia="en-US"/>
        </w:rPr>
        <w:t>0</w:t>
      </w:r>
      <w:r w:rsidR="00D57276" w:rsidRPr="007C01DF">
        <w:rPr>
          <w:rFonts w:eastAsia="TimesNewRoman"/>
          <w:lang w:eastAsia="en-US"/>
        </w:rPr>
        <w:t>4.10.2014</w:t>
      </w:r>
      <w:r w:rsidR="00D57276">
        <w:rPr>
          <w:rFonts w:eastAsia="TimesNewRoman"/>
          <w:lang w:eastAsia="en-US"/>
        </w:rPr>
        <w:t xml:space="preserve"> </w:t>
      </w:r>
      <w:r w:rsidR="00D57276" w:rsidRPr="007C01DF">
        <w:rPr>
          <w:rFonts w:eastAsia="TimesNewRoman"/>
          <w:lang w:eastAsia="en-US"/>
        </w:rPr>
        <w:t xml:space="preserve">a dne </w:t>
      </w:r>
      <w:r w:rsidR="00D57276">
        <w:rPr>
          <w:rFonts w:eastAsia="TimesNewRoman"/>
          <w:lang w:eastAsia="en-US"/>
        </w:rPr>
        <w:t>0</w:t>
      </w:r>
      <w:r w:rsidR="00D57276" w:rsidRPr="007C01DF">
        <w:rPr>
          <w:rFonts w:eastAsia="TimesNewRoman"/>
          <w:lang w:eastAsia="en-US"/>
        </w:rPr>
        <w:t>5.10.2014 v době od 8.00 hodin do 18.00 hodin.</w:t>
      </w:r>
    </w:p>
    <w:p w:rsidR="001C2AC3" w:rsidRDefault="001C2AC3" w:rsidP="001C2AC3"/>
    <w:p w:rsidR="00D57276" w:rsidRDefault="00D57276" w:rsidP="001C2AC3"/>
    <w:p w:rsidR="00DF0262" w:rsidRDefault="001C2AC3" w:rsidP="00D5727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R/100/14/</w:t>
      </w:r>
      <w:r w:rsidR="001C52BC">
        <w:rPr>
          <w:b/>
          <w:bCs/>
        </w:rPr>
        <w:t>32b</w:t>
      </w:r>
      <w:r w:rsidR="00D57276" w:rsidRPr="00D57276">
        <w:rPr>
          <w:rFonts w:eastAsia="TimesNewRoman"/>
          <w:lang w:eastAsia="en-US"/>
        </w:rPr>
        <w:t xml:space="preserve"> </w:t>
      </w:r>
      <w:r w:rsidR="00D57276" w:rsidRPr="007C01DF">
        <w:rPr>
          <w:rFonts w:eastAsia="TimesNewRoman"/>
          <w:lang w:eastAsia="en-US"/>
        </w:rPr>
        <w:t>v souladu s ustanovením § 102 odst. 2 písm. m) zák</w:t>
      </w:r>
      <w:r w:rsidR="00D57276">
        <w:rPr>
          <w:rFonts w:eastAsia="TimesNewRoman"/>
          <w:lang w:eastAsia="en-US"/>
        </w:rPr>
        <w:t>ona</w:t>
      </w:r>
      <w:r w:rsidR="00D57276" w:rsidRPr="007C01DF">
        <w:rPr>
          <w:rFonts w:eastAsia="TimesNewRoman"/>
          <w:lang w:eastAsia="en-US"/>
        </w:rPr>
        <w:t xml:space="preserve"> č. 128/2000 Sb.,</w:t>
      </w:r>
      <w:r w:rsidR="00D57276">
        <w:rPr>
          <w:rFonts w:eastAsia="TimesNewRoman"/>
          <w:lang w:eastAsia="en-US"/>
        </w:rPr>
        <w:t xml:space="preserve"> </w:t>
      </w:r>
      <w:r w:rsidR="00D57276" w:rsidRPr="007C01DF">
        <w:rPr>
          <w:rFonts w:eastAsia="TimesNewRoman"/>
          <w:lang w:eastAsia="en-US"/>
        </w:rPr>
        <w:t>o obcích (obecní zřízení), ve znění pozdějších předpisů</w:t>
      </w:r>
      <w:r w:rsidR="00D57276">
        <w:rPr>
          <w:rFonts w:eastAsia="TimesNewRoman"/>
          <w:lang w:eastAsia="en-US"/>
        </w:rPr>
        <w:t xml:space="preserve">, </w:t>
      </w:r>
      <w:r w:rsidR="00D57276" w:rsidRPr="007C01DF">
        <w:rPr>
          <w:rFonts w:eastAsia="TimesNewRoman"/>
          <w:lang w:eastAsia="en-US"/>
        </w:rPr>
        <w:t xml:space="preserve">záměr pronájmu učeben č. 201 ve </w:t>
      </w:r>
      <w:r w:rsidR="00D57276">
        <w:rPr>
          <w:rFonts w:eastAsia="TimesNewRoman"/>
          <w:lang w:eastAsia="en-US"/>
        </w:rPr>
        <w:t xml:space="preserve">        </w:t>
      </w:r>
      <w:r w:rsidR="00D57276" w:rsidRPr="007C01DF">
        <w:rPr>
          <w:rFonts w:eastAsia="TimesNewRoman"/>
          <w:lang w:eastAsia="en-US"/>
        </w:rPr>
        <w:t>2. nadzemním podlaží a č. 401</w:t>
      </w:r>
      <w:r w:rsidR="00D57276">
        <w:rPr>
          <w:rFonts w:eastAsia="TimesNewRoman"/>
          <w:lang w:eastAsia="en-US"/>
        </w:rPr>
        <w:t xml:space="preserve"> </w:t>
      </w:r>
      <w:r w:rsidR="00D57276" w:rsidRPr="007C01DF">
        <w:rPr>
          <w:rFonts w:eastAsia="TimesNewRoman"/>
          <w:lang w:eastAsia="en-US"/>
        </w:rPr>
        <w:t xml:space="preserve">ve 4. nadzemním podlaží objektu občanské vybavenosti </w:t>
      </w:r>
      <w:r w:rsidR="00D57276">
        <w:rPr>
          <w:rFonts w:eastAsia="TimesNewRoman"/>
          <w:lang w:eastAsia="en-US"/>
        </w:rPr>
        <w:t xml:space="preserve">          </w:t>
      </w:r>
      <w:r w:rsidR="00D57276" w:rsidRPr="007C01DF">
        <w:rPr>
          <w:rFonts w:eastAsia="TimesNewRoman"/>
          <w:lang w:eastAsia="en-US"/>
        </w:rPr>
        <w:t>č. p. 2995 (Dům školství)</w:t>
      </w:r>
      <w:r w:rsidR="00D57276">
        <w:rPr>
          <w:rFonts w:eastAsia="TimesNewRoman"/>
          <w:lang w:eastAsia="en-US"/>
        </w:rPr>
        <w:t xml:space="preserve"> </w:t>
      </w:r>
      <w:r w:rsidR="00D57276" w:rsidRPr="007C01DF">
        <w:rPr>
          <w:rFonts w:eastAsia="TimesNewRoman"/>
          <w:lang w:eastAsia="en-US"/>
        </w:rPr>
        <w:t>na ulici</w:t>
      </w:r>
      <w:r w:rsidR="00D57276">
        <w:rPr>
          <w:rFonts w:eastAsia="TimesNewRoman"/>
          <w:lang w:eastAsia="en-US"/>
        </w:rPr>
        <w:t xml:space="preserve"> </w:t>
      </w:r>
      <w:r w:rsidR="00D57276" w:rsidRPr="007C01DF">
        <w:rPr>
          <w:rFonts w:eastAsia="TimesNewRoman"/>
          <w:lang w:eastAsia="en-US"/>
        </w:rPr>
        <w:t>17. listopadu 1A v Břeclavi, Bankovnímu institutu vysoké škole a. s., se sídlem</w:t>
      </w:r>
      <w:r w:rsidR="00D57276">
        <w:rPr>
          <w:rFonts w:eastAsia="TimesNewRoman"/>
          <w:lang w:eastAsia="en-US"/>
        </w:rPr>
        <w:t xml:space="preserve"> </w:t>
      </w:r>
      <w:r w:rsidR="00D57276" w:rsidRPr="007C01DF">
        <w:rPr>
          <w:rFonts w:eastAsia="TimesNewRoman"/>
          <w:lang w:eastAsia="en-US"/>
        </w:rPr>
        <w:t>Nárožní 2600/9, 158 00 Praha 5, IČ</w:t>
      </w:r>
      <w:r w:rsidR="00D57276">
        <w:rPr>
          <w:rFonts w:eastAsia="TimesNewRoman"/>
          <w:lang w:eastAsia="en-US"/>
        </w:rPr>
        <w:t xml:space="preserve"> </w:t>
      </w:r>
      <w:r w:rsidR="00D57276" w:rsidRPr="007C01DF">
        <w:rPr>
          <w:rFonts w:eastAsia="TimesNewRoman"/>
          <w:lang w:eastAsia="en-US"/>
        </w:rPr>
        <w:t>618 58 307, za účelem výuky studentů, za nájemné</w:t>
      </w:r>
      <w:r w:rsidR="00D57276">
        <w:rPr>
          <w:rFonts w:eastAsia="TimesNewRoman"/>
          <w:lang w:eastAsia="en-US"/>
        </w:rPr>
        <w:t xml:space="preserve"> </w:t>
      </w:r>
      <w:r w:rsidR="00D57276" w:rsidRPr="007C01DF">
        <w:rPr>
          <w:rFonts w:eastAsia="TimesNewRoman"/>
          <w:lang w:eastAsia="en-US"/>
        </w:rPr>
        <w:t xml:space="preserve">ve výši 200 Kč za hodinu pronájmu učeben ve dnech </w:t>
      </w:r>
      <w:r w:rsidR="00D57276">
        <w:rPr>
          <w:rFonts w:eastAsia="TimesNewRoman"/>
          <w:lang w:eastAsia="en-US"/>
        </w:rPr>
        <w:t xml:space="preserve">                               07.</w:t>
      </w:r>
      <w:r w:rsidR="00D57276" w:rsidRPr="007C01DF">
        <w:rPr>
          <w:rFonts w:eastAsia="TimesNewRoman"/>
          <w:lang w:eastAsia="en-US"/>
        </w:rPr>
        <w:t xml:space="preserve">11. až </w:t>
      </w:r>
      <w:r w:rsidR="00D57276">
        <w:rPr>
          <w:rFonts w:eastAsia="TimesNewRoman"/>
          <w:lang w:eastAsia="en-US"/>
        </w:rPr>
        <w:t>0</w:t>
      </w:r>
      <w:r w:rsidR="00D57276" w:rsidRPr="007C01DF">
        <w:rPr>
          <w:rFonts w:eastAsia="TimesNewRoman"/>
          <w:lang w:eastAsia="en-US"/>
        </w:rPr>
        <w:t>9.11.2014 a 28.11.</w:t>
      </w:r>
      <w:r w:rsidR="00D57276">
        <w:rPr>
          <w:rFonts w:eastAsia="TimesNewRoman"/>
          <w:lang w:eastAsia="en-US"/>
        </w:rPr>
        <w:t xml:space="preserve"> </w:t>
      </w:r>
      <w:r w:rsidR="00D57276" w:rsidRPr="007C01DF">
        <w:rPr>
          <w:rFonts w:eastAsia="TimesNewRoman"/>
          <w:lang w:eastAsia="en-US"/>
        </w:rPr>
        <w:t>až 30.11.2014 a v měsíci prosinci 2014 v termínech zkoušek (pátek, sobota a neděle).</w:t>
      </w:r>
    </w:p>
    <w:p w:rsidR="00D57276" w:rsidRDefault="00D57276" w:rsidP="00D5727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:rsidR="00D57276" w:rsidRPr="00D57276" w:rsidRDefault="00D57276" w:rsidP="00D5727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:rsidR="00DF0262" w:rsidRDefault="00DF0262" w:rsidP="001C2AC3">
      <w:pPr>
        <w:rPr>
          <w:b/>
          <w:bCs/>
        </w:rPr>
      </w:pPr>
    </w:p>
    <w:p w:rsidR="00DF0262" w:rsidRDefault="00DF0262" w:rsidP="001C2AC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DF0262" w:rsidRDefault="00DF0262" w:rsidP="001C2AC3">
      <w:pPr>
        <w:rPr>
          <w:b/>
          <w:bCs/>
          <w:i/>
          <w:iCs/>
          <w:u w:val="single"/>
        </w:rPr>
      </w:pPr>
    </w:p>
    <w:p w:rsidR="00DF0262" w:rsidRDefault="00DF0262" w:rsidP="001C2AC3"/>
    <w:p w:rsidR="001C2AC3" w:rsidRDefault="001C2AC3" w:rsidP="001C2AC3"/>
    <w:p w:rsidR="00DF0262" w:rsidRPr="00BB21DE" w:rsidRDefault="001C2AC3" w:rsidP="00DF0262">
      <w:pPr>
        <w:autoSpaceDE w:val="0"/>
        <w:autoSpaceDN w:val="0"/>
        <w:adjustRightInd w:val="0"/>
        <w:jc w:val="both"/>
      </w:pPr>
      <w:r>
        <w:rPr>
          <w:b/>
          <w:bCs/>
        </w:rPr>
        <w:t>R/100/14/</w:t>
      </w:r>
      <w:r w:rsidR="00DF0262">
        <w:rPr>
          <w:b/>
          <w:bCs/>
        </w:rPr>
        <w:t>5</w:t>
      </w:r>
      <w:r w:rsidR="00DF0262" w:rsidRPr="00DF0262">
        <w:rPr>
          <w:rFonts w:eastAsia="TimesNewRoman"/>
          <w:lang w:eastAsia="en-US"/>
        </w:rPr>
        <w:t xml:space="preserve"> </w:t>
      </w:r>
      <w:r w:rsidR="00DF0262" w:rsidRPr="00BB21DE">
        <w:rPr>
          <w:rFonts w:eastAsia="TimesNewRoman"/>
          <w:lang w:eastAsia="en-US"/>
        </w:rPr>
        <w:t>v souladu s ustanovením § 102 odst. 1 zá</w:t>
      </w:r>
      <w:r w:rsidR="00DF0262">
        <w:rPr>
          <w:rFonts w:eastAsia="TimesNewRoman"/>
          <w:lang w:eastAsia="en-US"/>
        </w:rPr>
        <w:t>kona</w:t>
      </w:r>
      <w:r w:rsidR="00DF0262" w:rsidRPr="00BB21DE">
        <w:rPr>
          <w:rFonts w:eastAsia="TimesNewRoman"/>
          <w:lang w:eastAsia="en-US"/>
        </w:rPr>
        <w:t xml:space="preserve"> č. 128/2000 Sb., o obcích</w:t>
      </w:r>
      <w:r w:rsidR="00DF0262">
        <w:rPr>
          <w:rFonts w:eastAsia="TimesNewRoman"/>
          <w:lang w:eastAsia="en-US"/>
        </w:rPr>
        <w:t xml:space="preserve"> </w:t>
      </w:r>
      <w:r w:rsidR="00DF0262" w:rsidRPr="00BB21DE">
        <w:rPr>
          <w:rFonts w:eastAsia="TimesNewRoman"/>
          <w:lang w:eastAsia="en-US"/>
        </w:rPr>
        <w:t>(obecní zřízení), ve znění pozdějších předpisů,</w:t>
      </w:r>
      <w:r w:rsidR="00DF0262">
        <w:rPr>
          <w:rFonts w:eastAsia="TimesNewRoman"/>
          <w:lang w:eastAsia="en-US"/>
        </w:rPr>
        <w:t xml:space="preserve"> </w:t>
      </w:r>
      <w:r w:rsidR="00DF0262" w:rsidRPr="00BB21DE">
        <w:rPr>
          <w:rFonts w:eastAsia="TimesNewRoman"/>
          <w:lang w:eastAsia="en-US"/>
        </w:rPr>
        <w:t>Zastupitelstvu města Břeclavi schválit uzavření smlouvy o smlouvě</w:t>
      </w:r>
      <w:r w:rsidR="00DF0262">
        <w:rPr>
          <w:rFonts w:eastAsia="TimesNewRoman"/>
          <w:lang w:eastAsia="en-US"/>
        </w:rPr>
        <w:t xml:space="preserve"> </w:t>
      </w:r>
      <w:r w:rsidR="00DF0262" w:rsidRPr="00BB21DE">
        <w:rPr>
          <w:rFonts w:eastAsia="TimesNewRoman"/>
          <w:lang w:eastAsia="en-US"/>
        </w:rPr>
        <w:t>budoucí o zřízení práva odpovídajícího věcnému břemenu - služebnosti, uvedené v</w:t>
      </w:r>
      <w:r w:rsidR="00DF0262">
        <w:rPr>
          <w:rFonts w:eastAsia="TimesNewRoman"/>
          <w:lang w:eastAsia="en-US"/>
        </w:rPr>
        <w:t> </w:t>
      </w:r>
      <w:r w:rsidR="00DF0262" w:rsidRPr="00BB21DE">
        <w:rPr>
          <w:rFonts w:eastAsia="TimesNewRoman"/>
          <w:lang w:eastAsia="en-US"/>
        </w:rPr>
        <w:t>příloze</w:t>
      </w:r>
      <w:r w:rsidR="00DF0262">
        <w:rPr>
          <w:rFonts w:eastAsia="TimesNewRoman"/>
          <w:lang w:eastAsia="en-US"/>
        </w:rPr>
        <w:t xml:space="preserve"> </w:t>
      </w:r>
      <w:r w:rsidR="00DF0262" w:rsidRPr="00BB21DE">
        <w:rPr>
          <w:rFonts w:eastAsia="TimesNewRoman"/>
          <w:lang w:eastAsia="en-US"/>
        </w:rPr>
        <w:t>č. 1</w:t>
      </w:r>
      <w:r w:rsidR="00DF0262">
        <w:rPr>
          <w:rFonts w:eastAsia="TimesNewRoman"/>
          <w:lang w:eastAsia="en-US"/>
        </w:rPr>
        <w:t xml:space="preserve"> </w:t>
      </w:r>
      <w:r w:rsidR="00DF0262" w:rsidRPr="00BB21DE">
        <w:rPr>
          <w:rFonts w:eastAsia="TimesNewRoman"/>
          <w:lang w:eastAsia="en-US"/>
        </w:rPr>
        <w:t>zápisu (příloha č. 1 tohoto materiálu), k části pozemku p. č. 2639/88 v k. ú. Břeclav,</w:t>
      </w:r>
      <w:r w:rsidR="00DF0262">
        <w:rPr>
          <w:rFonts w:eastAsia="TimesNewRoman"/>
          <w:lang w:eastAsia="en-US"/>
        </w:rPr>
        <w:t xml:space="preserve"> </w:t>
      </w:r>
      <w:r w:rsidR="00DF0262" w:rsidRPr="00BB21DE">
        <w:rPr>
          <w:rFonts w:eastAsia="TimesNewRoman"/>
          <w:lang w:eastAsia="en-US"/>
        </w:rPr>
        <w:t>o výměře cca 232 m</w:t>
      </w:r>
      <w:r w:rsidR="00DF0262" w:rsidRPr="00BB21DE">
        <w:rPr>
          <w:rFonts w:eastAsia="TimesNewRoman"/>
          <w:vertAlign w:val="superscript"/>
          <w:lang w:eastAsia="en-US"/>
        </w:rPr>
        <w:t>2</w:t>
      </w:r>
      <w:r w:rsidR="00DF0262" w:rsidRPr="00BB21DE">
        <w:rPr>
          <w:rFonts w:eastAsia="TimesNewRoman"/>
          <w:lang w:eastAsia="en-US"/>
        </w:rPr>
        <w:t xml:space="preserve"> (výměra bude upřesněna geometrickým plánem, který nechá vyhotovit</w:t>
      </w:r>
      <w:r w:rsidR="00DF0262">
        <w:rPr>
          <w:rFonts w:eastAsia="TimesNewRoman"/>
          <w:lang w:eastAsia="en-US"/>
        </w:rPr>
        <w:t xml:space="preserve"> </w:t>
      </w:r>
      <w:r w:rsidR="00DF0262" w:rsidRPr="00BB21DE">
        <w:rPr>
          <w:rFonts w:eastAsia="TimesNewRoman"/>
          <w:lang w:eastAsia="en-US"/>
        </w:rPr>
        <w:t>město Břeclav na své náklady), spočívajícího v právu užívat část pozemku jako chodník pro</w:t>
      </w:r>
      <w:r w:rsidR="00DF0262">
        <w:rPr>
          <w:rFonts w:eastAsia="TimesNewRoman"/>
          <w:lang w:eastAsia="en-US"/>
        </w:rPr>
        <w:t xml:space="preserve"> </w:t>
      </w:r>
      <w:r w:rsidR="00DF0262" w:rsidRPr="00BB21DE">
        <w:rPr>
          <w:rFonts w:eastAsia="TimesNewRoman"/>
          <w:lang w:eastAsia="en-US"/>
        </w:rPr>
        <w:t>pěší, a v právu vstupu a vjezdu na pozemek za účelem údržby a opravy předmětné stavby,</w:t>
      </w:r>
      <w:r w:rsidR="00DF0262">
        <w:rPr>
          <w:rFonts w:eastAsia="TimesNewRoman"/>
          <w:lang w:eastAsia="en-US"/>
        </w:rPr>
        <w:t xml:space="preserve"> </w:t>
      </w:r>
      <w:r w:rsidR="00DF0262" w:rsidRPr="00BB21DE">
        <w:rPr>
          <w:rFonts w:eastAsia="TimesNewRoman"/>
          <w:lang w:eastAsia="en-US"/>
        </w:rPr>
        <w:t>za jednorázovou úhradu ve výši 10 000 Kč (včetně DPH), se společností ContiTrade</w:t>
      </w:r>
      <w:r w:rsidR="00DF0262">
        <w:rPr>
          <w:rFonts w:eastAsia="TimesNewRoman"/>
          <w:lang w:eastAsia="en-US"/>
        </w:rPr>
        <w:t xml:space="preserve"> </w:t>
      </w:r>
      <w:r w:rsidR="00DF0262" w:rsidRPr="00BB21DE">
        <w:rPr>
          <w:rFonts w:eastAsia="TimesNewRoman"/>
          <w:lang w:eastAsia="en-US"/>
        </w:rPr>
        <w:t>Services s. r. o., IČ</w:t>
      </w:r>
      <w:r w:rsidR="00DF0262">
        <w:rPr>
          <w:rFonts w:eastAsia="TimesNewRoman"/>
          <w:lang w:eastAsia="en-US"/>
        </w:rPr>
        <w:t xml:space="preserve"> </w:t>
      </w:r>
      <w:r w:rsidR="00DF0262" w:rsidRPr="00BB21DE">
        <w:rPr>
          <w:rFonts w:eastAsia="TimesNewRoman"/>
          <w:lang w:eastAsia="en-US"/>
        </w:rPr>
        <w:t xml:space="preserve">411 93 598, se sídlem Otrokovice, Objízdná 1628, s tím, že </w:t>
      </w:r>
      <w:r w:rsidR="00DF0262" w:rsidRPr="00BB21DE">
        <w:rPr>
          <w:rFonts w:eastAsia="TimesNewRoman"/>
          <w:lang w:eastAsia="en-US"/>
        </w:rPr>
        <w:lastRenderedPageBreak/>
        <w:t>náklady</w:t>
      </w:r>
      <w:r w:rsidR="00DF0262">
        <w:rPr>
          <w:rFonts w:eastAsia="TimesNewRoman"/>
          <w:lang w:eastAsia="en-US"/>
        </w:rPr>
        <w:t xml:space="preserve"> </w:t>
      </w:r>
      <w:r w:rsidR="00DF0262" w:rsidRPr="00BB21DE">
        <w:rPr>
          <w:rFonts w:eastAsia="TimesNewRoman"/>
          <w:lang w:eastAsia="en-US"/>
        </w:rPr>
        <w:t>spojené s vyhotovením znaleckého posudku na stanovení ceny věcného břemene budou</w:t>
      </w:r>
      <w:r w:rsidR="00DF0262">
        <w:rPr>
          <w:rFonts w:eastAsia="TimesNewRoman"/>
          <w:lang w:eastAsia="en-US"/>
        </w:rPr>
        <w:t xml:space="preserve"> </w:t>
      </w:r>
      <w:r w:rsidR="00DF0262" w:rsidRPr="00BB21DE">
        <w:rPr>
          <w:rFonts w:eastAsia="TimesNewRoman"/>
          <w:lang w:eastAsia="en-US"/>
        </w:rPr>
        <w:t>nákladem města Břeclav, a náklady spojené s podáním návrhu na vklad práva do katastru</w:t>
      </w:r>
      <w:r w:rsidR="00DF0262">
        <w:rPr>
          <w:rFonts w:eastAsia="TimesNewRoman"/>
          <w:lang w:eastAsia="en-US"/>
        </w:rPr>
        <w:t xml:space="preserve"> </w:t>
      </w:r>
      <w:r w:rsidR="00DF0262" w:rsidRPr="00BB21DE">
        <w:rPr>
          <w:rFonts w:eastAsia="TimesNewRoman"/>
          <w:lang w:eastAsia="en-US"/>
        </w:rPr>
        <w:t>nemovitostí uhradí společnost ContiTrade Services s. r. o.</w:t>
      </w:r>
    </w:p>
    <w:p w:rsidR="00DF0262" w:rsidRDefault="00DF0262" w:rsidP="00DF0262">
      <w:pPr>
        <w:rPr>
          <w:b/>
        </w:rPr>
      </w:pPr>
      <w:r>
        <w:rPr>
          <w:b/>
        </w:rPr>
        <w:t>Příloha č. 1</w:t>
      </w:r>
    </w:p>
    <w:p w:rsidR="001C2AC3" w:rsidRDefault="001C2AC3" w:rsidP="001C2AC3"/>
    <w:p w:rsidR="001C2AC3" w:rsidRDefault="001C2AC3" w:rsidP="001C2AC3"/>
    <w:p w:rsidR="001C2AC3" w:rsidRDefault="001C2AC3" w:rsidP="00DF0262">
      <w:pPr>
        <w:jc w:val="both"/>
      </w:pPr>
      <w:r>
        <w:rPr>
          <w:b/>
          <w:bCs/>
        </w:rPr>
        <w:t>R/100/14/</w:t>
      </w:r>
      <w:r w:rsidR="00DF0262">
        <w:rPr>
          <w:b/>
          <w:bCs/>
        </w:rPr>
        <w:t>21</w:t>
      </w:r>
      <w:r w:rsidR="00DF0262" w:rsidRPr="00DF0262">
        <w:rPr>
          <w:rFonts w:eastAsiaTheme="minorHAnsi"/>
          <w:lang w:eastAsia="en-US"/>
        </w:rPr>
        <w:t xml:space="preserve"> </w:t>
      </w:r>
      <w:r w:rsidR="00DF0262" w:rsidRPr="007034AC">
        <w:rPr>
          <w:rFonts w:eastAsiaTheme="minorHAnsi"/>
          <w:lang w:eastAsia="en-US"/>
        </w:rPr>
        <w:t>v souladu s ustanovením § 102 odst. 1 zákona č. 128/2000 Sb., o obcích</w:t>
      </w:r>
      <w:r w:rsidR="00DF0262">
        <w:rPr>
          <w:rFonts w:eastAsiaTheme="minorHAnsi"/>
          <w:lang w:eastAsia="en-US"/>
        </w:rPr>
        <w:t xml:space="preserve"> </w:t>
      </w:r>
      <w:r w:rsidR="00DF0262" w:rsidRPr="007034AC">
        <w:rPr>
          <w:rFonts w:eastAsiaTheme="minorHAnsi"/>
          <w:lang w:eastAsia="en-US"/>
        </w:rPr>
        <w:t>(obecní zřízení), ve znění pozdějších předpisů,</w:t>
      </w:r>
      <w:r w:rsidR="00DF0262">
        <w:rPr>
          <w:rFonts w:eastAsiaTheme="minorHAnsi"/>
          <w:lang w:eastAsia="en-US"/>
        </w:rPr>
        <w:t xml:space="preserve"> Z</w:t>
      </w:r>
      <w:r w:rsidR="00DF0262" w:rsidRPr="007034AC">
        <w:rPr>
          <w:rFonts w:eastAsiaTheme="minorHAnsi"/>
          <w:lang w:eastAsia="en-US"/>
        </w:rPr>
        <w:t>astupitelstvu města schválit poskytnutí veřejné finanční podpory/dotace</w:t>
      </w:r>
      <w:r w:rsidR="00DF0262">
        <w:rPr>
          <w:rFonts w:eastAsiaTheme="minorHAnsi"/>
          <w:lang w:eastAsia="en-US"/>
        </w:rPr>
        <w:t xml:space="preserve"> </w:t>
      </w:r>
      <w:r w:rsidR="00DF0262" w:rsidRPr="007034AC">
        <w:rPr>
          <w:rFonts w:eastAsiaTheme="minorHAnsi"/>
          <w:lang w:eastAsia="en-US"/>
        </w:rPr>
        <w:t>z rozpočtu města v oblasti kultury a ostatních společenských aktivit na rok 2014 ve výši</w:t>
      </w:r>
      <w:r w:rsidR="00DF0262">
        <w:rPr>
          <w:rFonts w:eastAsiaTheme="minorHAnsi"/>
          <w:lang w:eastAsia="en-US"/>
        </w:rPr>
        <w:t xml:space="preserve"> </w:t>
      </w:r>
      <w:r w:rsidR="00DF0262" w:rsidRPr="007034AC">
        <w:rPr>
          <w:rFonts w:eastAsiaTheme="minorHAnsi"/>
          <w:lang w:eastAsia="en-US"/>
        </w:rPr>
        <w:t>40.000</w:t>
      </w:r>
      <w:r w:rsidR="00DF0262">
        <w:rPr>
          <w:rFonts w:eastAsiaTheme="minorHAnsi"/>
          <w:lang w:eastAsia="en-US"/>
        </w:rPr>
        <w:t xml:space="preserve"> </w:t>
      </w:r>
      <w:r w:rsidR="00DF0262" w:rsidRPr="007034AC">
        <w:rPr>
          <w:rFonts w:eastAsiaTheme="minorHAnsi"/>
          <w:lang w:eastAsia="en-US"/>
        </w:rPr>
        <w:t>Kč Římskokatolické farnosti v Břeclavi-Poštorné, se sídlem Hlavní 1/1, 691 41</w:t>
      </w:r>
      <w:r w:rsidR="00DF0262">
        <w:rPr>
          <w:rFonts w:eastAsiaTheme="minorHAnsi"/>
          <w:lang w:eastAsia="en-US"/>
        </w:rPr>
        <w:t xml:space="preserve"> </w:t>
      </w:r>
      <w:r w:rsidR="00DF0262" w:rsidRPr="007034AC">
        <w:rPr>
          <w:rFonts w:eastAsiaTheme="minorHAnsi"/>
          <w:lang w:eastAsia="en-US"/>
        </w:rPr>
        <w:t>Břeclav a uzavření smlouvy o poskytnutí a způsobu použití veřejné finanční podpory/dotace a</w:t>
      </w:r>
      <w:r w:rsidR="00DF0262">
        <w:rPr>
          <w:rFonts w:eastAsiaTheme="minorHAnsi"/>
          <w:lang w:eastAsia="en-US"/>
        </w:rPr>
        <w:t xml:space="preserve"> </w:t>
      </w:r>
      <w:r w:rsidR="00DF0262" w:rsidRPr="007034AC">
        <w:rPr>
          <w:rFonts w:eastAsiaTheme="minorHAnsi"/>
          <w:lang w:eastAsia="en-US"/>
        </w:rPr>
        <w:t>to za účelem financování údržby zeleně v areálu farnosti v Poštorné.</w:t>
      </w:r>
    </w:p>
    <w:p w:rsidR="00DB1C81" w:rsidRDefault="00DB1C81" w:rsidP="001C2AC3">
      <w:pPr>
        <w:rPr>
          <w:b/>
          <w:bCs/>
          <w:i/>
          <w:iCs/>
          <w:u w:val="single"/>
        </w:rPr>
      </w:pPr>
    </w:p>
    <w:p w:rsidR="00DB1C81" w:rsidRDefault="00DB1C81" w:rsidP="001C2AC3">
      <w:pPr>
        <w:rPr>
          <w:b/>
          <w:bCs/>
          <w:i/>
          <w:iCs/>
          <w:u w:val="single"/>
        </w:rPr>
      </w:pPr>
    </w:p>
    <w:p w:rsidR="00DB1C81" w:rsidRDefault="00DB1C81" w:rsidP="001C2AC3">
      <w:pPr>
        <w:rPr>
          <w:b/>
          <w:bCs/>
          <w:i/>
          <w:iCs/>
          <w:u w:val="single"/>
        </w:rPr>
      </w:pPr>
    </w:p>
    <w:p w:rsidR="00DF0262" w:rsidRDefault="00DF0262" w:rsidP="001C2AC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DF0262" w:rsidRDefault="00DF0262" w:rsidP="001C2AC3">
      <w:pPr>
        <w:rPr>
          <w:b/>
          <w:bCs/>
          <w:i/>
          <w:iCs/>
          <w:u w:val="single"/>
        </w:rPr>
      </w:pPr>
    </w:p>
    <w:p w:rsidR="00DF0262" w:rsidRDefault="00DF0262" w:rsidP="001C2AC3">
      <w:pPr>
        <w:rPr>
          <w:b/>
          <w:bCs/>
          <w:i/>
          <w:iCs/>
          <w:u w:val="single"/>
        </w:rPr>
      </w:pPr>
    </w:p>
    <w:p w:rsidR="00DF0262" w:rsidRDefault="00DF0262" w:rsidP="001C2AC3"/>
    <w:p w:rsidR="00DF0262" w:rsidRDefault="001C2AC3" w:rsidP="00DF0262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R/100/14/</w:t>
      </w:r>
      <w:r w:rsidR="00DF0262">
        <w:rPr>
          <w:b/>
          <w:bCs/>
        </w:rPr>
        <w:t>12</w:t>
      </w:r>
      <w:r w:rsidR="00DF0262" w:rsidRPr="00DF0262">
        <w:rPr>
          <w:rFonts w:eastAsia="TimesNewRoman"/>
          <w:lang w:eastAsia="en-US"/>
        </w:rPr>
        <w:t xml:space="preserve"> </w:t>
      </w:r>
      <w:r w:rsidR="00DF0262" w:rsidRPr="00143A61">
        <w:rPr>
          <w:rFonts w:eastAsia="TimesNewRoman"/>
          <w:lang w:eastAsia="en-US"/>
        </w:rPr>
        <w:t>v souladu s ustanovením § 102 odst. 3 zákona č. 128/2000 Sb., o obcích</w:t>
      </w:r>
      <w:r w:rsidR="00DF0262">
        <w:rPr>
          <w:rFonts w:eastAsia="TimesNewRoman"/>
          <w:lang w:eastAsia="en-US"/>
        </w:rPr>
        <w:t xml:space="preserve"> </w:t>
      </w:r>
      <w:r w:rsidR="00DF0262" w:rsidRPr="00143A61">
        <w:rPr>
          <w:rFonts w:eastAsia="TimesNewRoman"/>
          <w:lang w:eastAsia="en-US"/>
        </w:rPr>
        <w:t>(obecní zřízení), ve znění pozdějších předpisů,</w:t>
      </w:r>
      <w:r w:rsidR="00DF0262">
        <w:rPr>
          <w:rFonts w:eastAsia="TimesNewRoman"/>
          <w:lang w:eastAsia="en-US"/>
        </w:rPr>
        <w:t xml:space="preserve"> </w:t>
      </w:r>
      <w:r w:rsidR="00DF0262" w:rsidRPr="00143A61">
        <w:rPr>
          <w:rFonts w:eastAsia="TimesNewRoman"/>
          <w:lang w:eastAsia="en-US"/>
        </w:rPr>
        <w:t>závěrečnou zprávu v rámci veřejné zakázky malého rozsahu</w:t>
      </w:r>
      <w:r w:rsidR="00DF0262">
        <w:rPr>
          <w:rFonts w:eastAsia="TimesNewRoman"/>
          <w:lang w:eastAsia="en-US"/>
        </w:rPr>
        <w:t xml:space="preserve"> </w:t>
      </w:r>
      <w:r w:rsidR="00DF0262" w:rsidRPr="00143A61">
        <w:rPr>
          <w:rFonts w:eastAsia="TimesNewRoman"/>
          <w:lang w:eastAsia="en-US"/>
        </w:rPr>
        <w:t>„Regenerace chodníků - sídliště Valtická, Břeclav‘‘. Závěrečná zpráva je uvedena</w:t>
      </w:r>
      <w:r w:rsidR="00DF0262">
        <w:rPr>
          <w:rFonts w:eastAsia="TimesNewRoman"/>
          <w:lang w:eastAsia="en-US"/>
        </w:rPr>
        <w:t xml:space="preserve"> </w:t>
      </w:r>
      <w:r w:rsidR="00DF0262" w:rsidRPr="00143A61">
        <w:rPr>
          <w:rFonts w:eastAsia="TimesNewRoman"/>
          <w:lang w:eastAsia="en-US"/>
        </w:rPr>
        <w:t>v příloze č. 8 zápisu (příloha č. 1 tohoto materiálu)</w:t>
      </w:r>
      <w:r w:rsidR="00DF0262">
        <w:rPr>
          <w:rFonts w:eastAsia="TimesNewRoman"/>
          <w:lang w:eastAsia="en-US"/>
        </w:rPr>
        <w:t>.</w:t>
      </w:r>
    </w:p>
    <w:p w:rsidR="00DF0262" w:rsidRPr="00143A61" w:rsidRDefault="00DF0262" w:rsidP="00DF0262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</w:rPr>
        <w:t>Příloha č. 8</w:t>
      </w:r>
    </w:p>
    <w:p w:rsidR="001C2AC3" w:rsidRDefault="001C2AC3" w:rsidP="001C2AC3"/>
    <w:p w:rsidR="001C2AC3" w:rsidRDefault="001C2AC3" w:rsidP="001C2AC3"/>
    <w:p w:rsidR="00872B51" w:rsidRPr="007A00B2" w:rsidRDefault="001C2AC3" w:rsidP="00872B5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R/100/14/</w:t>
      </w:r>
      <w:r w:rsidR="00872B51">
        <w:rPr>
          <w:b/>
          <w:bCs/>
        </w:rPr>
        <w:t>22a</w:t>
      </w:r>
      <w:r w:rsidR="00872B51" w:rsidRPr="00872B51">
        <w:rPr>
          <w:rFonts w:eastAsia="TimesNewRoman"/>
          <w:lang w:eastAsia="en-US"/>
        </w:rPr>
        <w:t xml:space="preserve"> </w:t>
      </w:r>
      <w:r w:rsidR="00872B51" w:rsidRPr="007A00B2">
        <w:rPr>
          <w:rFonts w:eastAsia="TimesNewRoman"/>
          <w:lang w:eastAsia="en-US"/>
        </w:rPr>
        <w:t>v souladu s ustanovením § 102 odst. 3 zákona č. 128/2000 Sb., o obcích</w:t>
      </w:r>
      <w:r w:rsidR="00872B51">
        <w:rPr>
          <w:rFonts w:eastAsia="TimesNewRoman"/>
          <w:lang w:eastAsia="en-US"/>
        </w:rPr>
        <w:t xml:space="preserve"> </w:t>
      </w:r>
      <w:r w:rsidR="00872B51" w:rsidRPr="007A00B2">
        <w:rPr>
          <w:rFonts w:eastAsia="TimesNewRoman"/>
          <w:lang w:eastAsia="en-US"/>
        </w:rPr>
        <w:t>(obecní zřízení), ve znění pozdějších předpisů,</w:t>
      </w:r>
      <w:r w:rsidR="00872B51">
        <w:rPr>
          <w:rFonts w:eastAsia="TimesNewRoman"/>
          <w:lang w:eastAsia="en-US"/>
        </w:rPr>
        <w:t xml:space="preserve"> </w:t>
      </w:r>
      <w:r w:rsidR="00872B51" w:rsidRPr="007A00B2">
        <w:rPr>
          <w:rFonts w:eastAsia="TimesNewRoman"/>
          <w:lang w:eastAsia="en-US"/>
        </w:rPr>
        <w:t>zprávu o posouzení a hodnocení nabídek na akci „Břeclav –</w:t>
      </w:r>
      <w:r w:rsidR="00872B51">
        <w:rPr>
          <w:rFonts w:eastAsia="TimesNewRoman"/>
          <w:lang w:eastAsia="en-US"/>
        </w:rPr>
        <w:t xml:space="preserve"> </w:t>
      </w:r>
      <w:r w:rsidR="00872B51" w:rsidRPr="007A00B2">
        <w:rPr>
          <w:rFonts w:eastAsia="TimesNewRoman"/>
          <w:lang w:eastAsia="en-US"/>
        </w:rPr>
        <w:t xml:space="preserve">MKDS 2014, která je uvedena příloze č. 17 zápisu </w:t>
      </w:r>
      <w:r w:rsidR="00872B51">
        <w:rPr>
          <w:rFonts w:eastAsia="TimesNewRoman"/>
          <w:lang w:eastAsia="en-US"/>
        </w:rPr>
        <w:t>(příloha č. 1 tohoto materiálu).</w:t>
      </w:r>
    </w:p>
    <w:p w:rsidR="00872B51" w:rsidRPr="00143A61" w:rsidRDefault="00872B51" w:rsidP="00872B5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</w:rPr>
        <w:t>Příloha č. 17</w:t>
      </w:r>
    </w:p>
    <w:p w:rsidR="001C2AC3" w:rsidRDefault="001C2AC3" w:rsidP="001C2AC3"/>
    <w:p w:rsidR="001C2AC3" w:rsidRDefault="001C2AC3" w:rsidP="001C2AC3"/>
    <w:p w:rsidR="00872B51" w:rsidRPr="00FF348D" w:rsidRDefault="001C2AC3" w:rsidP="00872B5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R/100/14/</w:t>
      </w:r>
      <w:r w:rsidR="00872B51">
        <w:rPr>
          <w:b/>
          <w:bCs/>
        </w:rPr>
        <w:t>23a</w:t>
      </w:r>
      <w:r w:rsidR="00872B51" w:rsidRPr="00872B51">
        <w:rPr>
          <w:rFonts w:eastAsia="TimesNewRoman"/>
          <w:lang w:eastAsia="en-US"/>
        </w:rPr>
        <w:t xml:space="preserve"> </w:t>
      </w:r>
      <w:r w:rsidR="00872B51" w:rsidRPr="00FF348D">
        <w:rPr>
          <w:rFonts w:eastAsia="TimesNewRoman"/>
          <w:lang w:eastAsia="en-US"/>
        </w:rPr>
        <w:t>v souladu s ustanovením § 102 odst. 3 zákona č. 128/2000 Sb., o obcích</w:t>
      </w:r>
      <w:r w:rsidR="00872B51">
        <w:rPr>
          <w:rFonts w:eastAsia="TimesNewRoman"/>
          <w:lang w:eastAsia="en-US"/>
        </w:rPr>
        <w:t xml:space="preserve"> </w:t>
      </w:r>
      <w:r w:rsidR="00872B51" w:rsidRPr="00FF348D">
        <w:rPr>
          <w:rFonts w:eastAsia="TimesNewRoman"/>
          <w:lang w:eastAsia="en-US"/>
        </w:rPr>
        <w:t>(obecní zřízení), ve znění pozdějších předpisů,</w:t>
      </w:r>
      <w:r w:rsidR="00872B51">
        <w:rPr>
          <w:rFonts w:eastAsia="TimesNewRoman"/>
          <w:lang w:eastAsia="en-US"/>
        </w:rPr>
        <w:t xml:space="preserve"> </w:t>
      </w:r>
      <w:r w:rsidR="00872B51" w:rsidRPr="00FF348D">
        <w:rPr>
          <w:rFonts w:eastAsia="TimesNewRoman"/>
          <w:lang w:eastAsia="en-US"/>
        </w:rPr>
        <w:t>zprávu o posouzení a hodnocení nabídek, v rámci veřejné</w:t>
      </w:r>
      <w:r w:rsidR="00872B51">
        <w:rPr>
          <w:rFonts w:eastAsia="TimesNewRoman"/>
          <w:lang w:eastAsia="en-US"/>
        </w:rPr>
        <w:t xml:space="preserve"> </w:t>
      </w:r>
      <w:r w:rsidR="00872B51" w:rsidRPr="00FF348D">
        <w:rPr>
          <w:rFonts w:eastAsia="TimesNewRoman"/>
          <w:lang w:eastAsia="en-US"/>
        </w:rPr>
        <w:t>zaká</w:t>
      </w:r>
      <w:r w:rsidR="00872B51">
        <w:rPr>
          <w:rFonts w:eastAsia="TimesNewRoman"/>
          <w:lang w:eastAsia="en-US"/>
        </w:rPr>
        <w:t>zky ,,</w:t>
      </w:r>
      <w:r w:rsidR="00872B51" w:rsidRPr="00FF348D">
        <w:rPr>
          <w:rFonts w:eastAsia="TimesNewRoman"/>
          <w:lang w:eastAsia="en-US"/>
        </w:rPr>
        <w:t>Předláždění úseku stávajících asfaltových chodníkových ploch na ul. Jana Palacha,</w:t>
      </w:r>
      <w:r w:rsidR="00872B51">
        <w:rPr>
          <w:rFonts w:eastAsia="TimesNewRoman"/>
          <w:lang w:eastAsia="en-US"/>
        </w:rPr>
        <w:t xml:space="preserve"> </w:t>
      </w:r>
      <w:r w:rsidR="00872B51" w:rsidRPr="00FF348D">
        <w:rPr>
          <w:rFonts w:eastAsia="TimesNewRoman"/>
          <w:lang w:eastAsia="en-US"/>
        </w:rPr>
        <w:t>Břeclav a stavební úpravy železobetonový</w:t>
      </w:r>
      <w:r w:rsidR="00872B51">
        <w:rPr>
          <w:rFonts w:eastAsia="TimesNewRoman"/>
          <w:lang w:eastAsia="en-US"/>
        </w:rPr>
        <w:t>ch pergol</w:t>
      </w:r>
      <w:r w:rsidR="00872B51" w:rsidRPr="00FF348D">
        <w:rPr>
          <w:rFonts w:eastAsia="TimesNewRoman"/>
          <w:lang w:eastAsia="en-US"/>
        </w:rPr>
        <w:t>‘‘. Zpráva o posouzení a hodnocení</w:t>
      </w:r>
      <w:r w:rsidR="00872B51">
        <w:rPr>
          <w:rFonts w:eastAsia="TimesNewRoman"/>
          <w:lang w:eastAsia="en-US"/>
        </w:rPr>
        <w:t xml:space="preserve"> </w:t>
      </w:r>
      <w:r w:rsidR="00872B51" w:rsidRPr="00FF348D">
        <w:rPr>
          <w:rFonts w:eastAsia="TimesNewRoman"/>
          <w:lang w:eastAsia="en-US"/>
        </w:rPr>
        <w:t>nabídek je uvedena příloze č. 19 zápisu (příloha č. 1 tohoto materiálu).</w:t>
      </w:r>
    </w:p>
    <w:p w:rsidR="001C2AC3" w:rsidRDefault="00872B51" w:rsidP="001C2AC3">
      <w:r>
        <w:rPr>
          <w:b/>
        </w:rPr>
        <w:t>Příloha č. 19</w:t>
      </w:r>
    </w:p>
    <w:p w:rsidR="001C2AC3" w:rsidRDefault="001C2AC3" w:rsidP="001C2AC3"/>
    <w:p w:rsidR="001C2AC3" w:rsidRDefault="001C2AC3" w:rsidP="001C2AC3"/>
    <w:p w:rsidR="00872B51" w:rsidRDefault="00872B51" w:rsidP="001C2AC3"/>
    <w:p w:rsidR="00872B51" w:rsidRDefault="00872B51" w:rsidP="001C2AC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revokovala:</w:t>
      </w:r>
    </w:p>
    <w:p w:rsidR="00872B51" w:rsidRDefault="00872B51" w:rsidP="001C2AC3">
      <w:pPr>
        <w:rPr>
          <w:b/>
          <w:bCs/>
          <w:i/>
          <w:iCs/>
          <w:u w:val="single"/>
        </w:rPr>
      </w:pPr>
    </w:p>
    <w:p w:rsidR="00872B51" w:rsidRDefault="00872B51" w:rsidP="001C2AC3">
      <w:pPr>
        <w:rPr>
          <w:b/>
          <w:bCs/>
          <w:i/>
          <w:iCs/>
          <w:u w:val="single"/>
        </w:rPr>
      </w:pPr>
    </w:p>
    <w:p w:rsidR="00872B51" w:rsidRDefault="00872B51" w:rsidP="001C2AC3">
      <w:pPr>
        <w:rPr>
          <w:b/>
          <w:bCs/>
          <w:i/>
          <w:iCs/>
          <w:u w:val="single"/>
        </w:rPr>
      </w:pPr>
    </w:p>
    <w:p w:rsidR="00637872" w:rsidRPr="00143A61" w:rsidRDefault="00872B51" w:rsidP="00637872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R/100/14/</w:t>
      </w:r>
      <w:r w:rsidR="00637872">
        <w:rPr>
          <w:b/>
          <w:bCs/>
        </w:rPr>
        <w:t>11a</w:t>
      </w:r>
      <w:r w:rsidR="00637872" w:rsidRPr="00637872">
        <w:rPr>
          <w:rFonts w:eastAsia="TimesNewRoman"/>
          <w:lang w:eastAsia="en-US"/>
        </w:rPr>
        <w:t xml:space="preserve"> </w:t>
      </w:r>
      <w:r w:rsidR="00637872" w:rsidRPr="00143A61">
        <w:rPr>
          <w:rFonts w:eastAsia="TimesNewRoman"/>
          <w:lang w:eastAsia="en-US"/>
        </w:rPr>
        <w:t>v souladu s ustanovením § 102 odst. 2 písm. m) zákona č. 128/2000 Sb.,</w:t>
      </w:r>
      <w:r w:rsidR="00637872">
        <w:rPr>
          <w:rFonts w:eastAsia="TimesNewRoman"/>
          <w:lang w:eastAsia="en-US"/>
        </w:rPr>
        <w:t xml:space="preserve"> </w:t>
      </w:r>
      <w:r w:rsidR="00637872" w:rsidRPr="00143A61">
        <w:rPr>
          <w:rFonts w:eastAsia="TimesNewRoman"/>
          <w:lang w:eastAsia="en-US"/>
        </w:rPr>
        <w:t>o obcích (obecní zřízení), ve znění pozdějších předpisů,</w:t>
      </w:r>
      <w:r w:rsidR="00637872">
        <w:rPr>
          <w:rFonts w:eastAsia="TimesNewRoman"/>
          <w:lang w:eastAsia="en-US"/>
        </w:rPr>
        <w:t xml:space="preserve"> </w:t>
      </w:r>
      <w:r w:rsidR="00637872" w:rsidRPr="00143A61">
        <w:rPr>
          <w:rFonts w:eastAsia="TimesNewRoman"/>
          <w:lang w:eastAsia="en-US"/>
        </w:rPr>
        <w:t>usnesení rady města č.</w:t>
      </w:r>
      <w:r w:rsidR="00637872">
        <w:rPr>
          <w:rFonts w:eastAsia="TimesNewRoman"/>
          <w:lang w:eastAsia="en-US"/>
        </w:rPr>
        <w:t xml:space="preserve"> </w:t>
      </w:r>
      <w:r w:rsidR="00637872" w:rsidRPr="00143A61">
        <w:rPr>
          <w:rFonts w:eastAsia="TimesNewRoman"/>
          <w:lang w:eastAsia="en-US"/>
        </w:rPr>
        <w:t xml:space="preserve">95/14/25, </w:t>
      </w:r>
      <w:r w:rsidR="00637872" w:rsidRPr="00143A61">
        <w:rPr>
          <w:rFonts w:eastAsia="TimesNewRoman"/>
          <w:lang w:eastAsia="en-US"/>
        </w:rPr>
        <w:lastRenderedPageBreak/>
        <w:t>kterým rada města schválila uzavření</w:t>
      </w:r>
      <w:r w:rsidR="00637872">
        <w:rPr>
          <w:rFonts w:eastAsia="TimesNewRoman"/>
          <w:lang w:eastAsia="en-US"/>
        </w:rPr>
        <w:t xml:space="preserve"> </w:t>
      </w:r>
      <w:r w:rsidR="00637872" w:rsidRPr="00143A61">
        <w:rPr>
          <w:rFonts w:eastAsia="TimesNewRoman"/>
          <w:lang w:eastAsia="en-US"/>
        </w:rPr>
        <w:t>nájemní smlouvy na byt č. 67 v Domě s pečovatelskou službou, Seniorů 3196/1, Břeclav 3</w:t>
      </w:r>
      <w:r w:rsidR="00637872">
        <w:rPr>
          <w:rFonts w:eastAsia="TimesNewRoman"/>
          <w:lang w:eastAsia="en-US"/>
        </w:rPr>
        <w:t xml:space="preserve"> </w:t>
      </w:r>
      <w:r w:rsidR="00637872" w:rsidRPr="00143A61">
        <w:rPr>
          <w:rFonts w:eastAsia="TimesNewRoman"/>
          <w:lang w:eastAsia="en-US"/>
        </w:rPr>
        <w:t xml:space="preserve">s </w:t>
      </w:r>
      <w:r w:rsidR="00DB1C81">
        <w:rPr>
          <w:rFonts w:eastAsia="TimesNewRoman"/>
          <w:lang w:eastAsia="en-US"/>
        </w:rPr>
        <w:t>xxxxxxxxx</w:t>
      </w:r>
      <w:r w:rsidR="00637872" w:rsidRPr="00143A61">
        <w:rPr>
          <w:rFonts w:eastAsia="TimesNewRoman"/>
          <w:lang w:eastAsia="en-US"/>
        </w:rPr>
        <w:t xml:space="preserve">, </w:t>
      </w:r>
      <w:r w:rsidR="00DB1C81">
        <w:rPr>
          <w:rFonts w:eastAsia="TimesNewRoman"/>
          <w:lang w:eastAsia="en-US"/>
        </w:rPr>
        <w:t>xxxxxxxxx</w:t>
      </w:r>
      <w:r w:rsidR="00637872" w:rsidRPr="00143A61">
        <w:rPr>
          <w:rFonts w:eastAsia="TimesNewRoman"/>
          <w:lang w:eastAsia="en-US"/>
        </w:rPr>
        <w:t xml:space="preserve">, </w:t>
      </w:r>
      <w:r w:rsidR="00DB1C81">
        <w:rPr>
          <w:rFonts w:eastAsia="TimesNewRoman"/>
          <w:lang w:eastAsia="en-US"/>
        </w:rPr>
        <w:t>xxxxxxxxx</w:t>
      </w:r>
      <w:r w:rsidR="00637872" w:rsidRPr="00143A61">
        <w:rPr>
          <w:rFonts w:eastAsia="TimesNewRoman"/>
          <w:lang w:eastAsia="en-US"/>
        </w:rPr>
        <w:t>.</w:t>
      </w:r>
    </w:p>
    <w:p w:rsidR="00872B51" w:rsidRDefault="00872B51" w:rsidP="00872B51"/>
    <w:p w:rsidR="00D57276" w:rsidRDefault="00D57276" w:rsidP="00872B51"/>
    <w:p w:rsidR="00637872" w:rsidRPr="008918A0" w:rsidRDefault="00872B51" w:rsidP="00637872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R/100/14/</w:t>
      </w:r>
      <w:r w:rsidR="00637872">
        <w:rPr>
          <w:b/>
          <w:bCs/>
        </w:rPr>
        <w:t>16</w:t>
      </w:r>
      <w:r w:rsidR="00637872" w:rsidRPr="00637872">
        <w:rPr>
          <w:rFonts w:eastAsia="TimesNewRoman"/>
          <w:lang w:eastAsia="en-US"/>
        </w:rPr>
        <w:t xml:space="preserve"> </w:t>
      </w:r>
      <w:r w:rsidR="00637872" w:rsidRPr="008918A0">
        <w:rPr>
          <w:rFonts w:eastAsia="TimesNewRoman"/>
          <w:lang w:eastAsia="en-US"/>
        </w:rPr>
        <w:t>v souladu s ustanovením § 102 odst. 2 písm. m) zák</w:t>
      </w:r>
      <w:r w:rsidR="00637872">
        <w:rPr>
          <w:rFonts w:eastAsia="TimesNewRoman"/>
          <w:lang w:eastAsia="en-US"/>
        </w:rPr>
        <w:t>ona</w:t>
      </w:r>
      <w:r w:rsidR="00637872" w:rsidRPr="008918A0">
        <w:rPr>
          <w:rFonts w:eastAsia="TimesNewRoman"/>
          <w:lang w:eastAsia="en-US"/>
        </w:rPr>
        <w:t xml:space="preserve"> č. 128/2000 Sb.,</w:t>
      </w:r>
      <w:r w:rsidR="00637872">
        <w:rPr>
          <w:rFonts w:eastAsia="TimesNewRoman"/>
          <w:lang w:eastAsia="en-US"/>
        </w:rPr>
        <w:t xml:space="preserve"> </w:t>
      </w:r>
      <w:r w:rsidR="00637872" w:rsidRPr="008918A0">
        <w:rPr>
          <w:rFonts w:eastAsia="TimesNewRoman"/>
          <w:lang w:eastAsia="en-US"/>
        </w:rPr>
        <w:t>o obcích (obecní zřízení), ve znění pozdějších předpisů,</w:t>
      </w:r>
      <w:r w:rsidR="00637872">
        <w:rPr>
          <w:rFonts w:eastAsia="TimesNewRoman"/>
          <w:lang w:eastAsia="en-US"/>
        </w:rPr>
        <w:t xml:space="preserve"> </w:t>
      </w:r>
      <w:r w:rsidR="00637872" w:rsidRPr="008918A0">
        <w:rPr>
          <w:rFonts w:eastAsia="TimesNewRoman"/>
          <w:lang w:eastAsia="en-US"/>
        </w:rPr>
        <w:t>část usnesení č. R/30/12/10 z 30. schůze rady mě</w:t>
      </w:r>
      <w:r w:rsidR="00637872">
        <w:rPr>
          <w:rFonts w:eastAsia="TimesNewRoman"/>
          <w:lang w:eastAsia="en-US"/>
        </w:rPr>
        <w:t>sta ze dne 18.01.</w:t>
      </w:r>
      <w:r w:rsidR="00637872" w:rsidRPr="008918A0">
        <w:rPr>
          <w:rFonts w:eastAsia="TimesNewRoman"/>
          <w:lang w:eastAsia="en-US"/>
        </w:rPr>
        <w:t>2012,</w:t>
      </w:r>
      <w:r w:rsidR="00637872">
        <w:rPr>
          <w:rFonts w:eastAsia="TimesNewRoman"/>
          <w:lang w:eastAsia="en-US"/>
        </w:rPr>
        <w:t xml:space="preserve"> </w:t>
      </w:r>
      <w:r w:rsidR="00637872" w:rsidRPr="008918A0">
        <w:rPr>
          <w:rFonts w:eastAsia="TimesNewRoman"/>
          <w:lang w:eastAsia="en-US"/>
        </w:rPr>
        <w:t>kterým schválila záměr pronájmu místnosti č. 1 o výměře 29,7 m</w:t>
      </w:r>
      <w:r w:rsidR="00637872" w:rsidRPr="008918A0">
        <w:rPr>
          <w:rFonts w:eastAsia="TimesNewRoman"/>
          <w:vertAlign w:val="superscript"/>
          <w:lang w:eastAsia="en-US"/>
        </w:rPr>
        <w:t>2</w:t>
      </w:r>
      <w:r w:rsidR="00637872" w:rsidRPr="008918A0">
        <w:rPr>
          <w:rFonts w:eastAsia="TimesNewRoman"/>
          <w:lang w:eastAsia="en-US"/>
        </w:rPr>
        <w:t xml:space="preserve"> v přízemí bytového</w:t>
      </w:r>
      <w:r w:rsidR="00637872">
        <w:rPr>
          <w:rFonts w:eastAsia="TimesNewRoman"/>
          <w:lang w:eastAsia="en-US"/>
        </w:rPr>
        <w:t xml:space="preserve"> </w:t>
      </w:r>
      <w:r w:rsidR="00637872" w:rsidRPr="008918A0">
        <w:rPr>
          <w:rFonts w:eastAsia="TimesNewRoman"/>
          <w:lang w:eastAsia="en-US"/>
        </w:rPr>
        <w:t>domu na ulici Sady 28. října 2, za nájemné minimálně 2.000 Kč/m</w:t>
      </w:r>
      <w:r w:rsidR="00637872" w:rsidRPr="008918A0">
        <w:rPr>
          <w:rFonts w:eastAsia="TimesNewRoman"/>
          <w:vertAlign w:val="superscript"/>
          <w:lang w:eastAsia="en-US"/>
        </w:rPr>
        <w:t>2</w:t>
      </w:r>
      <w:r w:rsidR="00637872" w:rsidRPr="008918A0">
        <w:rPr>
          <w:rFonts w:eastAsia="TimesNewRoman"/>
          <w:lang w:eastAsia="en-US"/>
        </w:rPr>
        <w:t>/rok a s</w:t>
      </w:r>
      <w:r w:rsidR="00637872">
        <w:rPr>
          <w:rFonts w:eastAsia="TimesNewRoman"/>
          <w:lang w:eastAsia="en-US"/>
        </w:rPr>
        <w:t> </w:t>
      </w:r>
      <w:r w:rsidR="00637872" w:rsidRPr="008918A0">
        <w:rPr>
          <w:rFonts w:eastAsia="TimesNewRoman"/>
          <w:lang w:eastAsia="en-US"/>
        </w:rPr>
        <w:t>každoročním</w:t>
      </w:r>
      <w:r w:rsidR="00637872">
        <w:rPr>
          <w:rFonts w:eastAsia="TimesNewRoman"/>
          <w:lang w:eastAsia="en-US"/>
        </w:rPr>
        <w:t xml:space="preserve"> </w:t>
      </w:r>
      <w:r w:rsidR="00637872" w:rsidRPr="008918A0">
        <w:rPr>
          <w:rFonts w:eastAsia="TimesNewRoman"/>
          <w:lang w:eastAsia="en-US"/>
        </w:rPr>
        <w:t>navyšováním o míru inflace, na dobu neurčitou s výpovědní lhůtou tři měsíce.</w:t>
      </w:r>
    </w:p>
    <w:p w:rsidR="00872B51" w:rsidRDefault="00872B51" w:rsidP="00872B51"/>
    <w:p w:rsidR="00872B51" w:rsidRDefault="00872B51" w:rsidP="00872B51"/>
    <w:p w:rsidR="00637872" w:rsidRPr="00395732" w:rsidRDefault="00872B51" w:rsidP="006378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R/100/14/</w:t>
      </w:r>
      <w:r w:rsidR="00637872">
        <w:rPr>
          <w:b/>
          <w:bCs/>
        </w:rPr>
        <w:t>26a</w:t>
      </w:r>
      <w:r w:rsidR="00637872" w:rsidRPr="00637872">
        <w:rPr>
          <w:rFonts w:eastAsiaTheme="minorHAnsi"/>
          <w:lang w:eastAsia="en-US"/>
        </w:rPr>
        <w:t xml:space="preserve"> </w:t>
      </w:r>
      <w:r w:rsidR="00637872" w:rsidRPr="00395732">
        <w:rPr>
          <w:rFonts w:eastAsiaTheme="minorHAnsi"/>
          <w:lang w:eastAsia="en-US"/>
        </w:rPr>
        <w:t>v souladu s ustanovením § 102 odst. 3 zákona č. 128/2000 Sb., o obcích</w:t>
      </w:r>
      <w:r w:rsidR="00637872">
        <w:rPr>
          <w:rFonts w:eastAsiaTheme="minorHAnsi"/>
          <w:lang w:eastAsia="en-US"/>
        </w:rPr>
        <w:t xml:space="preserve"> </w:t>
      </w:r>
      <w:r w:rsidR="00637872" w:rsidRPr="00395732">
        <w:rPr>
          <w:rFonts w:eastAsiaTheme="minorHAnsi"/>
          <w:lang w:eastAsia="en-US"/>
        </w:rPr>
        <w:t>(obecní zřízení), ve znění pozdějších předpisů,</w:t>
      </w:r>
      <w:r w:rsidR="00637872">
        <w:rPr>
          <w:rFonts w:eastAsiaTheme="minorHAnsi"/>
          <w:lang w:eastAsia="en-US"/>
        </w:rPr>
        <w:t xml:space="preserve"> </w:t>
      </w:r>
      <w:r w:rsidR="00637872" w:rsidRPr="00395732">
        <w:rPr>
          <w:rFonts w:eastAsiaTheme="minorHAnsi"/>
          <w:lang w:eastAsia="en-US"/>
        </w:rPr>
        <w:t>usnesení rady města č. 98, kterým rada města schválila vyřazení nepotřebného</w:t>
      </w:r>
      <w:r w:rsidR="00637872">
        <w:rPr>
          <w:rFonts w:eastAsiaTheme="minorHAnsi"/>
          <w:lang w:eastAsia="en-US"/>
        </w:rPr>
        <w:t xml:space="preserve"> </w:t>
      </w:r>
      <w:r w:rsidR="00637872" w:rsidRPr="00395732">
        <w:rPr>
          <w:rFonts w:eastAsiaTheme="minorHAnsi"/>
          <w:lang w:eastAsia="en-US"/>
        </w:rPr>
        <w:t>movitého majetku v celkové hodnotě 3 906 720,13 Kč, z toho majetek Městské policie Břeclav</w:t>
      </w:r>
      <w:r w:rsidR="00637872">
        <w:rPr>
          <w:rFonts w:eastAsiaTheme="minorHAnsi"/>
          <w:lang w:eastAsia="en-US"/>
        </w:rPr>
        <w:t xml:space="preserve"> </w:t>
      </w:r>
      <w:r w:rsidR="00637872" w:rsidRPr="00395732">
        <w:rPr>
          <w:rFonts w:eastAsiaTheme="minorHAnsi"/>
          <w:lang w:eastAsia="en-US"/>
        </w:rPr>
        <w:t>v hodnotě 652 017,66 Kč, dle přiloženého seznamu v příloze č. 9 zápisu (příloha č. 2, 3 a 4</w:t>
      </w:r>
      <w:r w:rsidR="00637872">
        <w:rPr>
          <w:rFonts w:eastAsiaTheme="minorHAnsi"/>
          <w:lang w:eastAsia="en-US"/>
        </w:rPr>
        <w:t xml:space="preserve"> </w:t>
      </w:r>
      <w:r w:rsidR="00637872" w:rsidRPr="00395732">
        <w:rPr>
          <w:rFonts w:eastAsiaTheme="minorHAnsi"/>
          <w:lang w:eastAsia="en-US"/>
        </w:rPr>
        <w:t>materiálu).</w:t>
      </w:r>
    </w:p>
    <w:p w:rsidR="00872B51" w:rsidRDefault="00637872" w:rsidP="00872B51">
      <w:pPr>
        <w:rPr>
          <w:b/>
        </w:rPr>
      </w:pPr>
      <w:r>
        <w:rPr>
          <w:b/>
        </w:rPr>
        <w:t>Příloha č. 9</w:t>
      </w:r>
    </w:p>
    <w:p w:rsidR="00637872" w:rsidRDefault="00637872" w:rsidP="00872B51"/>
    <w:p w:rsidR="00872B51" w:rsidRDefault="00872B51" w:rsidP="001C2AC3">
      <w:pPr>
        <w:rPr>
          <w:b/>
          <w:bCs/>
          <w:i/>
          <w:iCs/>
          <w:u w:val="single"/>
        </w:rPr>
      </w:pPr>
    </w:p>
    <w:p w:rsidR="00872B51" w:rsidRDefault="00872B51" w:rsidP="001C2AC3">
      <w:pPr>
        <w:rPr>
          <w:b/>
          <w:bCs/>
          <w:i/>
          <w:iCs/>
          <w:u w:val="single"/>
        </w:rPr>
      </w:pPr>
    </w:p>
    <w:p w:rsidR="00D57276" w:rsidRDefault="00D57276" w:rsidP="001C2AC3">
      <w:pPr>
        <w:rPr>
          <w:b/>
          <w:bCs/>
          <w:i/>
          <w:iCs/>
          <w:u w:val="single"/>
        </w:rPr>
      </w:pPr>
    </w:p>
    <w:p w:rsidR="00D57276" w:rsidRDefault="00D57276" w:rsidP="001C2AC3">
      <w:pPr>
        <w:rPr>
          <w:b/>
          <w:bCs/>
          <w:i/>
          <w:iCs/>
          <w:u w:val="single"/>
        </w:rPr>
      </w:pPr>
    </w:p>
    <w:p w:rsidR="00D57276" w:rsidRDefault="00D57276" w:rsidP="001C2AC3">
      <w:pPr>
        <w:rPr>
          <w:b/>
          <w:bCs/>
          <w:i/>
          <w:iCs/>
          <w:u w:val="single"/>
        </w:rPr>
      </w:pPr>
    </w:p>
    <w:p w:rsidR="00D57276" w:rsidRDefault="00D57276" w:rsidP="001C2AC3">
      <w:pPr>
        <w:rPr>
          <w:b/>
          <w:bCs/>
          <w:i/>
          <w:iCs/>
          <w:u w:val="single"/>
        </w:rPr>
      </w:pPr>
    </w:p>
    <w:p w:rsidR="00D57276" w:rsidRDefault="00D57276" w:rsidP="001C2AC3">
      <w:pPr>
        <w:rPr>
          <w:b/>
          <w:bCs/>
          <w:i/>
          <w:iCs/>
          <w:u w:val="single"/>
        </w:rPr>
      </w:pPr>
    </w:p>
    <w:p w:rsidR="00D57276" w:rsidRDefault="00D57276" w:rsidP="001C2AC3">
      <w:pPr>
        <w:rPr>
          <w:b/>
          <w:bCs/>
          <w:i/>
          <w:iCs/>
          <w:u w:val="single"/>
        </w:rPr>
      </w:pPr>
    </w:p>
    <w:p w:rsidR="00D57276" w:rsidRDefault="00D57276" w:rsidP="001C2AC3">
      <w:pPr>
        <w:rPr>
          <w:b/>
          <w:bCs/>
          <w:i/>
          <w:iCs/>
          <w:u w:val="single"/>
        </w:rPr>
      </w:pPr>
    </w:p>
    <w:p w:rsidR="00D57276" w:rsidRDefault="00D57276" w:rsidP="001C2AC3">
      <w:pPr>
        <w:rPr>
          <w:b/>
          <w:bCs/>
          <w:i/>
          <w:iCs/>
          <w:u w:val="single"/>
        </w:rPr>
      </w:pPr>
    </w:p>
    <w:p w:rsidR="00D57276" w:rsidRDefault="00D57276" w:rsidP="001C2AC3">
      <w:pPr>
        <w:rPr>
          <w:b/>
          <w:bCs/>
          <w:i/>
          <w:iCs/>
          <w:u w:val="single"/>
        </w:rPr>
      </w:pPr>
    </w:p>
    <w:p w:rsidR="00D57276" w:rsidRDefault="00D57276" w:rsidP="001C2AC3">
      <w:pPr>
        <w:rPr>
          <w:b/>
          <w:bCs/>
          <w:i/>
          <w:iCs/>
          <w:u w:val="single"/>
        </w:rPr>
      </w:pPr>
    </w:p>
    <w:p w:rsidR="00D57276" w:rsidRDefault="00D57276" w:rsidP="001C2AC3">
      <w:pPr>
        <w:rPr>
          <w:b/>
          <w:bCs/>
          <w:i/>
          <w:iCs/>
          <w:u w:val="single"/>
        </w:rPr>
      </w:pPr>
    </w:p>
    <w:p w:rsidR="00D57276" w:rsidRDefault="00D57276" w:rsidP="001C2AC3">
      <w:pPr>
        <w:rPr>
          <w:b/>
          <w:bCs/>
          <w:i/>
          <w:iCs/>
          <w:u w:val="single"/>
        </w:rPr>
      </w:pPr>
    </w:p>
    <w:p w:rsidR="00D57276" w:rsidRDefault="00D57276" w:rsidP="001C2AC3">
      <w:pPr>
        <w:rPr>
          <w:b/>
          <w:bCs/>
          <w:i/>
          <w:iCs/>
          <w:u w:val="single"/>
        </w:rPr>
      </w:pPr>
    </w:p>
    <w:p w:rsidR="00D57276" w:rsidRDefault="00D57276" w:rsidP="001C2AC3">
      <w:pPr>
        <w:rPr>
          <w:b/>
          <w:bCs/>
          <w:i/>
          <w:iCs/>
          <w:u w:val="single"/>
        </w:rPr>
      </w:pPr>
    </w:p>
    <w:p w:rsidR="00872B51" w:rsidRDefault="00872B51" w:rsidP="001C2AC3">
      <w:pPr>
        <w:rPr>
          <w:b/>
          <w:bCs/>
          <w:i/>
          <w:iCs/>
          <w:u w:val="single"/>
        </w:rPr>
      </w:pPr>
    </w:p>
    <w:p w:rsidR="00872B51" w:rsidRDefault="00872B51" w:rsidP="001C2AC3">
      <w:pPr>
        <w:rPr>
          <w:b/>
          <w:bCs/>
          <w:i/>
          <w:iCs/>
          <w:u w:val="single"/>
        </w:rPr>
      </w:pPr>
    </w:p>
    <w:p w:rsidR="00872B51" w:rsidRDefault="00872B51" w:rsidP="001C2AC3"/>
    <w:p w:rsidR="001C2AC3" w:rsidRDefault="001C2AC3" w:rsidP="001C2AC3"/>
    <w:p w:rsidR="001C2AC3" w:rsidRDefault="001C2AC3" w:rsidP="001C2AC3">
      <w:pPr>
        <w:pStyle w:val="Zpat"/>
        <w:tabs>
          <w:tab w:val="clear" w:pos="4536"/>
          <w:tab w:val="clear" w:pos="9072"/>
        </w:tabs>
        <w:jc w:val="both"/>
      </w:pPr>
      <w:r>
        <w:t>MUDr. Oldřich Ryšavý</w:t>
      </w:r>
      <w:r w:rsidRPr="00180C83">
        <w:tab/>
      </w:r>
      <w:r w:rsidRPr="00180C83">
        <w:tab/>
      </w:r>
      <w:r w:rsidRPr="00180C83">
        <w:tab/>
      </w:r>
      <w:r w:rsidRPr="00180C83">
        <w:tab/>
      </w:r>
      <w:r w:rsidRPr="00180C83">
        <w:tab/>
        <w:t xml:space="preserve">     </w:t>
      </w:r>
      <w:r>
        <w:t xml:space="preserve">     </w:t>
      </w:r>
      <w:r w:rsidRPr="00180C83">
        <w:t xml:space="preserve">Ing. </w:t>
      </w:r>
      <w:r w:rsidR="00F46311">
        <w:t>Luboš Krátký</w:t>
      </w:r>
    </w:p>
    <w:p w:rsidR="001C2AC3" w:rsidRPr="00180C83" w:rsidRDefault="001C2AC3" w:rsidP="001C2AC3">
      <w:pPr>
        <w:pStyle w:val="Zpat"/>
        <w:tabs>
          <w:tab w:val="clear" w:pos="4536"/>
          <w:tab w:val="clear" w:pos="9072"/>
        </w:tabs>
        <w:jc w:val="both"/>
      </w:pPr>
      <w:r>
        <w:t xml:space="preserve">          </w:t>
      </w:r>
      <w:r w:rsidRPr="00180C83">
        <w:t>starosta</w:t>
      </w:r>
      <w:r w:rsidRPr="00180C83">
        <w:tab/>
      </w:r>
      <w:r w:rsidRPr="00180C83">
        <w:tab/>
      </w:r>
      <w:r w:rsidRPr="00180C83">
        <w:tab/>
      </w:r>
      <w:r w:rsidRPr="00180C83">
        <w:tab/>
      </w:r>
      <w:r w:rsidRPr="00180C83">
        <w:tab/>
      </w:r>
      <w:r w:rsidRPr="00180C83">
        <w:tab/>
      </w:r>
      <w:r w:rsidRPr="00180C83">
        <w:tab/>
        <w:t xml:space="preserve">    </w:t>
      </w:r>
      <w:r>
        <w:t xml:space="preserve">         </w:t>
      </w:r>
      <w:r w:rsidRPr="00180C83">
        <w:t xml:space="preserve">  místostarosta</w:t>
      </w:r>
      <w:r w:rsidRPr="00180C83">
        <w:tab/>
      </w:r>
    </w:p>
    <w:p w:rsidR="001C2AC3" w:rsidRPr="00180C83" w:rsidRDefault="001C2AC3" w:rsidP="001C2AC3">
      <w:pPr>
        <w:pStyle w:val="Zpat"/>
        <w:tabs>
          <w:tab w:val="clear" w:pos="4536"/>
          <w:tab w:val="clear" w:pos="9072"/>
        </w:tabs>
        <w:jc w:val="both"/>
      </w:pPr>
    </w:p>
    <w:p w:rsidR="001C2AC3" w:rsidRDefault="001C2AC3" w:rsidP="001C2AC3">
      <w:pPr>
        <w:pStyle w:val="Zpat"/>
        <w:tabs>
          <w:tab w:val="clear" w:pos="4536"/>
          <w:tab w:val="clear" w:pos="9072"/>
        </w:tabs>
        <w:jc w:val="both"/>
      </w:pPr>
    </w:p>
    <w:p w:rsidR="001C2AC3" w:rsidRPr="00180C83" w:rsidRDefault="001C2AC3" w:rsidP="001C2AC3">
      <w:pPr>
        <w:pStyle w:val="Zpat"/>
        <w:tabs>
          <w:tab w:val="clear" w:pos="4536"/>
          <w:tab w:val="clear" w:pos="9072"/>
        </w:tabs>
        <w:jc w:val="both"/>
      </w:pPr>
    </w:p>
    <w:p w:rsidR="001C2AC3" w:rsidRPr="00180C83" w:rsidRDefault="001C2AC3" w:rsidP="001C2AC3">
      <w:pPr>
        <w:pStyle w:val="Zpat"/>
        <w:tabs>
          <w:tab w:val="clear" w:pos="4536"/>
          <w:tab w:val="clear" w:pos="9072"/>
        </w:tabs>
        <w:jc w:val="both"/>
      </w:pPr>
    </w:p>
    <w:p w:rsidR="001C2AC3" w:rsidRPr="00180C83" w:rsidRDefault="001C2AC3" w:rsidP="001C2AC3">
      <w:pPr>
        <w:pStyle w:val="Zpat"/>
        <w:tabs>
          <w:tab w:val="clear" w:pos="4536"/>
          <w:tab w:val="clear" w:pos="9072"/>
        </w:tabs>
        <w:jc w:val="both"/>
      </w:pPr>
    </w:p>
    <w:p w:rsidR="001C2AC3" w:rsidRPr="00180C83" w:rsidRDefault="001C2AC3" w:rsidP="001C2AC3">
      <w:pPr>
        <w:pStyle w:val="Zpat"/>
        <w:tabs>
          <w:tab w:val="clear" w:pos="4536"/>
          <w:tab w:val="clear" w:pos="9072"/>
        </w:tabs>
        <w:jc w:val="both"/>
      </w:pPr>
    </w:p>
    <w:p w:rsidR="001C2AC3" w:rsidRDefault="001C2AC3" w:rsidP="001C2AC3">
      <w:pPr>
        <w:pStyle w:val="Zpat"/>
        <w:tabs>
          <w:tab w:val="clear" w:pos="4536"/>
          <w:tab w:val="clear" w:pos="9072"/>
        </w:tabs>
        <w:jc w:val="both"/>
      </w:pPr>
    </w:p>
    <w:p w:rsidR="001C2AC3" w:rsidRDefault="001C2AC3" w:rsidP="001C2AC3">
      <w:pPr>
        <w:pStyle w:val="Zpat"/>
        <w:tabs>
          <w:tab w:val="clear" w:pos="4536"/>
          <w:tab w:val="clear" w:pos="9072"/>
        </w:tabs>
        <w:jc w:val="both"/>
      </w:pPr>
    </w:p>
    <w:p w:rsidR="001C2AC3" w:rsidRDefault="001C2AC3" w:rsidP="001C2AC3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</w:t>
      </w:r>
      <w:r w:rsidRPr="004C0505">
        <w:rPr>
          <w:i/>
          <w:iCs/>
          <w:sz w:val="16"/>
          <w:szCs w:val="16"/>
        </w:rPr>
        <w:t xml:space="preserve">psala: </w:t>
      </w:r>
      <w:r>
        <w:rPr>
          <w:i/>
          <w:iCs/>
          <w:sz w:val="16"/>
          <w:szCs w:val="16"/>
        </w:rPr>
        <w:t>Dagmar Vlašicová</w:t>
      </w:r>
    </w:p>
    <w:p w:rsidR="001C2AC3" w:rsidRDefault="001C2AC3" w:rsidP="00F868F5">
      <w:r w:rsidRPr="004C0505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07.10.</w:t>
      </w:r>
      <w:r w:rsidRPr="004C0505">
        <w:rPr>
          <w:i/>
          <w:iCs/>
          <w:sz w:val="16"/>
          <w:szCs w:val="16"/>
        </w:rPr>
        <w:t>201</w:t>
      </w:r>
      <w:r>
        <w:rPr>
          <w:i/>
          <w:iCs/>
          <w:sz w:val="16"/>
          <w:szCs w:val="16"/>
        </w:rPr>
        <w:t>4</w:t>
      </w:r>
    </w:p>
    <w:sectPr w:rsidR="001C2AC3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8CF" w:rsidRDefault="005C68CF" w:rsidP="001C2AC3">
      <w:r>
        <w:separator/>
      </w:r>
    </w:p>
  </w:endnote>
  <w:endnote w:type="continuationSeparator" w:id="1">
    <w:p w:rsidR="005C68CF" w:rsidRDefault="005C68CF" w:rsidP="001C2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2235"/>
      <w:docPartObj>
        <w:docPartGallery w:val="Page Numbers (Bottom of Page)"/>
        <w:docPartUnique/>
      </w:docPartObj>
    </w:sdtPr>
    <w:sdtContent>
      <w:p w:rsidR="001C2AC3" w:rsidRDefault="00F01322">
        <w:pPr>
          <w:pStyle w:val="Zpat"/>
          <w:jc w:val="center"/>
        </w:pPr>
        <w:fldSimple w:instr=" PAGE   \* MERGEFORMAT ">
          <w:r w:rsidR="00E640F7">
            <w:rPr>
              <w:noProof/>
            </w:rPr>
            <w:t>1</w:t>
          </w:r>
        </w:fldSimple>
      </w:p>
    </w:sdtContent>
  </w:sdt>
  <w:p w:rsidR="001C2AC3" w:rsidRDefault="001C2AC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8CF" w:rsidRDefault="005C68CF" w:rsidP="001C2AC3">
      <w:r>
        <w:separator/>
      </w:r>
    </w:p>
  </w:footnote>
  <w:footnote w:type="continuationSeparator" w:id="1">
    <w:p w:rsidR="005C68CF" w:rsidRDefault="005C68CF" w:rsidP="001C2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8F5"/>
    <w:rsid w:val="00013506"/>
    <w:rsid w:val="000249B5"/>
    <w:rsid w:val="00025FC6"/>
    <w:rsid w:val="00031161"/>
    <w:rsid w:val="000334AA"/>
    <w:rsid w:val="0005740F"/>
    <w:rsid w:val="000A57CB"/>
    <w:rsid w:val="000D2253"/>
    <w:rsid w:val="000D3348"/>
    <w:rsid w:val="00102A5C"/>
    <w:rsid w:val="00105DB9"/>
    <w:rsid w:val="00106BDB"/>
    <w:rsid w:val="001128A3"/>
    <w:rsid w:val="001404DF"/>
    <w:rsid w:val="00150D7D"/>
    <w:rsid w:val="00153852"/>
    <w:rsid w:val="00163661"/>
    <w:rsid w:val="001C1858"/>
    <w:rsid w:val="001C2AC3"/>
    <w:rsid w:val="001C52BC"/>
    <w:rsid w:val="001D0112"/>
    <w:rsid w:val="001E0175"/>
    <w:rsid w:val="001E0CD5"/>
    <w:rsid w:val="001E6018"/>
    <w:rsid w:val="00215FAC"/>
    <w:rsid w:val="0021767F"/>
    <w:rsid w:val="00225469"/>
    <w:rsid w:val="00231375"/>
    <w:rsid w:val="00237086"/>
    <w:rsid w:val="00237625"/>
    <w:rsid w:val="002449F3"/>
    <w:rsid w:val="0025332E"/>
    <w:rsid w:val="0027015F"/>
    <w:rsid w:val="00271937"/>
    <w:rsid w:val="00271C5B"/>
    <w:rsid w:val="002A7346"/>
    <w:rsid w:val="002B16B1"/>
    <w:rsid w:val="002D2FFE"/>
    <w:rsid w:val="002D45E6"/>
    <w:rsid w:val="003225BA"/>
    <w:rsid w:val="00324E80"/>
    <w:rsid w:val="00352C5D"/>
    <w:rsid w:val="003617A3"/>
    <w:rsid w:val="00366DBE"/>
    <w:rsid w:val="003A2241"/>
    <w:rsid w:val="003B069E"/>
    <w:rsid w:val="003B14F5"/>
    <w:rsid w:val="003C3433"/>
    <w:rsid w:val="003C49C0"/>
    <w:rsid w:val="003E70A0"/>
    <w:rsid w:val="003F5B48"/>
    <w:rsid w:val="004000A4"/>
    <w:rsid w:val="00403957"/>
    <w:rsid w:val="00405586"/>
    <w:rsid w:val="00415C02"/>
    <w:rsid w:val="004522EB"/>
    <w:rsid w:val="00453096"/>
    <w:rsid w:val="0046236B"/>
    <w:rsid w:val="004656AF"/>
    <w:rsid w:val="0049569B"/>
    <w:rsid w:val="004C7AE6"/>
    <w:rsid w:val="004D727E"/>
    <w:rsid w:val="004E30A4"/>
    <w:rsid w:val="004F07C9"/>
    <w:rsid w:val="00504B6D"/>
    <w:rsid w:val="00505FF7"/>
    <w:rsid w:val="00533B09"/>
    <w:rsid w:val="00547898"/>
    <w:rsid w:val="00552962"/>
    <w:rsid w:val="005529E0"/>
    <w:rsid w:val="0058201A"/>
    <w:rsid w:val="00596256"/>
    <w:rsid w:val="00596CDC"/>
    <w:rsid w:val="005A17F3"/>
    <w:rsid w:val="005A31B3"/>
    <w:rsid w:val="005A4688"/>
    <w:rsid w:val="005B6CCD"/>
    <w:rsid w:val="005C68CF"/>
    <w:rsid w:val="005D33B7"/>
    <w:rsid w:val="005D3DE9"/>
    <w:rsid w:val="005D3FDC"/>
    <w:rsid w:val="006166CE"/>
    <w:rsid w:val="006272D9"/>
    <w:rsid w:val="00637872"/>
    <w:rsid w:val="00637F29"/>
    <w:rsid w:val="0064402D"/>
    <w:rsid w:val="00653C81"/>
    <w:rsid w:val="006637AA"/>
    <w:rsid w:val="006878A1"/>
    <w:rsid w:val="006953A7"/>
    <w:rsid w:val="0069713A"/>
    <w:rsid w:val="006B2D52"/>
    <w:rsid w:val="006D5EBD"/>
    <w:rsid w:val="006E708E"/>
    <w:rsid w:val="00704E42"/>
    <w:rsid w:val="00737558"/>
    <w:rsid w:val="00737DD4"/>
    <w:rsid w:val="00745B65"/>
    <w:rsid w:val="00751D40"/>
    <w:rsid w:val="007847D2"/>
    <w:rsid w:val="0079574C"/>
    <w:rsid w:val="007963B4"/>
    <w:rsid w:val="007A5985"/>
    <w:rsid w:val="007D1A0F"/>
    <w:rsid w:val="007F5B4F"/>
    <w:rsid w:val="00821D6C"/>
    <w:rsid w:val="00843803"/>
    <w:rsid w:val="00863648"/>
    <w:rsid w:val="00870592"/>
    <w:rsid w:val="00872B51"/>
    <w:rsid w:val="00874676"/>
    <w:rsid w:val="008848EF"/>
    <w:rsid w:val="00892A29"/>
    <w:rsid w:val="00895C77"/>
    <w:rsid w:val="00896C94"/>
    <w:rsid w:val="008A35E3"/>
    <w:rsid w:val="008D3755"/>
    <w:rsid w:val="008D66B2"/>
    <w:rsid w:val="008E5A64"/>
    <w:rsid w:val="008E767E"/>
    <w:rsid w:val="00916FE0"/>
    <w:rsid w:val="00942714"/>
    <w:rsid w:val="0096372E"/>
    <w:rsid w:val="00981570"/>
    <w:rsid w:val="00982710"/>
    <w:rsid w:val="00994FCC"/>
    <w:rsid w:val="009A3C57"/>
    <w:rsid w:val="009A545A"/>
    <w:rsid w:val="009B769C"/>
    <w:rsid w:val="009C32DE"/>
    <w:rsid w:val="009F73D6"/>
    <w:rsid w:val="00A0282A"/>
    <w:rsid w:val="00A047B8"/>
    <w:rsid w:val="00A129FD"/>
    <w:rsid w:val="00A1763E"/>
    <w:rsid w:val="00A25E93"/>
    <w:rsid w:val="00A25F20"/>
    <w:rsid w:val="00A27606"/>
    <w:rsid w:val="00A7285F"/>
    <w:rsid w:val="00A742F7"/>
    <w:rsid w:val="00A8648E"/>
    <w:rsid w:val="00AB4394"/>
    <w:rsid w:val="00AB61BA"/>
    <w:rsid w:val="00AD1E4E"/>
    <w:rsid w:val="00AF0EA9"/>
    <w:rsid w:val="00B1510D"/>
    <w:rsid w:val="00B25FBE"/>
    <w:rsid w:val="00B26409"/>
    <w:rsid w:val="00B448B5"/>
    <w:rsid w:val="00B51DD7"/>
    <w:rsid w:val="00B60904"/>
    <w:rsid w:val="00B60A81"/>
    <w:rsid w:val="00B72765"/>
    <w:rsid w:val="00B826DF"/>
    <w:rsid w:val="00BA3D2F"/>
    <w:rsid w:val="00BB24D1"/>
    <w:rsid w:val="00BB4DB6"/>
    <w:rsid w:val="00BC3639"/>
    <w:rsid w:val="00BD33CC"/>
    <w:rsid w:val="00BD4BD0"/>
    <w:rsid w:val="00BE1227"/>
    <w:rsid w:val="00BE62B0"/>
    <w:rsid w:val="00BF3481"/>
    <w:rsid w:val="00BF7ECB"/>
    <w:rsid w:val="00C37524"/>
    <w:rsid w:val="00C41B9D"/>
    <w:rsid w:val="00C60818"/>
    <w:rsid w:val="00C619BE"/>
    <w:rsid w:val="00C7171E"/>
    <w:rsid w:val="00C84AFD"/>
    <w:rsid w:val="00C96F11"/>
    <w:rsid w:val="00CF357C"/>
    <w:rsid w:val="00CF6B08"/>
    <w:rsid w:val="00CF7FC1"/>
    <w:rsid w:val="00D01C71"/>
    <w:rsid w:val="00D057AD"/>
    <w:rsid w:val="00D22D8E"/>
    <w:rsid w:val="00D248E1"/>
    <w:rsid w:val="00D3708A"/>
    <w:rsid w:val="00D52C86"/>
    <w:rsid w:val="00D57276"/>
    <w:rsid w:val="00D70494"/>
    <w:rsid w:val="00D71B6D"/>
    <w:rsid w:val="00D732F6"/>
    <w:rsid w:val="00D768A8"/>
    <w:rsid w:val="00DA0228"/>
    <w:rsid w:val="00DB1C81"/>
    <w:rsid w:val="00DC5C42"/>
    <w:rsid w:val="00DD333E"/>
    <w:rsid w:val="00DE3D2D"/>
    <w:rsid w:val="00DF0262"/>
    <w:rsid w:val="00DF2AC0"/>
    <w:rsid w:val="00E00ECA"/>
    <w:rsid w:val="00E0279A"/>
    <w:rsid w:val="00E13637"/>
    <w:rsid w:val="00E14AE8"/>
    <w:rsid w:val="00E200F2"/>
    <w:rsid w:val="00E33AFB"/>
    <w:rsid w:val="00E43E17"/>
    <w:rsid w:val="00E62A1C"/>
    <w:rsid w:val="00E640F7"/>
    <w:rsid w:val="00E7714A"/>
    <w:rsid w:val="00EA0CB7"/>
    <w:rsid w:val="00EB2336"/>
    <w:rsid w:val="00ED2C07"/>
    <w:rsid w:val="00EF3897"/>
    <w:rsid w:val="00F01322"/>
    <w:rsid w:val="00F128B2"/>
    <w:rsid w:val="00F17D89"/>
    <w:rsid w:val="00F25C85"/>
    <w:rsid w:val="00F27A95"/>
    <w:rsid w:val="00F32739"/>
    <w:rsid w:val="00F32D70"/>
    <w:rsid w:val="00F46311"/>
    <w:rsid w:val="00F64627"/>
    <w:rsid w:val="00F83D8B"/>
    <w:rsid w:val="00F86128"/>
    <w:rsid w:val="00F868F5"/>
    <w:rsid w:val="00F9687F"/>
    <w:rsid w:val="00FB03F1"/>
    <w:rsid w:val="00FD24DB"/>
    <w:rsid w:val="00FD3542"/>
    <w:rsid w:val="00FE7215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868F5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868F5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868F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868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2A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2A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B4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7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7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9D62-1C34-4BDE-83FF-E9303524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3247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22365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28</cp:revision>
  <cp:lastPrinted>2014-10-02T11:49:00Z</cp:lastPrinted>
  <dcterms:created xsi:type="dcterms:W3CDTF">2014-09-29T07:28:00Z</dcterms:created>
  <dcterms:modified xsi:type="dcterms:W3CDTF">2014-10-08T14:53:00Z</dcterms:modified>
</cp:coreProperties>
</file>